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9F" w:rsidRPr="009F2170" w:rsidRDefault="00FF6A9F" w:rsidP="00FF6A9F">
      <w:pPr>
        <w:pStyle w:val="af6"/>
        <w:spacing w:before="0" w:beforeAutospacing="0" w:after="0" w:afterAutospacing="0"/>
        <w:jc w:val="center"/>
        <w:rPr>
          <w:rFonts w:ascii="Arial" w:hAnsi="Arial" w:cs="Arial"/>
          <w:color w:val="000000"/>
        </w:rPr>
      </w:pPr>
      <w:r w:rsidRPr="009F2170">
        <w:rPr>
          <w:rFonts w:ascii="Arial" w:hAnsi="Arial" w:cs="Arial"/>
          <w:color w:val="000000"/>
        </w:rPr>
        <w:t xml:space="preserve">АДМИНИСТРАЦИЯ ЕМЕЛЬЯНОВСКОГО РАЙОНА </w:t>
      </w:r>
    </w:p>
    <w:p w:rsidR="00FF6A9F" w:rsidRPr="009F2170" w:rsidRDefault="00FF6A9F" w:rsidP="00FF6A9F">
      <w:pPr>
        <w:pStyle w:val="af6"/>
        <w:spacing w:before="0" w:beforeAutospacing="0" w:after="0" w:afterAutospacing="0"/>
        <w:jc w:val="center"/>
        <w:rPr>
          <w:rFonts w:ascii="Arial" w:hAnsi="Arial" w:cs="Arial"/>
          <w:color w:val="000000"/>
        </w:rPr>
      </w:pPr>
      <w:r w:rsidRPr="009F2170">
        <w:rPr>
          <w:rFonts w:ascii="Arial" w:hAnsi="Arial" w:cs="Arial"/>
          <w:color w:val="000000"/>
        </w:rPr>
        <w:t>КРАСНОЯРСКОГО КРАЯ</w:t>
      </w:r>
    </w:p>
    <w:p w:rsidR="00FF6A9F" w:rsidRPr="009F2170" w:rsidRDefault="00FF6A9F" w:rsidP="00FF6A9F">
      <w:pPr>
        <w:pStyle w:val="af6"/>
        <w:spacing w:before="0" w:beforeAutospacing="0" w:after="0" w:afterAutospacing="0"/>
        <w:jc w:val="center"/>
        <w:rPr>
          <w:rFonts w:ascii="Arial" w:hAnsi="Arial" w:cs="Arial"/>
          <w:color w:val="000000"/>
        </w:rPr>
      </w:pPr>
    </w:p>
    <w:p w:rsidR="00FF6A9F" w:rsidRPr="009F2170" w:rsidRDefault="00FF6A9F" w:rsidP="00FF6A9F">
      <w:pPr>
        <w:pStyle w:val="af6"/>
        <w:spacing w:before="0" w:beforeAutospacing="0" w:after="0" w:afterAutospacing="0"/>
        <w:jc w:val="center"/>
        <w:rPr>
          <w:rFonts w:ascii="Arial" w:hAnsi="Arial" w:cs="Arial"/>
          <w:color w:val="000000"/>
        </w:rPr>
      </w:pPr>
      <w:r w:rsidRPr="009F2170">
        <w:rPr>
          <w:rFonts w:ascii="Arial" w:hAnsi="Arial" w:cs="Arial"/>
          <w:color w:val="000000"/>
        </w:rPr>
        <w:t xml:space="preserve"> ПОСТАНОВЛЕНИЕ</w:t>
      </w:r>
    </w:p>
    <w:p w:rsidR="00FF6A9F" w:rsidRPr="009F2170" w:rsidRDefault="00FF6A9F" w:rsidP="00FF6A9F">
      <w:pPr>
        <w:tabs>
          <w:tab w:val="left" w:pos="2338"/>
        </w:tabs>
        <w:spacing w:after="0" w:line="240" w:lineRule="auto"/>
        <w:jc w:val="both"/>
        <w:rPr>
          <w:rFonts w:ascii="Arial" w:hAnsi="Arial" w:cs="Arial"/>
          <w:sz w:val="24"/>
          <w:szCs w:val="24"/>
        </w:rPr>
      </w:pPr>
    </w:p>
    <w:p w:rsidR="00FF6A9F" w:rsidRPr="009F2170" w:rsidRDefault="00FF6A9F" w:rsidP="00FF6A9F">
      <w:pPr>
        <w:tabs>
          <w:tab w:val="left" w:pos="2338"/>
        </w:tabs>
        <w:spacing w:after="0" w:line="240" w:lineRule="auto"/>
        <w:ind w:left="-142"/>
        <w:jc w:val="both"/>
        <w:rPr>
          <w:rFonts w:ascii="Arial" w:hAnsi="Arial" w:cs="Arial"/>
          <w:sz w:val="24"/>
          <w:szCs w:val="24"/>
        </w:rPr>
      </w:pPr>
      <w:r>
        <w:rPr>
          <w:rFonts w:ascii="Arial" w:hAnsi="Arial" w:cs="Arial"/>
          <w:sz w:val="24"/>
          <w:szCs w:val="24"/>
          <w:u w:val="single"/>
        </w:rPr>
        <w:t>22</w:t>
      </w:r>
      <w:r w:rsidRPr="009F2170">
        <w:rPr>
          <w:rFonts w:ascii="Arial" w:hAnsi="Arial" w:cs="Arial"/>
          <w:sz w:val="24"/>
          <w:szCs w:val="24"/>
          <w:u w:val="single"/>
        </w:rPr>
        <w:t>.0</w:t>
      </w:r>
      <w:r>
        <w:rPr>
          <w:rFonts w:ascii="Arial" w:hAnsi="Arial" w:cs="Arial"/>
          <w:sz w:val="24"/>
          <w:szCs w:val="24"/>
          <w:u w:val="single"/>
        </w:rPr>
        <w:t>4</w:t>
      </w:r>
      <w:r w:rsidRPr="009F2170">
        <w:rPr>
          <w:rFonts w:ascii="Arial" w:hAnsi="Arial" w:cs="Arial"/>
          <w:sz w:val="24"/>
          <w:szCs w:val="24"/>
          <w:u w:val="single"/>
        </w:rPr>
        <w:t>.2024</w:t>
      </w:r>
      <w:r w:rsidRPr="009F2170">
        <w:rPr>
          <w:rFonts w:ascii="Arial" w:hAnsi="Arial" w:cs="Arial"/>
          <w:sz w:val="24"/>
          <w:szCs w:val="24"/>
        </w:rPr>
        <w:t xml:space="preserve">                                       </w:t>
      </w:r>
      <w:proofErr w:type="spellStart"/>
      <w:r w:rsidRPr="009F2170">
        <w:rPr>
          <w:rFonts w:ascii="Arial" w:hAnsi="Arial" w:cs="Arial"/>
          <w:sz w:val="24"/>
          <w:szCs w:val="24"/>
        </w:rPr>
        <w:t>пгт</w:t>
      </w:r>
      <w:proofErr w:type="spellEnd"/>
      <w:r w:rsidRPr="009F2170">
        <w:rPr>
          <w:rFonts w:ascii="Arial" w:hAnsi="Arial" w:cs="Arial"/>
          <w:sz w:val="24"/>
          <w:szCs w:val="24"/>
        </w:rPr>
        <w:t xml:space="preserve"> Емельяново                                             № </w:t>
      </w:r>
      <w:r>
        <w:rPr>
          <w:rFonts w:ascii="Arial" w:hAnsi="Arial" w:cs="Arial"/>
          <w:sz w:val="24"/>
          <w:szCs w:val="24"/>
        </w:rPr>
        <w:t>8</w:t>
      </w:r>
      <w:r w:rsidRPr="009F2170">
        <w:rPr>
          <w:rFonts w:ascii="Arial" w:hAnsi="Arial" w:cs="Arial"/>
          <w:sz w:val="24"/>
          <w:szCs w:val="24"/>
        </w:rPr>
        <w:t>43</w:t>
      </w:r>
    </w:p>
    <w:p w:rsidR="00FA38F0" w:rsidRPr="00FF6A9F" w:rsidRDefault="00FA38F0" w:rsidP="00FA38F0">
      <w:pPr>
        <w:spacing w:after="0" w:line="240" w:lineRule="auto"/>
        <w:jc w:val="both"/>
        <w:rPr>
          <w:rFonts w:ascii="Arial" w:hAnsi="Arial" w:cs="Arial"/>
          <w:spacing w:val="20"/>
          <w:sz w:val="24"/>
          <w:szCs w:val="24"/>
        </w:rPr>
      </w:pPr>
    </w:p>
    <w:p w:rsidR="00871887" w:rsidRPr="00FF6A9F" w:rsidRDefault="00871887" w:rsidP="00FA38F0">
      <w:pPr>
        <w:spacing w:after="0" w:line="240" w:lineRule="auto"/>
        <w:jc w:val="both"/>
        <w:rPr>
          <w:rFonts w:ascii="Arial" w:hAnsi="Arial" w:cs="Arial"/>
          <w:spacing w:val="20"/>
          <w:sz w:val="24"/>
          <w:szCs w:val="24"/>
        </w:rPr>
      </w:pPr>
    </w:p>
    <w:p w:rsidR="00FA38F0" w:rsidRPr="00FF6A9F" w:rsidRDefault="00FA38F0" w:rsidP="00FA38F0">
      <w:pPr>
        <w:spacing w:after="0" w:line="240" w:lineRule="auto"/>
        <w:ind w:left="-142"/>
        <w:jc w:val="both"/>
        <w:rPr>
          <w:rFonts w:ascii="Arial" w:hAnsi="Arial" w:cs="Arial"/>
          <w:sz w:val="24"/>
          <w:szCs w:val="24"/>
        </w:rPr>
      </w:pPr>
      <w:r w:rsidRPr="00FF6A9F">
        <w:rPr>
          <w:rFonts w:ascii="Arial" w:hAnsi="Arial" w:cs="Arial"/>
          <w:sz w:val="24"/>
          <w:szCs w:val="24"/>
        </w:rPr>
        <w:t xml:space="preserve">О внесении изменений в постановление администрации Емельяновского района </w:t>
      </w:r>
      <w:r w:rsidRPr="00FF6A9F">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rsidR="00FA38F0" w:rsidRPr="00FF6A9F" w:rsidRDefault="00FA38F0" w:rsidP="00FA38F0">
      <w:pPr>
        <w:spacing w:after="0" w:line="240" w:lineRule="auto"/>
        <w:ind w:left="-142"/>
        <w:jc w:val="both"/>
        <w:rPr>
          <w:rFonts w:ascii="Arial" w:hAnsi="Arial" w:cs="Arial"/>
          <w:sz w:val="24"/>
          <w:szCs w:val="24"/>
        </w:rPr>
      </w:pPr>
    </w:p>
    <w:p w:rsidR="00FA38F0" w:rsidRPr="00FF6A9F" w:rsidRDefault="00FA38F0" w:rsidP="00FA38F0">
      <w:pPr>
        <w:spacing w:after="0" w:line="240" w:lineRule="auto"/>
        <w:ind w:left="-142"/>
        <w:jc w:val="both"/>
        <w:rPr>
          <w:rFonts w:ascii="Arial" w:hAnsi="Arial" w:cs="Arial"/>
          <w:sz w:val="24"/>
          <w:szCs w:val="24"/>
        </w:rPr>
      </w:pPr>
    </w:p>
    <w:p w:rsidR="00FA38F0" w:rsidRPr="00FF6A9F" w:rsidRDefault="00FA38F0" w:rsidP="00FA38F0">
      <w:pPr>
        <w:tabs>
          <w:tab w:val="left" w:pos="0"/>
          <w:tab w:val="num" w:pos="709"/>
        </w:tabs>
        <w:spacing w:after="0" w:line="240" w:lineRule="auto"/>
        <w:ind w:left="-142" w:firstLine="709"/>
        <w:jc w:val="both"/>
        <w:rPr>
          <w:rFonts w:ascii="Arial" w:hAnsi="Arial" w:cs="Arial"/>
          <w:sz w:val="24"/>
          <w:szCs w:val="24"/>
        </w:rPr>
      </w:pPr>
      <w:proofErr w:type="gramStart"/>
      <w:r w:rsidRPr="00FF6A9F">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 428р «Об утверждении Перечня муниципальных</w:t>
      </w:r>
      <w:proofErr w:type="gramEnd"/>
      <w:r w:rsidRPr="00FF6A9F">
        <w:rPr>
          <w:rFonts w:ascii="Arial" w:hAnsi="Arial" w:cs="Arial"/>
          <w:sz w:val="24"/>
          <w:szCs w:val="24"/>
        </w:rPr>
        <w:t xml:space="preserve"> программ Емельяновского района», администрация постановляет: </w:t>
      </w:r>
    </w:p>
    <w:p w:rsidR="00FA38F0" w:rsidRPr="00FF6A9F"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FF6A9F">
        <w:rPr>
          <w:rFonts w:ascii="Arial" w:hAnsi="Arial" w:cs="Arial"/>
          <w:sz w:val="24"/>
          <w:szCs w:val="24"/>
        </w:rPr>
        <w:t>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29.02.2024</w:t>
      </w:r>
      <w:r w:rsidRPr="00FF6A9F">
        <w:rPr>
          <w:rFonts w:ascii="Arial" w:hAnsi="Arial" w:cs="Arial"/>
          <w:color w:val="FF0000"/>
          <w:sz w:val="24"/>
          <w:szCs w:val="24"/>
        </w:rPr>
        <w:t xml:space="preserve"> </w:t>
      </w:r>
      <w:r w:rsidRPr="00FF6A9F">
        <w:rPr>
          <w:rFonts w:ascii="Arial" w:hAnsi="Arial" w:cs="Arial"/>
          <w:sz w:val="24"/>
          <w:szCs w:val="24"/>
        </w:rPr>
        <w:t>№463)</w:t>
      </w:r>
      <w:r w:rsidRPr="00FF6A9F">
        <w:rPr>
          <w:rFonts w:ascii="Arial" w:hAnsi="Arial" w:cs="Arial"/>
          <w:color w:val="000000"/>
          <w:sz w:val="24"/>
          <w:szCs w:val="24"/>
        </w:rPr>
        <w:t xml:space="preserve"> следующие изменения:</w:t>
      </w:r>
    </w:p>
    <w:p w:rsidR="00FA38F0" w:rsidRPr="00FF6A9F"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FF6A9F">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rsidR="00FA38F0" w:rsidRPr="00FF6A9F" w:rsidRDefault="00FA38F0" w:rsidP="00FA38F0">
      <w:pPr>
        <w:tabs>
          <w:tab w:val="left" w:pos="993"/>
        </w:tabs>
        <w:spacing w:after="0" w:line="240" w:lineRule="auto"/>
        <w:ind w:left="-142" w:firstLine="709"/>
        <w:jc w:val="both"/>
        <w:rPr>
          <w:rFonts w:ascii="Arial" w:hAnsi="Arial" w:cs="Arial"/>
          <w:color w:val="000000"/>
          <w:sz w:val="24"/>
          <w:szCs w:val="24"/>
        </w:rPr>
      </w:pPr>
      <w:r w:rsidRPr="00FF6A9F">
        <w:rPr>
          <w:rFonts w:ascii="Arial" w:hAnsi="Arial" w:cs="Arial"/>
          <w:color w:val="000000"/>
          <w:sz w:val="24"/>
          <w:szCs w:val="24"/>
        </w:rPr>
        <w:t xml:space="preserve">2. </w:t>
      </w:r>
      <w:proofErr w:type="gramStart"/>
      <w:r w:rsidRPr="00FF6A9F">
        <w:rPr>
          <w:rFonts w:ascii="Arial" w:hAnsi="Arial" w:cs="Arial"/>
          <w:color w:val="000000"/>
          <w:sz w:val="24"/>
          <w:szCs w:val="24"/>
        </w:rPr>
        <w:t>Контроль за</w:t>
      </w:r>
      <w:proofErr w:type="gramEnd"/>
      <w:r w:rsidRPr="00FF6A9F">
        <w:rPr>
          <w:rFonts w:ascii="Arial" w:hAnsi="Arial" w:cs="Arial"/>
          <w:color w:val="000000"/>
          <w:sz w:val="24"/>
          <w:szCs w:val="24"/>
        </w:rPr>
        <w:t xml:space="preserve"> исполнением настоящего постановления возложить на заместителя Главы района по социальной политике Аликову И.П.</w:t>
      </w:r>
    </w:p>
    <w:p w:rsidR="00FA38F0" w:rsidRPr="00FF6A9F" w:rsidRDefault="00FA38F0" w:rsidP="00FA38F0">
      <w:pPr>
        <w:tabs>
          <w:tab w:val="left" w:pos="709"/>
        </w:tabs>
        <w:spacing w:after="0" w:line="240" w:lineRule="auto"/>
        <w:ind w:left="-142" w:firstLine="709"/>
        <w:jc w:val="both"/>
        <w:rPr>
          <w:rFonts w:ascii="Arial" w:hAnsi="Arial" w:cs="Arial"/>
          <w:sz w:val="24"/>
          <w:szCs w:val="24"/>
        </w:rPr>
      </w:pPr>
      <w:r w:rsidRPr="00FF6A9F">
        <w:rPr>
          <w:rFonts w:ascii="Arial" w:hAnsi="Arial" w:cs="Arial"/>
          <w:sz w:val="24"/>
          <w:szCs w:val="24"/>
        </w:rPr>
        <w:t>3. Настоящее постановление подлежит официальному опубликованию в газете «</w:t>
      </w:r>
      <w:proofErr w:type="spellStart"/>
      <w:r w:rsidRPr="00FF6A9F">
        <w:rPr>
          <w:rFonts w:ascii="Arial" w:hAnsi="Arial" w:cs="Arial"/>
          <w:sz w:val="24"/>
          <w:szCs w:val="24"/>
        </w:rPr>
        <w:t>Емельяновские</w:t>
      </w:r>
      <w:proofErr w:type="spellEnd"/>
      <w:r w:rsidRPr="00FF6A9F">
        <w:rPr>
          <w:rFonts w:ascii="Arial" w:hAnsi="Arial" w:cs="Arial"/>
          <w:sz w:val="24"/>
          <w:szCs w:val="24"/>
        </w:rPr>
        <w:t xml:space="preserve"> веси» и официальном сайте муниципального образования Емельяновский район в информационно-телекоммуникационной сети «Интернет» </w:t>
      </w:r>
      <w:r w:rsidRPr="00FF6A9F">
        <w:rPr>
          <w:rFonts w:ascii="Arial" w:eastAsia="Calibri" w:hAnsi="Arial" w:cs="Arial"/>
          <w:sz w:val="24"/>
          <w:szCs w:val="24"/>
          <w:lang w:val="en-US"/>
        </w:rPr>
        <w:t>https</w:t>
      </w:r>
      <w:r w:rsidRPr="00FF6A9F">
        <w:rPr>
          <w:rFonts w:ascii="Arial" w:eastAsia="Calibri" w:hAnsi="Arial" w:cs="Arial"/>
          <w:sz w:val="24"/>
          <w:szCs w:val="24"/>
        </w:rPr>
        <w:t>://</w:t>
      </w:r>
      <w:proofErr w:type="spellStart"/>
      <w:r w:rsidRPr="00FF6A9F">
        <w:rPr>
          <w:rFonts w:ascii="Arial" w:eastAsia="Calibri" w:hAnsi="Arial" w:cs="Arial"/>
          <w:sz w:val="24"/>
          <w:szCs w:val="24"/>
          <w:lang w:val="en-US"/>
        </w:rPr>
        <w:t>emelyanovskij</w:t>
      </w:r>
      <w:proofErr w:type="spellEnd"/>
      <w:r w:rsidRPr="00FF6A9F">
        <w:rPr>
          <w:rFonts w:ascii="Arial" w:eastAsia="Calibri" w:hAnsi="Arial" w:cs="Arial"/>
          <w:sz w:val="24"/>
          <w:szCs w:val="24"/>
        </w:rPr>
        <w:t>-</w:t>
      </w:r>
      <w:r w:rsidRPr="00FF6A9F">
        <w:rPr>
          <w:rFonts w:ascii="Arial" w:eastAsia="Calibri" w:hAnsi="Arial" w:cs="Arial"/>
          <w:sz w:val="24"/>
          <w:szCs w:val="24"/>
          <w:lang w:val="en-US"/>
        </w:rPr>
        <w:t>r</w:t>
      </w:r>
      <w:r w:rsidRPr="00FF6A9F">
        <w:rPr>
          <w:rFonts w:ascii="Arial" w:eastAsia="Calibri" w:hAnsi="Arial" w:cs="Arial"/>
          <w:sz w:val="24"/>
          <w:szCs w:val="24"/>
        </w:rPr>
        <w:t>04.</w:t>
      </w:r>
      <w:proofErr w:type="spellStart"/>
      <w:r w:rsidRPr="00FF6A9F">
        <w:rPr>
          <w:rFonts w:ascii="Arial" w:eastAsia="Calibri" w:hAnsi="Arial" w:cs="Arial"/>
          <w:sz w:val="24"/>
          <w:szCs w:val="24"/>
          <w:lang w:val="en-US"/>
        </w:rPr>
        <w:t>gosweb</w:t>
      </w:r>
      <w:proofErr w:type="spellEnd"/>
      <w:r w:rsidRPr="00FF6A9F">
        <w:rPr>
          <w:rFonts w:ascii="Arial" w:eastAsia="Calibri" w:hAnsi="Arial" w:cs="Arial"/>
          <w:sz w:val="24"/>
          <w:szCs w:val="24"/>
        </w:rPr>
        <w:t>.</w:t>
      </w:r>
      <w:proofErr w:type="spellStart"/>
      <w:r w:rsidRPr="00FF6A9F">
        <w:rPr>
          <w:rFonts w:ascii="Arial" w:eastAsia="Calibri" w:hAnsi="Arial" w:cs="Arial"/>
          <w:sz w:val="24"/>
          <w:szCs w:val="24"/>
          <w:lang w:val="en-US"/>
        </w:rPr>
        <w:t>gosuslugi</w:t>
      </w:r>
      <w:proofErr w:type="spellEnd"/>
      <w:r w:rsidRPr="00FF6A9F">
        <w:rPr>
          <w:rFonts w:ascii="Arial" w:eastAsia="Calibri" w:hAnsi="Arial" w:cs="Arial"/>
          <w:sz w:val="24"/>
          <w:szCs w:val="24"/>
        </w:rPr>
        <w:t>.</w:t>
      </w:r>
      <w:r w:rsidRPr="00FF6A9F">
        <w:rPr>
          <w:rFonts w:ascii="Arial" w:eastAsia="Calibri" w:hAnsi="Arial" w:cs="Arial"/>
          <w:sz w:val="24"/>
          <w:szCs w:val="24"/>
          <w:lang w:val="en-US"/>
        </w:rPr>
        <w:t>ru</w:t>
      </w:r>
      <w:r w:rsidRPr="00FF6A9F">
        <w:rPr>
          <w:rFonts w:ascii="Arial" w:eastAsia="Calibri" w:hAnsi="Arial" w:cs="Arial"/>
          <w:sz w:val="24"/>
          <w:szCs w:val="24"/>
        </w:rPr>
        <w:t>/.</w:t>
      </w:r>
    </w:p>
    <w:p w:rsidR="00FA38F0" w:rsidRPr="00FF6A9F" w:rsidRDefault="00FA38F0" w:rsidP="00FA38F0">
      <w:pPr>
        <w:tabs>
          <w:tab w:val="left" w:pos="-426"/>
        </w:tabs>
        <w:spacing w:after="0" w:line="240" w:lineRule="auto"/>
        <w:ind w:left="-142" w:firstLine="709"/>
        <w:jc w:val="both"/>
        <w:rPr>
          <w:rFonts w:ascii="Arial" w:hAnsi="Arial" w:cs="Arial"/>
          <w:sz w:val="24"/>
          <w:szCs w:val="24"/>
        </w:rPr>
      </w:pPr>
      <w:r w:rsidRPr="00FF6A9F">
        <w:rPr>
          <w:rFonts w:ascii="Arial" w:hAnsi="Arial" w:cs="Arial"/>
          <w:sz w:val="24"/>
          <w:szCs w:val="24"/>
        </w:rPr>
        <w:t>4. Постановление вступает в силу в день, следующий за днем его официального опубликования в газете «</w:t>
      </w:r>
      <w:proofErr w:type="spellStart"/>
      <w:r w:rsidRPr="00FF6A9F">
        <w:rPr>
          <w:rFonts w:ascii="Arial" w:hAnsi="Arial" w:cs="Arial"/>
          <w:sz w:val="24"/>
          <w:szCs w:val="24"/>
        </w:rPr>
        <w:t>Емельяновские</w:t>
      </w:r>
      <w:proofErr w:type="spellEnd"/>
      <w:r w:rsidRPr="00FF6A9F">
        <w:rPr>
          <w:rFonts w:ascii="Arial" w:hAnsi="Arial" w:cs="Arial"/>
          <w:sz w:val="24"/>
          <w:szCs w:val="24"/>
        </w:rPr>
        <w:t xml:space="preserve"> веси». </w:t>
      </w:r>
    </w:p>
    <w:p w:rsidR="00FA38F0" w:rsidRPr="00FF6A9F" w:rsidRDefault="00FA38F0" w:rsidP="00FA38F0">
      <w:pPr>
        <w:spacing w:after="0" w:line="240" w:lineRule="auto"/>
        <w:ind w:left="-142"/>
        <w:jc w:val="both"/>
        <w:rPr>
          <w:rFonts w:ascii="Arial" w:hAnsi="Arial" w:cs="Arial"/>
          <w:sz w:val="24"/>
          <w:szCs w:val="24"/>
        </w:rPr>
      </w:pPr>
    </w:p>
    <w:p w:rsidR="00FA38F0" w:rsidRPr="00FF6A9F" w:rsidRDefault="00FA38F0" w:rsidP="00FA38F0">
      <w:pPr>
        <w:spacing w:after="0" w:line="240" w:lineRule="auto"/>
        <w:ind w:left="-142"/>
        <w:jc w:val="both"/>
        <w:rPr>
          <w:rFonts w:ascii="Arial" w:hAnsi="Arial" w:cs="Arial"/>
          <w:sz w:val="24"/>
          <w:szCs w:val="24"/>
        </w:rPr>
      </w:pPr>
    </w:p>
    <w:p w:rsidR="00FA38F0" w:rsidRPr="00FF6A9F" w:rsidRDefault="00FA38F0" w:rsidP="00FA38F0">
      <w:pPr>
        <w:spacing w:after="0" w:line="240" w:lineRule="auto"/>
        <w:ind w:left="-142"/>
        <w:jc w:val="both"/>
        <w:rPr>
          <w:rFonts w:ascii="Arial" w:hAnsi="Arial" w:cs="Arial"/>
          <w:sz w:val="24"/>
          <w:szCs w:val="24"/>
        </w:rPr>
      </w:pPr>
      <w:r w:rsidRPr="00FF6A9F">
        <w:rPr>
          <w:rFonts w:ascii="Arial" w:hAnsi="Arial" w:cs="Arial"/>
          <w:sz w:val="24"/>
          <w:szCs w:val="24"/>
        </w:rPr>
        <w:t xml:space="preserve">И.о. Главы района                            </w:t>
      </w:r>
      <w:r w:rsidR="00FF6A9F">
        <w:rPr>
          <w:rFonts w:ascii="Arial" w:hAnsi="Arial" w:cs="Arial"/>
          <w:sz w:val="24"/>
          <w:szCs w:val="24"/>
        </w:rPr>
        <w:t xml:space="preserve">     </w:t>
      </w:r>
      <w:r w:rsidR="00871887" w:rsidRPr="00FF6A9F">
        <w:rPr>
          <w:rFonts w:ascii="Arial" w:hAnsi="Arial" w:cs="Arial"/>
          <w:sz w:val="24"/>
          <w:szCs w:val="24"/>
        </w:rPr>
        <w:t xml:space="preserve"> </w:t>
      </w:r>
      <w:r w:rsidR="00FF6A9F">
        <w:rPr>
          <w:rFonts w:ascii="Arial" w:hAnsi="Arial" w:cs="Arial"/>
          <w:sz w:val="24"/>
          <w:szCs w:val="24"/>
        </w:rPr>
        <w:t xml:space="preserve">    </w:t>
      </w:r>
      <w:r w:rsidRPr="00FF6A9F">
        <w:rPr>
          <w:rFonts w:ascii="Arial" w:hAnsi="Arial" w:cs="Arial"/>
          <w:sz w:val="24"/>
          <w:szCs w:val="24"/>
        </w:rPr>
        <w:t xml:space="preserve">                                               О.В. Арестов </w:t>
      </w:r>
    </w:p>
    <w:p w:rsidR="00FA38F0" w:rsidRPr="00FF6A9F" w:rsidRDefault="00FA38F0" w:rsidP="00FA38F0">
      <w:pPr>
        <w:spacing w:after="0" w:line="240" w:lineRule="auto"/>
        <w:ind w:left="-142"/>
        <w:jc w:val="both"/>
        <w:rPr>
          <w:rFonts w:ascii="Arial" w:hAnsi="Arial" w:cs="Arial"/>
          <w:sz w:val="24"/>
          <w:szCs w:val="24"/>
        </w:rPr>
      </w:pPr>
    </w:p>
    <w:p w:rsidR="00FA38F0" w:rsidRPr="00FF6A9F" w:rsidRDefault="00FA38F0" w:rsidP="00FA38F0">
      <w:pPr>
        <w:pStyle w:val="ConsPlusTitle"/>
        <w:tabs>
          <w:tab w:val="left" w:pos="6379"/>
        </w:tabs>
        <w:ind w:left="6379" w:right="-2"/>
        <w:outlineLvl w:val="0"/>
        <w:rPr>
          <w:sz w:val="24"/>
          <w:szCs w:val="24"/>
        </w:rPr>
      </w:pPr>
    </w:p>
    <w:p w:rsidR="00FA38F0" w:rsidRPr="00FF6A9F" w:rsidRDefault="00FA38F0" w:rsidP="00FA38F0">
      <w:pPr>
        <w:pStyle w:val="ConsPlusTitle"/>
        <w:tabs>
          <w:tab w:val="left" w:pos="6379"/>
        </w:tabs>
        <w:ind w:left="6379" w:right="-2"/>
        <w:outlineLvl w:val="0"/>
        <w:rPr>
          <w:sz w:val="24"/>
          <w:szCs w:val="24"/>
        </w:rPr>
      </w:pPr>
    </w:p>
    <w:p w:rsidR="00FA38F0" w:rsidRPr="00FF6A9F" w:rsidRDefault="00FA38F0" w:rsidP="00FA38F0">
      <w:pPr>
        <w:pStyle w:val="ConsPlusTitle"/>
        <w:tabs>
          <w:tab w:val="left" w:pos="6379"/>
        </w:tabs>
        <w:ind w:right="-2"/>
        <w:outlineLvl w:val="0"/>
        <w:rPr>
          <w:sz w:val="24"/>
          <w:szCs w:val="24"/>
        </w:rPr>
      </w:pPr>
    </w:p>
    <w:p w:rsidR="00FA38F0" w:rsidRPr="00FF6A9F" w:rsidRDefault="00FA38F0" w:rsidP="00FA38F0">
      <w:pPr>
        <w:pStyle w:val="ConsPlusTitle"/>
        <w:tabs>
          <w:tab w:val="left" w:pos="6379"/>
        </w:tabs>
        <w:ind w:right="-2"/>
        <w:outlineLvl w:val="0"/>
        <w:rPr>
          <w:sz w:val="24"/>
          <w:szCs w:val="24"/>
        </w:rPr>
      </w:pPr>
    </w:p>
    <w:p w:rsidR="00FA38F0" w:rsidRDefault="00FA38F0"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Default="00FF6A9F" w:rsidP="00FA38F0">
      <w:pPr>
        <w:pStyle w:val="ConsPlusTitle"/>
        <w:tabs>
          <w:tab w:val="left" w:pos="6379"/>
        </w:tabs>
        <w:ind w:left="6379" w:right="-2"/>
        <w:jc w:val="right"/>
        <w:outlineLvl w:val="0"/>
        <w:rPr>
          <w:b w:val="0"/>
          <w:sz w:val="24"/>
          <w:szCs w:val="24"/>
        </w:rPr>
      </w:pPr>
    </w:p>
    <w:p w:rsidR="00FF6A9F" w:rsidRPr="00FF6A9F" w:rsidRDefault="00FF6A9F" w:rsidP="00FA38F0">
      <w:pPr>
        <w:pStyle w:val="ConsPlusTitle"/>
        <w:tabs>
          <w:tab w:val="left" w:pos="6379"/>
        </w:tabs>
        <w:ind w:left="6379" w:right="-2"/>
        <w:jc w:val="right"/>
        <w:outlineLvl w:val="0"/>
        <w:rPr>
          <w:b w:val="0"/>
          <w:sz w:val="24"/>
          <w:szCs w:val="24"/>
        </w:rPr>
      </w:pPr>
    </w:p>
    <w:p w:rsidR="00871887" w:rsidRPr="00FF6A9F" w:rsidRDefault="00871887" w:rsidP="00871887">
      <w:pPr>
        <w:pStyle w:val="ConsPlusTitle"/>
        <w:ind w:left="-142" w:right="-2"/>
        <w:outlineLvl w:val="0"/>
        <w:rPr>
          <w:b w:val="0"/>
          <w:sz w:val="16"/>
          <w:szCs w:val="16"/>
        </w:rPr>
      </w:pPr>
    </w:p>
    <w:p w:rsidR="00FA38F0" w:rsidRPr="00FF6A9F" w:rsidRDefault="00FA38F0" w:rsidP="00FA38F0">
      <w:pPr>
        <w:pStyle w:val="ConsPlusTitle"/>
        <w:tabs>
          <w:tab w:val="left" w:pos="6379"/>
        </w:tabs>
        <w:ind w:left="6379" w:right="-2"/>
        <w:outlineLvl w:val="0"/>
        <w:rPr>
          <w:b w:val="0"/>
          <w:bCs w:val="0"/>
          <w:sz w:val="24"/>
          <w:szCs w:val="24"/>
        </w:rPr>
      </w:pPr>
      <w:r w:rsidRPr="00FF6A9F">
        <w:rPr>
          <w:b w:val="0"/>
          <w:bCs w:val="0"/>
          <w:sz w:val="24"/>
          <w:szCs w:val="24"/>
        </w:rPr>
        <w:lastRenderedPageBreak/>
        <w:t>Приложение</w:t>
      </w:r>
    </w:p>
    <w:p w:rsidR="00FA38F0" w:rsidRPr="00FF6A9F" w:rsidRDefault="00FA38F0" w:rsidP="00FA38F0">
      <w:pPr>
        <w:pStyle w:val="ConsPlusTitle"/>
        <w:ind w:left="6379" w:right="-2"/>
        <w:outlineLvl w:val="0"/>
        <w:rPr>
          <w:b w:val="0"/>
          <w:bCs w:val="0"/>
          <w:sz w:val="24"/>
          <w:szCs w:val="24"/>
        </w:rPr>
      </w:pPr>
      <w:r w:rsidRPr="00FF6A9F">
        <w:rPr>
          <w:b w:val="0"/>
          <w:bCs w:val="0"/>
          <w:sz w:val="24"/>
          <w:szCs w:val="24"/>
        </w:rPr>
        <w:t xml:space="preserve">к постановлению администрации </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 xml:space="preserve">Емельяновского района </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 xml:space="preserve">от </w:t>
      </w:r>
      <w:r w:rsidR="00FF6A9F">
        <w:rPr>
          <w:b w:val="0"/>
          <w:bCs w:val="0"/>
          <w:sz w:val="24"/>
          <w:szCs w:val="24"/>
        </w:rPr>
        <w:t>22.04.</w:t>
      </w:r>
      <w:r w:rsidRPr="00FF6A9F">
        <w:rPr>
          <w:b w:val="0"/>
          <w:bCs w:val="0"/>
          <w:sz w:val="24"/>
          <w:szCs w:val="24"/>
        </w:rPr>
        <w:t xml:space="preserve">2024 № </w:t>
      </w:r>
      <w:r w:rsidR="00FF6A9F">
        <w:rPr>
          <w:b w:val="0"/>
          <w:bCs w:val="0"/>
          <w:sz w:val="24"/>
          <w:szCs w:val="24"/>
        </w:rPr>
        <w:t>843</w:t>
      </w:r>
    </w:p>
    <w:p w:rsidR="00FA38F0" w:rsidRPr="00FF6A9F" w:rsidRDefault="00FA38F0" w:rsidP="00FA38F0">
      <w:pPr>
        <w:pStyle w:val="ConsPlusTitle"/>
        <w:tabs>
          <w:tab w:val="left" w:pos="6237"/>
          <w:tab w:val="left" w:pos="6521"/>
        </w:tabs>
        <w:ind w:left="6379" w:right="-2"/>
        <w:outlineLvl w:val="0"/>
        <w:rPr>
          <w:b w:val="0"/>
          <w:bCs w:val="0"/>
          <w:sz w:val="24"/>
          <w:szCs w:val="24"/>
        </w:rPr>
      </w:pP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 xml:space="preserve">Приложение </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к постановлению</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 xml:space="preserve">администрации </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Емельяновского района</w:t>
      </w:r>
    </w:p>
    <w:p w:rsidR="00FA38F0" w:rsidRPr="00FF6A9F" w:rsidRDefault="00FA38F0" w:rsidP="00FA38F0">
      <w:pPr>
        <w:pStyle w:val="ConsPlusTitle"/>
        <w:tabs>
          <w:tab w:val="left" w:pos="6237"/>
          <w:tab w:val="left" w:pos="6521"/>
        </w:tabs>
        <w:ind w:left="6379" w:right="-2"/>
        <w:outlineLvl w:val="0"/>
        <w:rPr>
          <w:b w:val="0"/>
          <w:bCs w:val="0"/>
          <w:sz w:val="24"/>
          <w:szCs w:val="24"/>
        </w:rPr>
      </w:pPr>
      <w:r w:rsidRPr="00FF6A9F">
        <w:rPr>
          <w:b w:val="0"/>
          <w:bCs w:val="0"/>
          <w:sz w:val="24"/>
          <w:szCs w:val="24"/>
        </w:rPr>
        <w:t xml:space="preserve">от </w:t>
      </w:r>
      <w:r w:rsidRPr="00FF6A9F">
        <w:rPr>
          <w:b w:val="0"/>
          <w:bCs w:val="0"/>
          <w:sz w:val="24"/>
          <w:szCs w:val="24"/>
          <w:u w:val="single"/>
        </w:rPr>
        <w:t>01.11.2013</w:t>
      </w:r>
      <w:r w:rsidRPr="00FF6A9F">
        <w:rPr>
          <w:b w:val="0"/>
          <w:bCs w:val="0"/>
          <w:sz w:val="24"/>
          <w:szCs w:val="24"/>
        </w:rPr>
        <w:t xml:space="preserve"> № </w:t>
      </w:r>
      <w:r w:rsidRPr="00FF6A9F">
        <w:rPr>
          <w:b w:val="0"/>
          <w:bCs w:val="0"/>
          <w:sz w:val="24"/>
          <w:szCs w:val="24"/>
          <w:u w:val="single"/>
        </w:rPr>
        <w:t xml:space="preserve">2477 </w:t>
      </w:r>
    </w:p>
    <w:p w:rsidR="00FA38F0" w:rsidRPr="00FF6A9F" w:rsidRDefault="00FA38F0" w:rsidP="00FA38F0">
      <w:pPr>
        <w:pStyle w:val="ConsPlusTitle"/>
        <w:tabs>
          <w:tab w:val="left" w:pos="6521"/>
        </w:tabs>
        <w:ind w:left="6379" w:right="-2"/>
        <w:outlineLvl w:val="0"/>
        <w:rPr>
          <w:b w:val="0"/>
          <w:bCs w:val="0"/>
          <w:sz w:val="24"/>
          <w:szCs w:val="24"/>
        </w:rPr>
      </w:pPr>
    </w:p>
    <w:p w:rsidR="00FA38F0" w:rsidRPr="00FF6A9F" w:rsidRDefault="00FA38F0" w:rsidP="00FA38F0">
      <w:pPr>
        <w:pStyle w:val="ConsPlusTitle"/>
        <w:tabs>
          <w:tab w:val="left" w:pos="5040"/>
          <w:tab w:val="left" w:pos="5220"/>
          <w:tab w:val="left" w:pos="5400"/>
        </w:tabs>
        <w:jc w:val="center"/>
        <w:rPr>
          <w:b w:val="0"/>
          <w:sz w:val="24"/>
          <w:szCs w:val="24"/>
        </w:rPr>
      </w:pPr>
      <w:r w:rsidRPr="00FF6A9F">
        <w:rPr>
          <w:b w:val="0"/>
          <w:sz w:val="24"/>
          <w:szCs w:val="24"/>
        </w:rPr>
        <w:t>Муниципальная программа Емельяновского района</w:t>
      </w:r>
    </w:p>
    <w:p w:rsidR="00FA38F0" w:rsidRPr="00FF6A9F" w:rsidRDefault="00FA38F0" w:rsidP="00FA38F0">
      <w:pPr>
        <w:pStyle w:val="ConsPlusTitle"/>
        <w:jc w:val="center"/>
        <w:rPr>
          <w:b w:val="0"/>
          <w:sz w:val="24"/>
          <w:szCs w:val="24"/>
        </w:rPr>
      </w:pPr>
      <w:r w:rsidRPr="00FF6A9F">
        <w:rPr>
          <w:b w:val="0"/>
          <w:sz w:val="24"/>
          <w:szCs w:val="24"/>
        </w:rPr>
        <w:t xml:space="preserve">«Развитие культуры и туризма Емельяновского района» </w:t>
      </w:r>
    </w:p>
    <w:p w:rsidR="00FA38F0" w:rsidRPr="00FF6A9F" w:rsidRDefault="00FA38F0" w:rsidP="00FA38F0">
      <w:pPr>
        <w:pStyle w:val="ConsPlusTitle"/>
        <w:tabs>
          <w:tab w:val="left" w:pos="5040"/>
          <w:tab w:val="left" w:pos="5220"/>
        </w:tabs>
        <w:ind w:left="360"/>
        <w:jc w:val="center"/>
        <w:rPr>
          <w:b w:val="0"/>
          <w:sz w:val="24"/>
          <w:szCs w:val="24"/>
        </w:rPr>
      </w:pPr>
      <w:r w:rsidRPr="00FF6A9F">
        <w:rPr>
          <w:b w:val="0"/>
          <w:sz w:val="24"/>
          <w:szCs w:val="24"/>
        </w:rPr>
        <w:t xml:space="preserve">1. Паспорт муниципальной программы </w:t>
      </w:r>
    </w:p>
    <w:p w:rsidR="00FA38F0" w:rsidRPr="00FF6A9F"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296"/>
      </w:tblGrid>
      <w:tr w:rsidR="00FA38F0" w:rsidRPr="00FF6A9F" w:rsidTr="005F1174">
        <w:tc>
          <w:tcPr>
            <w:tcW w:w="3060"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Емельяновского района</w:t>
            </w:r>
          </w:p>
        </w:tc>
        <w:tc>
          <w:tcPr>
            <w:tcW w:w="6296" w:type="dxa"/>
          </w:tcPr>
          <w:p w:rsidR="00FA38F0" w:rsidRPr="00FF6A9F" w:rsidRDefault="00FA38F0" w:rsidP="005F1174">
            <w:pPr>
              <w:pStyle w:val="ConsPlusTitle"/>
              <w:tabs>
                <w:tab w:val="left" w:pos="5040"/>
                <w:tab w:val="left" w:pos="5220"/>
              </w:tabs>
              <w:rPr>
                <w:b w:val="0"/>
                <w:sz w:val="24"/>
                <w:szCs w:val="24"/>
              </w:rPr>
            </w:pPr>
            <w:r w:rsidRPr="00FF6A9F">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F6A9F" w:rsidTr="005F1174">
        <w:tc>
          <w:tcPr>
            <w:tcW w:w="3060" w:type="dxa"/>
          </w:tcPr>
          <w:p w:rsidR="00FA38F0" w:rsidRPr="00FF6A9F" w:rsidRDefault="00FA38F0" w:rsidP="005F1174">
            <w:pPr>
              <w:pStyle w:val="ConsPlusNormal"/>
              <w:widowControl/>
              <w:ind w:firstLine="0"/>
              <w:rPr>
                <w:bCs/>
                <w:sz w:val="24"/>
                <w:szCs w:val="24"/>
              </w:rPr>
            </w:pPr>
            <w:r w:rsidRPr="00FF6A9F">
              <w:rPr>
                <w:bCs/>
                <w:sz w:val="24"/>
                <w:szCs w:val="24"/>
              </w:rPr>
              <w:t xml:space="preserve">Основания для разработки муниципальной программы </w:t>
            </w:r>
            <w:r w:rsidRPr="00FF6A9F">
              <w:rPr>
                <w:sz w:val="24"/>
                <w:szCs w:val="24"/>
              </w:rPr>
              <w:t>Емельяновского района</w:t>
            </w:r>
          </w:p>
        </w:tc>
        <w:tc>
          <w:tcPr>
            <w:tcW w:w="6296" w:type="dxa"/>
          </w:tcPr>
          <w:p w:rsidR="00FA38F0" w:rsidRPr="00FF6A9F" w:rsidRDefault="00FA38F0" w:rsidP="005F1174">
            <w:pPr>
              <w:pStyle w:val="ConsPlusTitle"/>
              <w:tabs>
                <w:tab w:val="left" w:pos="5040"/>
                <w:tab w:val="left" w:pos="5220"/>
              </w:tabs>
              <w:jc w:val="both"/>
              <w:rPr>
                <w:b w:val="0"/>
                <w:sz w:val="24"/>
                <w:szCs w:val="24"/>
              </w:rPr>
            </w:pPr>
            <w:r w:rsidRPr="00FF6A9F">
              <w:rPr>
                <w:b w:val="0"/>
                <w:sz w:val="24"/>
                <w:szCs w:val="24"/>
              </w:rPr>
              <w:t xml:space="preserve">Статья 179 Бюджетного кодекса Российской Федерации;  </w:t>
            </w:r>
          </w:p>
          <w:p w:rsidR="00FA38F0" w:rsidRPr="00FF6A9F" w:rsidRDefault="00FA38F0" w:rsidP="005F1174">
            <w:pPr>
              <w:pStyle w:val="ConsPlusTitle"/>
              <w:tabs>
                <w:tab w:val="left" w:pos="5040"/>
                <w:tab w:val="left" w:pos="5220"/>
              </w:tabs>
              <w:jc w:val="both"/>
              <w:rPr>
                <w:b w:val="0"/>
                <w:sz w:val="24"/>
                <w:szCs w:val="24"/>
              </w:rPr>
            </w:pPr>
            <w:r w:rsidRPr="00FF6A9F">
              <w:rPr>
                <w:b w:val="0"/>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17.10.2017 №2748, 31.10.2022 №2356);</w:t>
            </w:r>
          </w:p>
          <w:p w:rsidR="00FA38F0" w:rsidRPr="00FF6A9F" w:rsidRDefault="00FA38F0" w:rsidP="005F1174">
            <w:pPr>
              <w:pStyle w:val="ConsPlusTitle"/>
              <w:tabs>
                <w:tab w:val="left" w:pos="5040"/>
                <w:tab w:val="left" w:pos="5220"/>
              </w:tabs>
              <w:jc w:val="both"/>
              <w:rPr>
                <w:b w:val="0"/>
                <w:sz w:val="24"/>
                <w:szCs w:val="24"/>
              </w:rPr>
            </w:pPr>
            <w:r w:rsidRPr="00FF6A9F">
              <w:rPr>
                <w:b w:val="0"/>
                <w:sz w:val="24"/>
                <w:szCs w:val="24"/>
              </w:rPr>
              <w:t>Распоряжение администрации Емельяновского района от 16.10.2023 № 428р «Об утверждении Перечня муниципальных программ Емельяновского района».</w:t>
            </w:r>
          </w:p>
        </w:tc>
      </w:tr>
      <w:tr w:rsidR="00FA38F0" w:rsidRPr="00FF6A9F" w:rsidTr="005F1174">
        <w:tc>
          <w:tcPr>
            <w:tcW w:w="3060" w:type="dxa"/>
          </w:tcPr>
          <w:p w:rsidR="00FA38F0" w:rsidRPr="00FF6A9F" w:rsidRDefault="00FA38F0" w:rsidP="005F1174">
            <w:pPr>
              <w:pStyle w:val="ConsPlusNormal"/>
              <w:widowControl/>
              <w:ind w:firstLine="0"/>
              <w:rPr>
                <w:sz w:val="24"/>
                <w:szCs w:val="24"/>
              </w:rPr>
            </w:pPr>
            <w:r w:rsidRPr="00FF6A9F">
              <w:rPr>
                <w:sz w:val="24"/>
                <w:szCs w:val="24"/>
              </w:rPr>
              <w:t>Ответственный исполнитель муниципальной программы Емельяновского района</w:t>
            </w:r>
          </w:p>
        </w:tc>
        <w:tc>
          <w:tcPr>
            <w:tcW w:w="6296" w:type="dxa"/>
          </w:tcPr>
          <w:p w:rsidR="00FA38F0" w:rsidRPr="00FF6A9F" w:rsidRDefault="00FA38F0" w:rsidP="005F1174">
            <w:pPr>
              <w:pStyle w:val="ConsPlusNormal"/>
              <w:widowControl/>
              <w:ind w:firstLine="0"/>
              <w:rPr>
                <w:sz w:val="24"/>
                <w:szCs w:val="24"/>
              </w:rPr>
            </w:pPr>
            <w:r w:rsidRPr="00FF6A9F">
              <w:rPr>
                <w:sz w:val="24"/>
                <w:szCs w:val="24"/>
              </w:rPr>
              <w:t>Муниципальное казенное учреждение «Отдел культуры и искусства Емельяновского района»</w:t>
            </w:r>
          </w:p>
          <w:p w:rsidR="00FA38F0" w:rsidRPr="00FF6A9F" w:rsidRDefault="00FA38F0" w:rsidP="005F1174">
            <w:pPr>
              <w:pStyle w:val="ConsPlusNormal"/>
              <w:widowControl/>
              <w:ind w:firstLine="0"/>
              <w:rPr>
                <w:sz w:val="24"/>
                <w:szCs w:val="24"/>
              </w:rPr>
            </w:pPr>
          </w:p>
        </w:tc>
      </w:tr>
      <w:tr w:rsidR="00FA38F0" w:rsidRPr="00FF6A9F" w:rsidTr="005F1174">
        <w:tc>
          <w:tcPr>
            <w:tcW w:w="3060" w:type="dxa"/>
          </w:tcPr>
          <w:p w:rsidR="00FA38F0" w:rsidRPr="00FF6A9F" w:rsidRDefault="00FA38F0" w:rsidP="005F1174">
            <w:pPr>
              <w:pStyle w:val="ConsPlusNormal"/>
              <w:widowControl/>
              <w:ind w:firstLine="0"/>
              <w:rPr>
                <w:sz w:val="24"/>
                <w:szCs w:val="24"/>
              </w:rPr>
            </w:pPr>
            <w:r w:rsidRPr="00FF6A9F">
              <w:rPr>
                <w:sz w:val="24"/>
                <w:szCs w:val="24"/>
              </w:rPr>
              <w:t xml:space="preserve">Соисполнители  муниципальной программы    Емельяновского района </w:t>
            </w:r>
          </w:p>
        </w:tc>
        <w:tc>
          <w:tcPr>
            <w:tcW w:w="6296" w:type="dxa"/>
          </w:tcPr>
          <w:p w:rsidR="00FA38F0" w:rsidRPr="00FF6A9F" w:rsidRDefault="00FA38F0" w:rsidP="005F1174">
            <w:pPr>
              <w:pStyle w:val="ConsPlusNormal"/>
              <w:ind w:firstLine="0"/>
              <w:rPr>
                <w:sz w:val="24"/>
                <w:szCs w:val="24"/>
              </w:rPr>
            </w:pPr>
            <w:r w:rsidRPr="00FF6A9F">
              <w:rPr>
                <w:sz w:val="24"/>
                <w:szCs w:val="24"/>
              </w:rPr>
              <w:t>Администрация Емельяновского района</w:t>
            </w:r>
          </w:p>
          <w:p w:rsidR="00FA38F0" w:rsidRPr="00FF6A9F" w:rsidRDefault="00FA38F0" w:rsidP="005F1174">
            <w:pPr>
              <w:pStyle w:val="ConsPlusNormal"/>
              <w:widowControl/>
              <w:ind w:firstLine="0"/>
              <w:rPr>
                <w:sz w:val="24"/>
                <w:szCs w:val="24"/>
              </w:rPr>
            </w:pPr>
          </w:p>
        </w:tc>
      </w:tr>
      <w:tr w:rsidR="00FA38F0" w:rsidRPr="00FF6A9F" w:rsidTr="005F1174">
        <w:tc>
          <w:tcPr>
            <w:tcW w:w="3060" w:type="dxa"/>
          </w:tcPr>
          <w:p w:rsidR="00FA38F0" w:rsidRPr="00FF6A9F" w:rsidRDefault="00FA38F0" w:rsidP="005F1174">
            <w:pPr>
              <w:pStyle w:val="ConsPlusNormal"/>
              <w:widowControl/>
              <w:ind w:firstLine="0"/>
              <w:rPr>
                <w:sz w:val="24"/>
                <w:szCs w:val="24"/>
              </w:rPr>
            </w:pPr>
            <w:r w:rsidRPr="00FF6A9F">
              <w:rPr>
                <w:sz w:val="24"/>
                <w:szCs w:val="24"/>
              </w:rPr>
              <w:t>Перечень подпрограмм муниципальной программы Емельяновского района</w:t>
            </w:r>
          </w:p>
        </w:tc>
        <w:tc>
          <w:tcPr>
            <w:tcW w:w="6296" w:type="dxa"/>
          </w:tcPr>
          <w:p w:rsidR="00FA38F0" w:rsidRPr="00FF6A9F" w:rsidRDefault="00FA38F0" w:rsidP="005F1174">
            <w:pPr>
              <w:pStyle w:val="ConsPlusCell"/>
              <w:rPr>
                <w:sz w:val="24"/>
                <w:szCs w:val="24"/>
              </w:rPr>
            </w:pPr>
            <w:r w:rsidRPr="00FF6A9F">
              <w:rPr>
                <w:sz w:val="24"/>
                <w:szCs w:val="24"/>
              </w:rPr>
              <w:t xml:space="preserve">Подпрограмма 1. «Сохранение культурного наследия»; </w:t>
            </w:r>
          </w:p>
          <w:p w:rsidR="00FA38F0" w:rsidRPr="00FF6A9F" w:rsidRDefault="00FA38F0" w:rsidP="005F1174">
            <w:pPr>
              <w:pStyle w:val="ConsPlusCell"/>
              <w:rPr>
                <w:sz w:val="24"/>
                <w:szCs w:val="24"/>
              </w:rPr>
            </w:pPr>
            <w:r w:rsidRPr="00FF6A9F">
              <w:rPr>
                <w:sz w:val="24"/>
                <w:szCs w:val="24"/>
              </w:rPr>
              <w:t>Подпрограмма 2. «Поддержка народного творчества»;</w:t>
            </w:r>
          </w:p>
          <w:p w:rsidR="00FA38F0" w:rsidRPr="00FF6A9F" w:rsidRDefault="00FA38F0" w:rsidP="005F1174">
            <w:pPr>
              <w:pStyle w:val="ConsPlusCell"/>
              <w:rPr>
                <w:sz w:val="24"/>
                <w:szCs w:val="24"/>
              </w:rPr>
            </w:pPr>
            <w:r w:rsidRPr="00FF6A9F">
              <w:rPr>
                <w:sz w:val="24"/>
                <w:szCs w:val="24"/>
              </w:rPr>
              <w:t>Подпрограмма 3. «Обеспечение условий реализации муниципальной программы и прочие мероприятия»;</w:t>
            </w:r>
          </w:p>
          <w:p w:rsidR="00FA38F0" w:rsidRPr="00FF6A9F" w:rsidRDefault="00FA38F0" w:rsidP="005F1174">
            <w:pPr>
              <w:pStyle w:val="ConsPlusCell"/>
              <w:rPr>
                <w:sz w:val="24"/>
                <w:szCs w:val="24"/>
              </w:rPr>
            </w:pPr>
            <w:r w:rsidRPr="00FF6A9F">
              <w:rPr>
                <w:sz w:val="24"/>
                <w:szCs w:val="24"/>
              </w:rPr>
              <w:t>Подпрограмма 4. «Развитие архивного дела в Емельяновском районе»;</w:t>
            </w:r>
          </w:p>
          <w:p w:rsidR="00FA38F0" w:rsidRPr="00FF6A9F" w:rsidRDefault="00FA38F0" w:rsidP="005F1174">
            <w:pPr>
              <w:pStyle w:val="ConsPlusCell"/>
              <w:rPr>
                <w:sz w:val="24"/>
                <w:szCs w:val="24"/>
              </w:rPr>
            </w:pPr>
            <w:r w:rsidRPr="00FF6A9F">
              <w:rPr>
                <w:sz w:val="24"/>
                <w:szCs w:val="24"/>
              </w:rPr>
              <w:t xml:space="preserve">Подпрограмма 5. «Развитие туризма». </w:t>
            </w:r>
          </w:p>
        </w:tc>
      </w:tr>
      <w:tr w:rsidR="00FA38F0" w:rsidRPr="00FF6A9F" w:rsidTr="005F1174">
        <w:tc>
          <w:tcPr>
            <w:tcW w:w="3060" w:type="dxa"/>
          </w:tcPr>
          <w:p w:rsidR="00FA38F0" w:rsidRPr="00FF6A9F" w:rsidRDefault="00FA38F0" w:rsidP="005F1174">
            <w:pPr>
              <w:pStyle w:val="ConsPlusNormal"/>
              <w:widowControl/>
              <w:ind w:firstLine="0"/>
              <w:rPr>
                <w:sz w:val="24"/>
                <w:szCs w:val="24"/>
              </w:rPr>
            </w:pPr>
            <w:r w:rsidRPr="00FF6A9F">
              <w:rPr>
                <w:sz w:val="24"/>
                <w:szCs w:val="24"/>
              </w:rPr>
              <w:t xml:space="preserve">Цель муниципальной программы </w:t>
            </w:r>
            <w:r w:rsidRPr="00FF6A9F">
              <w:rPr>
                <w:sz w:val="24"/>
                <w:szCs w:val="24"/>
              </w:rPr>
              <w:lastRenderedPageBreak/>
              <w:t xml:space="preserve">Емельяновского района                 </w:t>
            </w:r>
          </w:p>
        </w:tc>
        <w:tc>
          <w:tcPr>
            <w:tcW w:w="6296" w:type="dxa"/>
          </w:tcPr>
          <w:p w:rsidR="00FA38F0" w:rsidRPr="00FF6A9F" w:rsidRDefault="00FA38F0" w:rsidP="005F1174">
            <w:pPr>
              <w:widowControl w:val="0"/>
              <w:autoSpaceDE w:val="0"/>
              <w:autoSpaceDN w:val="0"/>
              <w:adjustRightInd w:val="0"/>
              <w:spacing w:after="0" w:line="240" w:lineRule="auto"/>
              <w:jc w:val="both"/>
              <w:rPr>
                <w:rFonts w:ascii="Arial" w:hAnsi="Arial" w:cs="Arial"/>
                <w:sz w:val="24"/>
                <w:szCs w:val="24"/>
              </w:rPr>
            </w:pPr>
            <w:r w:rsidRPr="00FF6A9F">
              <w:rPr>
                <w:rFonts w:ascii="Arial" w:hAnsi="Arial" w:cs="Arial"/>
                <w:sz w:val="24"/>
                <w:szCs w:val="24"/>
              </w:rPr>
              <w:lastRenderedPageBreak/>
              <w:t xml:space="preserve">Создание условий для развития, реализации культурного, духовного и туристического потенциала </w:t>
            </w:r>
            <w:r w:rsidRPr="00FF6A9F">
              <w:rPr>
                <w:rFonts w:ascii="Arial" w:hAnsi="Arial" w:cs="Arial"/>
                <w:sz w:val="24"/>
                <w:szCs w:val="24"/>
              </w:rPr>
              <w:lastRenderedPageBreak/>
              <w:t>Емельяновского района</w:t>
            </w:r>
          </w:p>
        </w:tc>
      </w:tr>
      <w:tr w:rsidR="00FA38F0" w:rsidRPr="00FF6A9F" w:rsidTr="005F1174">
        <w:tc>
          <w:tcPr>
            <w:tcW w:w="3060" w:type="dxa"/>
          </w:tcPr>
          <w:p w:rsidR="00FA38F0" w:rsidRPr="00FF6A9F" w:rsidRDefault="00FA38F0" w:rsidP="005F1174">
            <w:pPr>
              <w:pStyle w:val="ConsPlusCell"/>
              <w:rPr>
                <w:sz w:val="24"/>
                <w:szCs w:val="24"/>
              </w:rPr>
            </w:pPr>
            <w:r w:rsidRPr="00FF6A9F">
              <w:rPr>
                <w:sz w:val="24"/>
                <w:szCs w:val="24"/>
              </w:rPr>
              <w:lastRenderedPageBreak/>
              <w:t xml:space="preserve">Задачи муниципальной программы Емельяновского района          </w:t>
            </w:r>
          </w:p>
        </w:tc>
        <w:tc>
          <w:tcPr>
            <w:tcW w:w="6296" w:type="dxa"/>
          </w:tcPr>
          <w:p w:rsidR="00FA38F0" w:rsidRPr="00FF6A9F" w:rsidRDefault="00FA38F0" w:rsidP="005F1174">
            <w:pPr>
              <w:widowControl w:val="0"/>
              <w:autoSpaceDE w:val="0"/>
              <w:autoSpaceDN w:val="0"/>
              <w:adjustRightInd w:val="0"/>
              <w:spacing w:after="0" w:line="240" w:lineRule="auto"/>
              <w:jc w:val="both"/>
              <w:rPr>
                <w:rFonts w:ascii="Arial" w:hAnsi="Arial" w:cs="Arial"/>
                <w:sz w:val="24"/>
                <w:szCs w:val="24"/>
              </w:rPr>
            </w:pPr>
            <w:r w:rsidRPr="00FF6A9F">
              <w:rPr>
                <w:rFonts w:ascii="Arial" w:hAnsi="Arial" w:cs="Arial"/>
                <w:sz w:val="24"/>
                <w:szCs w:val="24"/>
              </w:rPr>
              <w:t>- с</w:t>
            </w:r>
            <w:r w:rsidRPr="00FF6A9F">
              <w:rPr>
                <w:rFonts w:ascii="Arial" w:hAnsi="Arial" w:cs="Arial"/>
                <w:bCs/>
                <w:sz w:val="24"/>
                <w:szCs w:val="24"/>
              </w:rPr>
              <w:t xml:space="preserve">охранение и эффективное использование культурного наследия </w:t>
            </w:r>
            <w:r w:rsidRPr="00FF6A9F">
              <w:rPr>
                <w:rFonts w:ascii="Arial" w:hAnsi="Arial" w:cs="Arial"/>
                <w:sz w:val="24"/>
                <w:szCs w:val="24"/>
              </w:rPr>
              <w:t>Емельяновского района</w:t>
            </w:r>
            <w:r w:rsidRPr="00FF6A9F">
              <w:rPr>
                <w:rFonts w:ascii="Arial" w:hAnsi="Arial" w:cs="Arial"/>
                <w:bCs/>
                <w:sz w:val="24"/>
                <w:szCs w:val="24"/>
              </w:rPr>
              <w:t>;</w:t>
            </w:r>
          </w:p>
          <w:p w:rsidR="00FA38F0" w:rsidRPr="00FF6A9F" w:rsidRDefault="00FA38F0" w:rsidP="005F1174">
            <w:pPr>
              <w:tabs>
                <w:tab w:val="left" w:pos="720"/>
              </w:tabs>
              <w:spacing w:after="0" w:line="240" w:lineRule="auto"/>
              <w:jc w:val="both"/>
              <w:rPr>
                <w:rFonts w:ascii="Arial" w:hAnsi="Arial" w:cs="Arial"/>
                <w:sz w:val="24"/>
                <w:szCs w:val="24"/>
              </w:rPr>
            </w:pPr>
            <w:r w:rsidRPr="00FF6A9F">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rsidR="00FA38F0" w:rsidRPr="00FF6A9F" w:rsidRDefault="00FA38F0" w:rsidP="005F1174">
            <w:pPr>
              <w:widowControl w:val="0"/>
              <w:autoSpaceDE w:val="0"/>
              <w:autoSpaceDN w:val="0"/>
              <w:adjustRightInd w:val="0"/>
              <w:spacing w:after="0" w:line="240" w:lineRule="auto"/>
              <w:jc w:val="both"/>
              <w:rPr>
                <w:rFonts w:ascii="Arial" w:hAnsi="Arial" w:cs="Arial"/>
                <w:sz w:val="24"/>
                <w:szCs w:val="24"/>
              </w:rPr>
            </w:pPr>
            <w:r w:rsidRPr="00FF6A9F">
              <w:rPr>
                <w:rFonts w:ascii="Arial" w:hAnsi="Arial" w:cs="Arial"/>
                <w:sz w:val="24"/>
                <w:szCs w:val="24"/>
              </w:rPr>
              <w:t>- создание условий для устойчивого развития отрасли «культура»;</w:t>
            </w:r>
          </w:p>
          <w:p w:rsidR="00FA38F0" w:rsidRPr="00FF6A9F" w:rsidRDefault="00FA38F0" w:rsidP="005F1174">
            <w:pPr>
              <w:widowControl w:val="0"/>
              <w:autoSpaceDE w:val="0"/>
              <w:autoSpaceDN w:val="0"/>
              <w:adjustRightInd w:val="0"/>
              <w:spacing w:after="0" w:line="240" w:lineRule="auto"/>
              <w:jc w:val="both"/>
              <w:rPr>
                <w:rFonts w:ascii="Arial" w:hAnsi="Arial" w:cs="Arial"/>
                <w:sz w:val="24"/>
                <w:szCs w:val="24"/>
              </w:rPr>
            </w:pPr>
            <w:r w:rsidRPr="00FF6A9F">
              <w:rPr>
                <w:rFonts w:ascii="Arial" w:hAnsi="Arial" w:cs="Arial"/>
                <w:sz w:val="24"/>
                <w:szCs w:val="24"/>
              </w:rPr>
              <w:t>- создание и продвижение туристского продукта Емельяновского района.</w:t>
            </w:r>
          </w:p>
        </w:tc>
      </w:tr>
      <w:tr w:rsidR="00FA38F0" w:rsidRPr="00FF6A9F" w:rsidTr="005F1174">
        <w:tc>
          <w:tcPr>
            <w:tcW w:w="3060" w:type="dxa"/>
          </w:tcPr>
          <w:p w:rsidR="00FA38F0" w:rsidRPr="00FF6A9F" w:rsidRDefault="00FA38F0" w:rsidP="005F1174">
            <w:pPr>
              <w:pStyle w:val="ConsPlusCell"/>
              <w:rPr>
                <w:sz w:val="24"/>
                <w:szCs w:val="24"/>
              </w:rPr>
            </w:pPr>
            <w:r w:rsidRPr="00FF6A9F">
              <w:rPr>
                <w:sz w:val="24"/>
                <w:szCs w:val="24"/>
              </w:rPr>
              <w:t>Этапы и сроки реализации муниципальной программы Емельяновского района</w:t>
            </w:r>
          </w:p>
        </w:tc>
        <w:tc>
          <w:tcPr>
            <w:tcW w:w="6296" w:type="dxa"/>
          </w:tcPr>
          <w:p w:rsidR="00FA38F0" w:rsidRPr="00FF6A9F" w:rsidRDefault="00FA38F0" w:rsidP="005F1174">
            <w:pPr>
              <w:pStyle w:val="ConsPlusCell"/>
              <w:rPr>
                <w:sz w:val="24"/>
                <w:szCs w:val="24"/>
              </w:rPr>
            </w:pPr>
            <w:r w:rsidRPr="00FF6A9F">
              <w:rPr>
                <w:sz w:val="24"/>
                <w:szCs w:val="24"/>
              </w:rPr>
              <w:t xml:space="preserve">2014 - 2030 годы </w:t>
            </w:r>
          </w:p>
          <w:p w:rsidR="00FA38F0" w:rsidRPr="00FF6A9F" w:rsidRDefault="00FA38F0" w:rsidP="005F1174">
            <w:pPr>
              <w:pStyle w:val="ConsPlusCell"/>
              <w:rPr>
                <w:sz w:val="24"/>
                <w:szCs w:val="24"/>
              </w:rPr>
            </w:pPr>
          </w:p>
        </w:tc>
      </w:tr>
      <w:tr w:rsidR="00FA38F0" w:rsidRPr="00FF6A9F" w:rsidTr="00871887">
        <w:trPr>
          <w:trHeight w:val="1168"/>
        </w:trPr>
        <w:tc>
          <w:tcPr>
            <w:tcW w:w="3060" w:type="dxa"/>
          </w:tcPr>
          <w:p w:rsidR="00FA38F0" w:rsidRPr="00FF6A9F" w:rsidRDefault="00FA38F0" w:rsidP="005F1174">
            <w:pPr>
              <w:pStyle w:val="ConsPlusCell"/>
              <w:rPr>
                <w:sz w:val="24"/>
                <w:szCs w:val="24"/>
              </w:rPr>
            </w:pPr>
            <w:r w:rsidRPr="00FF6A9F">
              <w:rPr>
                <w:sz w:val="24"/>
                <w:szCs w:val="24"/>
              </w:rPr>
              <w:t>Перечень целевых показателей  Емельяновского района</w:t>
            </w:r>
          </w:p>
        </w:tc>
        <w:tc>
          <w:tcPr>
            <w:tcW w:w="6296" w:type="dxa"/>
          </w:tcPr>
          <w:p w:rsidR="00FA38F0" w:rsidRPr="00FF6A9F" w:rsidRDefault="00FA38F0" w:rsidP="005F1174">
            <w:pPr>
              <w:spacing w:after="0" w:line="240" w:lineRule="auto"/>
              <w:jc w:val="both"/>
              <w:rPr>
                <w:rFonts w:ascii="Arial" w:hAnsi="Arial" w:cs="Arial"/>
                <w:sz w:val="24"/>
                <w:szCs w:val="24"/>
              </w:rPr>
            </w:pPr>
            <w:r w:rsidRPr="00FF6A9F">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FF6A9F" w:rsidTr="005F1174">
        <w:tc>
          <w:tcPr>
            <w:tcW w:w="3060" w:type="dxa"/>
          </w:tcPr>
          <w:p w:rsidR="00FA38F0" w:rsidRPr="00FF6A9F" w:rsidRDefault="00FA38F0" w:rsidP="005F1174">
            <w:pPr>
              <w:pStyle w:val="ConsPlusCell"/>
              <w:rPr>
                <w:sz w:val="24"/>
                <w:szCs w:val="24"/>
              </w:rPr>
            </w:pPr>
            <w:r w:rsidRPr="00FF6A9F">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Общий объем финансирования Программы –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2 133 501,18275 тыс. руб., в том числе по годам: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2014 год – 56 613,50000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58 960,60000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62 226,20000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94 880,87500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130 250,62590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 172 084,75591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168 295,82344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189 072,23002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213 849,03127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 266 428,57621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240 712,98300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240 173,54100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239 952,44100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Из них:</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средства федерального бюджета – 5 341,48267 тыс.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19,40000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19,10000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718,23000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397,99250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561,14600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876,70115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886,17371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826,32349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 296,71582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rPr>
                <w:rFonts w:ascii="Arial" w:hAnsi="Arial" w:cs="Arial"/>
                <w:sz w:val="24"/>
                <w:szCs w:val="24"/>
              </w:rPr>
            </w:pPr>
            <w:r w:rsidRPr="00FF6A9F">
              <w:rPr>
                <w:rFonts w:ascii="Arial" w:hAnsi="Arial" w:cs="Arial"/>
                <w:sz w:val="24"/>
                <w:szCs w:val="24"/>
              </w:rPr>
              <w:t>2024 год –320,00000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rPr>
                <w:rFonts w:ascii="Arial" w:hAnsi="Arial" w:cs="Arial"/>
                <w:sz w:val="24"/>
                <w:szCs w:val="24"/>
              </w:rPr>
            </w:pPr>
            <w:r w:rsidRPr="00FF6A9F">
              <w:rPr>
                <w:rFonts w:ascii="Arial" w:hAnsi="Arial" w:cs="Arial"/>
                <w:sz w:val="24"/>
                <w:szCs w:val="24"/>
              </w:rPr>
              <w:t>2025 год – 320,40000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99,30000 тыс. руб.</w:t>
            </w:r>
            <w:r w:rsidRPr="00FF6A9F">
              <w:rPr>
                <w:rFonts w:ascii="Arial" w:hAnsi="Arial" w:cs="Arial"/>
                <w:sz w:val="24"/>
                <w:szCs w:val="24"/>
              </w:rPr>
              <w:br/>
              <w:t xml:space="preserve">средства краевого бюджета – 152 715,49301 тыс. руб.,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2014 год – 718,00000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3 273,80000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1 039,20000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16 762,36900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14 870,95950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 49 043,04967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8 307,67685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7 600,77629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21 362,59378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 28 291,96</w:t>
            </w:r>
            <w:bookmarkStart w:id="0" w:name="_GoBack"/>
            <w:bookmarkEnd w:id="0"/>
            <w:r w:rsidRPr="00FF6A9F">
              <w:rPr>
                <w:rFonts w:ascii="Arial" w:hAnsi="Arial" w:cs="Arial"/>
                <w:sz w:val="24"/>
                <w:szCs w:val="24"/>
              </w:rPr>
              <w:t>792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481,70000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481,70000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481,70000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средства районного бюджета – 1 033 478,25166 тыс. руб.,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2014 год – 38 367,90000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35 365,90000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38 427,96000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49 149,23300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48 040,31200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 52 928,12469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80 612,19189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101 482,11136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95 719,34473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 123 406,43199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123 686,14200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123 146,30000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123 146,30000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внебюджетные источники – 48 541,46843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2014 год – 277,50000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749,50000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1 288,94000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1 667,68200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2 056,36900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 4 326,30805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2 467,80188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4 261,42243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5 282,37884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 14 862,56623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3 767,00000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3 767,00000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3 767,00000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средства бюджетов поселений – 893 374,48698 тыс. руб.,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2014 год – 17 250,10000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2015 год – 19 552,00000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2016 год – 21 451,00000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2017 год – 26 583,36100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2018 год – 64 884,99290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2019 год – 65 226,12750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2020 год – 76 031,45167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2021 год – 74 841,74623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2022 год – 90 608,39043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2023 год –99 570,89425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112 458,14100тыс.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112 458,14100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112 458,14100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средства юридических лиц – 50,0 тыс. руб.,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2022 год – 50,0 тыс. руб.</w:t>
            </w:r>
          </w:p>
        </w:tc>
      </w:tr>
    </w:tbl>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lastRenderedPageBreak/>
        <w:t>2. Характеристика текущего состояния сферы культуры и туризма</w:t>
      </w:r>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t xml:space="preserve">с указанием основных показателей </w:t>
      </w:r>
      <w:proofErr w:type="gramStart"/>
      <w:r w:rsidRPr="00FF6A9F">
        <w:rPr>
          <w:rFonts w:ascii="Arial" w:hAnsi="Arial" w:cs="Arial"/>
          <w:sz w:val="24"/>
          <w:szCs w:val="24"/>
        </w:rPr>
        <w:t>социально-экономического</w:t>
      </w:r>
      <w:proofErr w:type="gramEnd"/>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t xml:space="preserve"> развития Емельяновского района </w:t>
      </w:r>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FA6C74" w:rsidRPr="00FF6A9F">
        <w:rPr>
          <w:rFonts w:ascii="Arial" w:hAnsi="Arial" w:cs="Arial"/>
          <w:sz w:val="24"/>
          <w:szCs w:val="24"/>
        </w:rPr>
        <w:t>3</w:t>
      </w:r>
      <w:r w:rsidRPr="00FF6A9F">
        <w:rPr>
          <w:rFonts w:ascii="Arial" w:hAnsi="Arial" w:cs="Arial"/>
          <w:sz w:val="24"/>
          <w:szCs w:val="24"/>
        </w:rPr>
        <w:t xml:space="preserve"> году имеющих образование </w:t>
      </w:r>
      <w:r w:rsidR="00FA6C74" w:rsidRPr="00FF6A9F">
        <w:rPr>
          <w:rFonts w:ascii="Arial" w:hAnsi="Arial" w:cs="Arial"/>
          <w:sz w:val="24"/>
          <w:szCs w:val="24"/>
        </w:rPr>
        <w:t>по профилю работы, составляет 74</w:t>
      </w:r>
      <w:r w:rsidRPr="00FF6A9F">
        <w:rPr>
          <w:rFonts w:ascii="Arial" w:hAnsi="Arial" w:cs="Arial"/>
          <w:sz w:val="24"/>
          <w:szCs w:val="24"/>
        </w:rPr>
        <w:t xml:space="preserve">%. В учреждениях культурно-досугового (клубного) типа профильное образование имеют </w:t>
      </w:r>
      <w:r w:rsidR="00FA6C74" w:rsidRPr="00FF6A9F">
        <w:rPr>
          <w:rFonts w:ascii="Arial" w:hAnsi="Arial" w:cs="Arial"/>
          <w:sz w:val="24"/>
          <w:szCs w:val="24"/>
        </w:rPr>
        <w:t>78</w:t>
      </w:r>
      <w:r w:rsidRPr="00FF6A9F">
        <w:rPr>
          <w:rFonts w:ascii="Arial" w:hAnsi="Arial" w:cs="Arial"/>
          <w:sz w:val="24"/>
          <w:szCs w:val="24"/>
        </w:rPr>
        <w:t xml:space="preserve">%. В общедоступных библиотеках района библиотечное образование имеют </w:t>
      </w:r>
      <w:r w:rsidR="00FA6C74" w:rsidRPr="00FF6A9F">
        <w:rPr>
          <w:rFonts w:ascii="Arial" w:hAnsi="Arial" w:cs="Arial"/>
          <w:sz w:val="24"/>
          <w:szCs w:val="24"/>
        </w:rPr>
        <w:t>69</w:t>
      </w:r>
      <w:r w:rsidRPr="00FF6A9F">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rsidR="00FA38F0" w:rsidRPr="00FF6A9F" w:rsidRDefault="00FA38F0" w:rsidP="00FA38F0">
      <w:pPr>
        <w:spacing w:after="0" w:line="240" w:lineRule="auto"/>
        <w:ind w:right="-2" w:firstLine="709"/>
        <w:jc w:val="both"/>
        <w:rPr>
          <w:rFonts w:ascii="Arial" w:hAnsi="Arial" w:cs="Arial"/>
          <w:sz w:val="24"/>
          <w:szCs w:val="24"/>
        </w:rPr>
      </w:pPr>
      <w:r w:rsidRPr="00FF6A9F">
        <w:rPr>
          <w:rFonts w:ascii="Arial" w:hAnsi="Arial" w:cs="Arial"/>
          <w:sz w:val="24"/>
          <w:szCs w:val="24"/>
        </w:rPr>
        <w:t xml:space="preserve">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2023 – 95,7 экземпляров новых поступлений в библиотечные фонды общедоступных библиотек. Скачки данного показателя обусловлено непостоянным финансированием.  </w:t>
      </w:r>
      <w:proofErr w:type="gramStart"/>
      <w:r w:rsidRPr="00FF6A9F">
        <w:rPr>
          <w:rFonts w:ascii="Arial" w:hAnsi="Arial" w:cs="Arial"/>
          <w:sz w:val="24"/>
          <w:szCs w:val="24"/>
        </w:rPr>
        <w:t>Доля библиотек Емельяновского района подключенных  к сети «Интернет», в общем количестве в 2014 году- 35%; 2015- 43,5%; 2016- 44%, 2017-50%, 2018- 61,5%, 2019-61,5%, 2020- 88,46%, 2021-96,15%, 2022-96,15%, 2023-96,15%.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w:t>
      </w:r>
      <w:proofErr w:type="gramEnd"/>
      <w:r w:rsidRPr="00FF6A9F">
        <w:rPr>
          <w:rFonts w:ascii="Arial" w:hAnsi="Arial" w:cs="Arial"/>
          <w:sz w:val="24"/>
          <w:szCs w:val="24"/>
        </w:rPr>
        <w:t xml:space="preserve"> Число посещений библиотек 2014 год -142925, в 2015 – 143951, 2016- 145112, 2017– 142250, 2018 – 145121, 2019-145832, 2020- 72378, 2021-108606, 2022-160437, 2023-178205. Книговыдача в 2015 году составила 431 959экземпляров, 2016 – 431967, 2017-427 790, 2018-427 896, 2019-427 961, 2020- 318 846, 2021-350357, 2022 – 428011, 2023- 428050 экземпляров.</w:t>
      </w:r>
    </w:p>
    <w:p w:rsidR="00FA38F0" w:rsidRPr="00FF6A9F" w:rsidRDefault="00FA38F0" w:rsidP="00FA38F0">
      <w:pPr>
        <w:spacing w:after="0" w:line="240" w:lineRule="auto"/>
        <w:ind w:right="-2" w:firstLine="709"/>
        <w:jc w:val="both"/>
        <w:rPr>
          <w:rFonts w:ascii="Arial" w:hAnsi="Arial" w:cs="Arial"/>
          <w:sz w:val="24"/>
          <w:szCs w:val="24"/>
        </w:rPr>
      </w:pPr>
      <w:r w:rsidRPr="00FF6A9F">
        <w:rPr>
          <w:rFonts w:ascii="Arial" w:hAnsi="Arial" w:cs="Arial"/>
          <w:sz w:val="24"/>
          <w:szCs w:val="24"/>
        </w:rPr>
        <w:t>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 с  количеством посетителей на них в 2015 году- 2946, в 2016 году- 5091 человек, а в 2017–2415, 2018-2839, 2019-7645, 2020- 1506, 2021-3300, 2022-8521, 2023-9200. Доля населения участвующая в мероприятиях МБУК «Историко-краеведческий музей Емельяновского района» в 2015 году составляет 6 %, в 2016 – 10,5%, а в 2017 - 4,8%, 2018 - 5,42%, 2019 -13,82%, 2020- 2,6%, 2021-5,5%, 2022-14,1%, 2023-</w:t>
      </w:r>
      <w:r w:rsidRPr="00FF6A9F">
        <w:rPr>
          <w:rFonts w:ascii="Arial" w:hAnsi="Arial" w:cs="Arial"/>
          <w:sz w:val="24"/>
          <w:szCs w:val="24"/>
        </w:rPr>
        <w:lastRenderedPageBreak/>
        <w:t xml:space="preserve">17,03%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2023-404 в которых занимаются 4690 человек. Число участников клубных формирований на 1 тыс. человек населения в 2014 году- 63, в 2015 году- 63, 2016 год- 64, 2017–93, 2018- 89,5, 2019 – 84,7, 2020- 81,14, 2021-78,4, 2022-77,3, 2023-86,82 человека. Число клубных формирований на 1 тыс. населения в 2014 году- 3, в 2015 году- 3, 2016 год- 3,5, 2017 год- 8,1, 2018- 7,7, 2019- 7,2, 2020- 6,97, 2021-6,7, 2022-6,7, 2023-7,47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 Количество посетителей культурно-досуговых мероприятий на платной основе в 2015 году-11105 человек, 2016 – 11079, 2017 – 49 375, 2018 – 51044, 2019- 50373, 2020-12850, 2021-39008, 2022-52749, 2023-41066. Удельный вес населения, участвующего в  платных культурно-досуговых мероприятиях в 2015 году- 82 %, в 2016 – 82,8%, 2017 году- 99,3%, 2018 – 97,5%, 2019- 91,1%, 2020-22,25%, 2021-65,2%, 2022-87,1%, 2023-76%. </w:t>
      </w:r>
    </w:p>
    <w:p w:rsidR="00FA38F0" w:rsidRPr="00FF6A9F" w:rsidRDefault="00FA38F0" w:rsidP="00FA38F0">
      <w:pPr>
        <w:spacing w:after="0" w:line="240" w:lineRule="auto"/>
        <w:ind w:right="-2" w:firstLine="708"/>
        <w:jc w:val="both"/>
        <w:rPr>
          <w:rFonts w:ascii="Arial" w:hAnsi="Arial" w:cs="Arial"/>
          <w:sz w:val="24"/>
          <w:szCs w:val="24"/>
        </w:rPr>
      </w:pPr>
      <w:r w:rsidRPr="00FF6A9F">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rsidR="005F1174"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Прием и обучение в МБУДО «Детская школа искусств» п. Солонцы и в МБУДО «Детская школа искусств» </w:t>
      </w:r>
      <w:proofErr w:type="spellStart"/>
      <w:r w:rsidRPr="00FF6A9F">
        <w:rPr>
          <w:rFonts w:ascii="Arial" w:hAnsi="Arial" w:cs="Arial"/>
          <w:sz w:val="24"/>
          <w:szCs w:val="24"/>
        </w:rPr>
        <w:t>пгт</w:t>
      </w:r>
      <w:proofErr w:type="spellEnd"/>
      <w:r w:rsidRPr="00FF6A9F">
        <w:rPr>
          <w:rFonts w:ascii="Arial" w:hAnsi="Arial" w:cs="Arial"/>
          <w:sz w:val="24"/>
          <w:szCs w:val="24"/>
        </w:rPr>
        <w:t xml:space="preserve"> Емельяново в 2014 году- 100%, 2015- 100%, 2016- 100%, 2017- 100%, 2018- 100%, 2019-100%, 2020-100%, 2021-100%, 2022-100%</w:t>
      </w:r>
      <w:r w:rsidR="005F1174" w:rsidRPr="00FF6A9F">
        <w:rPr>
          <w:rFonts w:ascii="Arial" w:hAnsi="Arial" w:cs="Arial"/>
          <w:sz w:val="24"/>
          <w:szCs w:val="24"/>
        </w:rPr>
        <w:t>, 2023-100%</w:t>
      </w:r>
      <w:r w:rsidRPr="00FF6A9F">
        <w:rPr>
          <w:rFonts w:ascii="Arial" w:hAnsi="Arial" w:cs="Arial"/>
          <w:sz w:val="24"/>
          <w:szCs w:val="24"/>
        </w:rPr>
        <w:t xml:space="preserve">.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 от общего числа детей в возрасте от 5 до 17 лет. Увеличение показателя </w:t>
      </w:r>
      <w:r w:rsidR="005F1174" w:rsidRPr="00FF6A9F">
        <w:rPr>
          <w:rFonts w:ascii="Arial" w:hAnsi="Arial" w:cs="Arial"/>
          <w:sz w:val="24"/>
          <w:szCs w:val="24"/>
        </w:rPr>
        <w:t xml:space="preserve">в 2022 году </w:t>
      </w:r>
      <w:r w:rsidRPr="00FF6A9F">
        <w:rPr>
          <w:rFonts w:ascii="Arial" w:hAnsi="Arial" w:cs="Arial"/>
          <w:sz w:val="24"/>
          <w:szCs w:val="24"/>
        </w:rPr>
        <w:t xml:space="preserve">вызвано внесением изменений в методику расчета целевого показателя. В ДШИ п. Солонцы и ДШИ </w:t>
      </w:r>
      <w:proofErr w:type="spellStart"/>
      <w:r w:rsidRPr="00FF6A9F">
        <w:rPr>
          <w:rFonts w:ascii="Arial" w:hAnsi="Arial" w:cs="Arial"/>
          <w:sz w:val="24"/>
          <w:szCs w:val="24"/>
        </w:rPr>
        <w:t>пгт</w:t>
      </w:r>
      <w:proofErr w:type="spellEnd"/>
      <w:r w:rsidRPr="00FF6A9F">
        <w:rPr>
          <w:rFonts w:ascii="Arial" w:hAnsi="Arial" w:cs="Arial"/>
          <w:sz w:val="24"/>
          <w:szCs w:val="24"/>
        </w:rPr>
        <w:t xml:space="preserve">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2022-108, 2023-109.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w:t>
      </w:r>
      <w:proofErr w:type="gramStart"/>
      <w:r w:rsidRPr="00FF6A9F">
        <w:rPr>
          <w:rFonts w:ascii="Arial" w:hAnsi="Arial" w:cs="Arial"/>
          <w:sz w:val="24"/>
          <w:szCs w:val="24"/>
        </w:rPr>
        <w:t>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w:t>
      </w:r>
      <w:proofErr w:type="gramEnd"/>
      <w:r w:rsidRPr="00FF6A9F">
        <w:rPr>
          <w:rFonts w:ascii="Arial" w:hAnsi="Arial" w:cs="Arial"/>
          <w:sz w:val="24"/>
          <w:szCs w:val="24"/>
        </w:rPr>
        <w:t xml:space="preserve">, 2016- 21096, 2017 – 22566, 2018-23187, 2019 -23597, 2020-26768, 2021-25378, 2022-26255, 2023-26934 единиц.  В 2021 году произошло изменения показателя в связи с удалением заголовков единиц хранения. </w:t>
      </w:r>
    </w:p>
    <w:p w:rsidR="00FA38F0" w:rsidRPr="00FF6A9F"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FF6A9F">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FF6A9F">
        <w:rPr>
          <w:rFonts w:ascii="Arial" w:hAnsi="Arial" w:cs="Arial"/>
          <w:color w:val="000000"/>
          <w:sz w:val="24"/>
          <w:szCs w:val="24"/>
        </w:rPr>
        <w:t>На территории Емельяновского района располагаются:</w:t>
      </w:r>
    </w:p>
    <w:p w:rsidR="00FA38F0" w:rsidRPr="00FF6A9F"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FF6A9F">
        <w:rPr>
          <w:rFonts w:ascii="Arial" w:hAnsi="Arial" w:cs="Arial"/>
          <w:b w:val="0"/>
          <w:i w:val="0"/>
          <w:color w:val="000000"/>
          <w:sz w:val="24"/>
          <w:szCs w:val="24"/>
        </w:rPr>
        <w:t>-</w:t>
      </w:r>
      <w:r w:rsidRPr="00FF6A9F">
        <w:rPr>
          <w:rFonts w:ascii="Arial" w:hAnsi="Arial" w:cs="Arial"/>
          <w:b w:val="0"/>
          <w:i w:val="0"/>
          <w:sz w:val="24"/>
          <w:szCs w:val="24"/>
        </w:rPr>
        <w:t>объекты культурного наследия</w:t>
      </w:r>
      <w:r w:rsidRPr="00FF6A9F">
        <w:rPr>
          <w:rFonts w:ascii="Arial" w:hAnsi="Arial" w:cs="Arial"/>
          <w:b w:val="0"/>
          <w:i w:val="0"/>
          <w:color w:val="000000"/>
          <w:sz w:val="24"/>
          <w:szCs w:val="24"/>
        </w:rPr>
        <w:t xml:space="preserve"> регионального и федерального значения: Церковь </w:t>
      </w:r>
      <w:proofErr w:type="spellStart"/>
      <w:r w:rsidRPr="00FF6A9F">
        <w:rPr>
          <w:rFonts w:ascii="Arial" w:hAnsi="Arial" w:cs="Arial"/>
          <w:b w:val="0"/>
          <w:i w:val="0"/>
          <w:color w:val="000000"/>
          <w:sz w:val="24"/>
          <w:szCs w:val="24"/>
        </w:rPr>
        <w:t>Параскевы</w:t>
      </w:r>
      <w:proofErr w:type="spellEnd"/>
      <w:r w:rsidRPr="00FF6A9F">
        <w:rPr>
          <w:rFonts w:ascii="Arial" w:hAnsi="Arial" w:cs="Arial"/>
          <w:b w:val="0"/>
          <w:i w:val="0"/>
          <w:color w:val="000000"/>
          <w:sz w:val="24"/>
          <w:szCs w:val="24"/>
        </w:rPr>
        <w:t xml:space="preserve"> Пятницы, 1855–1857 </w:t>
      </w:r>
      <w:proofErr w:type="spellStart"/>
      <w:r w:rsidRPr="00FF6A9F">
        <w:rPr>
          <w:rFonts w:ascii="Arial" w:hAnsi="Arial" w:cs="Arial"/>
          <w:b w:val="0"/>
          <w:i w:val="0"/>
          <w:color w:val="000000"/>
          <w:sz w:val="24"/>
          <w:szCs w:val="24"/>
        </w:rPr>
        <w:t>гг</w:t>
      </w:r>
      <w:proofErr w:type="spellEnd"/>
      <w:r w:rsidRPr="00FF6A9F">
        <w:rPr>
          <w:rFonts w:ascii="Arial" w:hAnsi="Arial" w:cs="Arial"/>
          <w:b w:val="0"/>
          <w:i w:val="0"/>
          <w:color w:val="000000"/>
          <w:sz w:val="24"/>
          <w:szCs w:val="24"/>
        </w:rPr>
        <w:t xml:space="preserve">; </w:t>
      </w:r>
      <w:r w:rsidRPr="00FF6A9F">
        <w:rPr>
          <w:rFonts w:ascii="Arial" w:hAnsi="Arial" w:cs="Arial"/>
          <w:b w:val="0"/>
          <w:i w:val="0"/>
          <w:sz w:val="24"/>
          <w:szCs w:val="24"/>
        </w:rPr>
        <w:t>«</w:t>
      </w:r>
      <w:proofErr w:type="spellStart"/>
      <w:r w:rsidRPr="00FF6A9F">
        <w:rPr>
          <w:rFonts w:ascii="Arial" w:hAnsi="Arial" w:cs="Arial"/>
          <w:b w:val="0"/>
          <w:i w:val="0"/>
          <w:sz w:val="24"/>
          <w:szCs w:val="24"/>
        </w:rPr>
        <w:t>Дрокинская</w:t>
      </w:r>
      <w:proofErr w:type="spellEnd"/>
      <w:r w:rsidRPr="00FF6A9F">
        <w:rPr>
          <w:rFonts w:ascii="Arial" w:hAnsi="Arial" w:cs="Arial"/>
          <w:b w:val="0"/>
          <w:i w:val="0"/>
          <w:sz w:val="24"/>
          <w:szCs w:val="24"/>
        </w:rPr>
        <w:t xml:space="preserve"> гора», 06.01.1920; </w:t>
      </w:r>
      <w:r w:rsidRPr="00FF6A9F">
        <w:rPr>
          <w:rFonts w:ascii="Arial" w:hAnsi="Arial" w:cs="Arial"/>
          <w:b w:val="0"/>
          <w:i w:val="0"/>
          <w:color w:val="000000"/>
          <w:sz w:val="24"/>
          <w:szCs w:val="24"/>
        </w:rPr>
        <w:t xml:space="preserve">«Могила </w:t>
      </w:r>
      <w:proofErr w:type="spellStart"/>
      <w:r w:rsidRPr="00FF6A9F">
        <w:rPr>
          <w:rFonts w:ascii="Arial" w:hAnsi="Arial" w:cs="Arial"/>
          <w:b w:val="0"/>
          <w:i w:val="0"/>
          <w:color w:val="000000"/>
          <w:sz w:val="24"/>
          <w:szCs w:val="24"/>
        </w:rPr>
        <w:t>Спиридова</w:t>
      </w:r>
      <w:proofErr w:type="spellEnd"/>
      <w:r w:rsidRPr="00FF6A9F">
        <w:rPr>
          <w:rFonts w:ascii="Arial" w:hAnsi="Arial" w:cs="Arial"/>
          <w:b w:val="0"/>
          <w:i w:val="0"/>
          <w:color w:val="000000"/>
          <w:sz w:val="24"/>
          <w:szCs w:val="24"/>
        </w:rPr>
        <w:t xml:space="preserve"> Михаила Матвеевича (1796–1854)»; Церковь Святой Троицы; Братская могила тринадцати рабочих-подпольщиков, зверски замученных белогвардейцами в 1919 году; Могила </w:t>
      </w:r>
      <w:proofErr w:type="spellStart"/>
      <w:r w:rsidRPr="00FF6A9F">
        <w:rPr>
          <w:rFonts w:ascii="Arial" w:hAnsi="Arial" w:cs="Arial"/>
          <w:b w:val="0"/>
          <w:i w:val="0"/>
          <w:color w:val="000000"/>
          <w:sz w:val="24"/>
          <w:szCs w:val="24"/>
        </w:rPr>
        <w:t>Грибкова</w:t>
      </w:r>
      <w:proofErr w:type="spellEnd"/>
      <w:r w:rsidRPr="00FF6A9F">
        <w:rPr>
          <w:rFonts w:ascii="Arial" w:hAnsi="Arial" w:cs="Arial"/>
          <w:b w:val="0"/>
          <w:i w:val="0"/>
          <w:color w:val="000000"/>
          <w:sz w:val="24"/>
          <w:szCs w:val="24"/>
        </w:rPr>
        <w:t xml:space="preserve"> Ильи Григорьевича, члена исполкома, убитого кулаками в </w:t>
      </w:r>
      <w:smartTag w:uri="urn:schemas-microsoft-com:office:smarttags" w:element="metricconverter">
        <w:smartTagPr>
          <w:attr w:name="ProductID" w:val="1931 г"/>
        </w:smartTagPr>
        <w:r w:rsidRPr="00FF6A9F">
          <w:rPr>
            <w:rFonts w:ascii="Arial" w:hAnsi="Arial" w:cs="Arial"/>
            <w:b w:val="0"/>
            <w:i w:val="0"/>
            <w:color w:val="000000"/>
            <w:sz w:val="24"/>
            <w:szCs w:val="24"/>
          </w:rPr>
          <w:t>1931 г</w:t>
        </w:r>
      </w:smartTag>
      <w:r w:rsidRPr="00FF6A9F">
        <w:rPr>
          <w:rFonts w:ascii="Arial" w:hAnsi="Arial" w:cs="Arial"/>
          <w:b w:val="0"/>
          <w:i w:val="0"/>
          <w:color w:val="000000"/>
          <w:sz w:val="24"/>
          <w:szCs w:val="24"/>
        </w:rPr>
        <w:t xml:space="preserve">.; Могила </w:t>
      </w:r>
      <w:proofErr w:type="spellStart"/>
      <w:r w:rsidRPr="00FF6A9F">
        <w:rPr>
          <w:rFonts w:ascii="Arial" w:hAnsi="Arial" w:cs="Arial"/>
          <w:b w:val="0"/>
          <w:i w:val="0"/>
          <w:color w:val="000000"/>
          <w:sz w:val="24"/>
          <w:szCs w:val="24"/>
        </w:rPr>
        <w:t>Бородавкина</w:t>
      </w:r>
      <w:proofErr w:type="spellEnd"/>
      <w:r w:rsidRPr="00FF6A9F">
        <w:rPr>
          <w:rFonts w:ascii="Arial" w:hAnsi="Arial" w:cs="Arial"/>
          <w:b w:val="0"/>
          <w:i w:val="0"/>
          <w:color w:val="000000"/>
          <w:sz w:val="24"/>
          <w:szCs w:val="24"/>
        </w:rPr>
        <w:t xml:space="preserve"> Ильи Сергеевича (1908–1978), Героя Советского Союза ( с</w:t>
      </w:r>
      <w:proofErr w:type="gramStart"/>
      <w:r w:rsidRPr="00FF6A9F">
        <w:rPr>
          <w:rFonts w:ascii="Arial" w:hAnsi="Arial" w:cs="Arial"/>
          <w:b w:val="0"/>
          <w:i w:val="0"/>
          <w:color w:val="000000"/>
          <w:sz w:val="24"/>
          <w:szCs w:val="24"/>
        </w:rPr>
        <w:t>.У</w:t>
      </w:r>
      <w:proofErr w:type="gramEnd"/>
      <w:r w:rsidRPr="00FF6A9F">
        <w:rPr>
          <w:rFonts w:ascii="Arial" w:hAnsi="Arial" w:cs="Arial"/>
          <w:b w:val="0"/>
          <w:i w:val="0"/>
          <w:color w:val="000000"/>
          <w:sz w:val="24"/>
          <w:szCs w:val="24"/>
        </w:rPr>
        <w:t>стюг</w:t>
      </w:r>
      <w:r w:rsidRPr="00FF6A9F">
        <w:rPr>
          <w:rFonts w:ascii="Arial" w:hAnsi="Arial" w:cs="Arial"/>
          <w:b w:val="0"/>
          <w:i w:val="0"/>
          <w:sz w:val="24"/>
          <w:szCs w:val="24"/>
        </w:rPr>
        <w:t xml:space="preserve">); Могила </w:t>
      </w:r>
      <w:proofErr w:type="spellStart"/>
      <w:r w:rsidRPr="00FF6A9F">
        <w:rPr>
          <w:rFonts w:ascii="Arial" w:hAnsi="Arial" w:cs="Arial"/>
          <w:b w:val="0"/>
          <w:i w:val="0"/>
          <w:sz w:val="24"/>
          <w:szCs w:val="24"/>
        </w:rPr>
        <w:t>Бородавкина</w:t>
      </w:r>
      <w:proofErr w:type="spellEnd"/>
      <w:r w:rsidRPr="00FF6A9F">
        <w:rPr>
          <w:rFonts w:ascii="Arial" w:hAnsi="Arial" w:cs="Arial"/>
          <w:b w:val="0"/>
          <w:i w:val="0"/>
          <w:sz w:val="24"/>
          <w:szCs w:val="24"/>
        </w:rPr>
        <w:t xml:space="preserve"> Ильи Сергеевича (1908–1978), Героя Советского Союза ( </w:t>
      </w:r>
      <w:proofErr w:type="spellStart"/>
      <w:r w:rsidRPr="00FF6A9F">
        <w:rPr>
          <w:rFonts w:ascii="Arial" w:hAnsi="Arial" w:cs="Arial"/>
          <w:b w:val="0"/>
          <w:i w:val="0"/>
          <w:sz w:val="24"/>
          <w:szCs w:val="24"/>
        </w:rPr>
        <w:t>с.Частоостровское</w:t>
      </w:r>
      <w:proofErr w:type="spellEnd"/>
      <w:r w:rsidRPr="00FF6A9F">
        <w:rPr>
          <w:rFonts w:ascii="Arial" w:hAnsi="Arial" w:cs="Arial"/>
          <w:b w:val="0"/>
          <w:i w:val="0"/>
          <w:sz w:val="24"/>
          <w:szCs w:val="24"/>
        </w:rPr>
        <w:t>);</w:t>
      </w:r>
    </w:p>
    <w:p w:rsidR="00FA38F0" w:rsidRPr="00FF6A9F" w:rsidRDefault="00FA38F0" w:rsidP="00FA38F0">
      <w:pPr>
        <w:spacing w:after="0"/>
        <w:jc w:val="both"/>
        <w:rPr>
          <w:rFonts w:ascii="Arial" w:hAnsi="Arial" w:cs="Arial"/>
          <w:sz w:val="24"/>
          <w:szCs w:val="24"/>
        </w:rPr>
      </w:pPr>
      <w:r w:rsidRPr="00FF6A9F">
        <w:rPr>
          <w:rFonts w:ascii="Arial" w:hAnsi="Arial" w:cs="Arial"/>
          <w:sz w:val="24"/>
          <w:szCs w:val="24"/>
        </w:rPr>
        <w:t>- памятников археологического наследия на территории района 38 единиц;</w:t>
      </w:r>
    </w:p>
    <w:p w:rsidR="00FA38F0" w:rsidRPr="00FF6A9F" w:rsidRDefault="00FA38F0" w:rsidP="00FA38F0">
      <w:pPr>
        <w:pStyle w:val="ConsPlusNormal"/>
        <w:ind w:firstLine="0"/>
        <w:jc w:val="both"/>
        <w:rPr>
          <w:rStyle w:val="monument-name"/>
          <w:b/>
          <w:bCs/>
          <w:color w:val="000000"/>
          <w:sz w:val="24"/>
          <w:szCs w:val="24"/>
        </w:rPr>
      </w:pPr>
      <w:r w:rsidRPr="00FF6A9F">
        <w:rPr>
          <w:sz w:val="24"/>
          <w:szCs w:val="24"/>
        </w:rPr>
        <w:t xml:space="preserve">- памятники природы регионального значения: </w:t>
      </w:r>
      <w:r w:rsidRPr="00FF6A9F">
        <w:rPr>
          <w:bCs/>
          <w:color w:val="000000"/>
          <w:sz w:val="24"/>
          <w:szCs w:val="24"/>
          <w:shd w:val="clear" w:color="auto" w:fill="F8F8F8"/>
        </w:rPr>
        <w:t xml:space="preserve">Березово-муравьиная роща, </w:t>
      </w:r>
      <w:r w:rsidRPr="00FF6A9F">
        <w:rPr>
          <w:color w:val="000000"/>
          <w:sz w:val="24"/>
          <w:szCs w:val="24"/>
          <w:shd w:val="clear" w:color="auto" w:fill="F8F8F8"/>
        </w:rPr>
        <w:t> </w:t>
      </w:r>
      <w:proofErr w:type="spellStart"/>
      <w:r w:rsidRPr="00FF6A9F">
        <w:rPr>
          <w:rStyle w:val="monument-name"/>
          <w:bCs/>
          <w:color w:val="000000"/>
          <w:sz w:val="24"/>
          <w:szCs w:val="24"/>
        </w:rPr>
        <w:t>Мининские</w:t>
      </w:r>
      <w:proofErr w:type="spellEnd"/>
      <w:r w:rsidRPr="00FF6A9F">
        <w:rPr>
          <w:rStyle w:val="monument-name"/>
          <w:bCs/>
          <w:color w:val="000000"/>
          <w:sz w:val="24"/>
          <w:szCs w:val="24"/>
        </w:rPr>
        <w:t xml:space="preserve"> Столбы, пещера Караульная.</w:t>
      </w:r>
    </w:p>
    <w:p w:rsidR="00FA38F0" w:rsidRPr="00FF6A9F" w:rsidRDefault="00FA38F0" w:rsidP="00FA38F0">
      <w:pPr>
        <w:pStyle w:val="ConsPlusNormal"/>
        <w:ind w:firstLine="0"/>
        <w:jc w:val="both"/>
        <w:rPr>
          <w:sz w:val="24"/>
          <w:szCs w:val="24"/>
        </w:rPr>
      </w:pPr>
      <w:r w:rsidRPr="00FF6A9F">
        <w:rPr>
          <w:rStyle w:val="monument-name"/>
          <w:b/>
          <w:bCs/>
          <w:color w:val="000000"/>
          <w:sz w:val="24"/>
          <w:szCs w:val="24"/>
        </w:rPr>
        <w:tab/>
      </w:r>
      <w:r w:rsidRPr="00FF6A9F">
        <w:rPr>
          <w:sz w:val="24"/>
          <w:szCs w:val="24"/>
        </w:rPr>
        <w:t xml:space="preserve">С 2013 года выявлено еще  48 объектов археологического наследия, расположенных на территории Емельяновского района. </w:t>
      </w:r>
    </w:p>
    <w:p w:rsidR="00FA38F0" w:rsidRPr="00FF6A9F" w:rsidRDefault="00FA38F0" w:rsidP="00FA38F0">
      <w:pPr>
        <w:pStyle w:val="ConsPlusNormal"/>
        <w:ind w:firstLine="708"/>
        <w:jc w:val="both"/>
        <w:rPr>
          <w:color w:val="000000"/>
          <w:sz w:val="24"/>
          <w:szCs w:val="24"/>
        </w:rPr>
      </w:pPr>
      <w:r w:rsidRPr="00FF6A9F">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2022 году – 1 единица.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На сегодняшний день стоит необходимость в строительстве модульных зданий учреждений культуры в 7 населенных пунктах (д. </w:t>
      </w:r>
      <w:proofErr w:type="spellStart"/>
      <w:r w:rsidRPr="00FF6A9F">
        <w:rPr>
          <w:rFonts w:ascii="Arial" w:hAnsi="Arial" w:cs="Arial"/>
          <w:sz w:val="24"/>
          <w:szCs w:val="24"/>
        </w:rPr>
        <w:t>Бугачево</w:t>
      </w:r>
      <w:proofErr w:type="spellEnd"/>
      <w:r w:rsidRPr="00FF6A9F">
        <w:rPr>
          <w:rFonts w:ascii="Arial" w:hAnsi="Arial" w:cs="Arial"/>
          <w:sz w:val="24"/>
          <w:szCs w:val="24"/>
        </w:rPr>
        <w:t>, с</w:t>
      </w:r>
      <w:proofErr w:type="gramStart"/>
      <w:r w:rsidRPr="00FF6A9F">
        <w:rPr>
          <w:rFonts w:ascii="Arial" w:hAnsi="Arial" w:cs="Arial"/>
          <w:sz w:val="24"/>
          <w:szCs w:val="24"/>
        </w:rPr>
        <w:t>.С</w:t>
      </w:r>
      <w:proofErr w:type="gramEnd"/>
      <w:r w:rsidRPr="00FF6A9F">
        <w:rPr>
          <w:rFonts w:ascii="Arial" w:hAnsi="Arial" w:cs="Arial"/>
          <w:sz w:val="24"/>
          <w:szCs w:val="24"/>
        </w:rPr>
        <w:t xml:space="preserve">овхоз «Сибиряк», п.Каменный Яр, п.Логовой, д. Сухая Балка, </w:t>
      </w:r>
      <w:proofErr w:type="spellStart"/>
      <w:r w:rsidRPr="00FF6A9F">
        <w:rPr>
          <w:rFonts w:ascii="Arial" w:hAnsi="Arial" w:cs="Arial"/>
          <w:sz w:val="24"/>
          <w:szCs w:val="24"/>
        </w:rPr>
        <w:t>п.Кача</w:t>
      </w:r>
      <w:proofErr w:type="spellEnd"/>
      <w:r w:rsidRPr="00FF6A9F">
        <w:rPr>
          <w:rFonts w:ascii="Arial" w:hAnsi="Arial" w:cs="Arial"/>
          <w:sz w:val="24"/>
          <w:szCs w:val="24"/>
        </w:rPr>
        <w:t xml:space="preserve">,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Проведенный анализ показал высокую потребность в оснащении противопожарным оборудованием, замене электропроводки, горючей отделки </w:t>
      </w:r>
      <w:r w:rsidRPr="00FF6A9F">
        <w:rPr>
          <w:rFonts w:ascii="Arial" w:hAnsi="Arial" w:cs="Arial"/>
          <w:sz w:val="24"/>
          <w:szCs w:val="24"/>
        </w:rPr>
        <w:lastRenderedPageBreak/>
        <w:t>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В период до 2030 года необходимо сконцентрировать ресурсы на решении следующих задач:</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постройка модульных зданий учреждений культуры и муниципального архива;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t xml:space="preserve">3.   Приоритеты и цели </w:t>
      </w:r>
      <w:proofErr w:type="gramStart"/>
      <w:r w:rsidRPr="00FF6A9F">
        <w:rPr>
          <w:rFonts w:ascii="Arial" w:hAnsi="Arial" w:cs="Arial"/>
          <w:sz w:val="24"/>
          <w:szCs w:val="24"/>
        </w:rPr>
        <w:t>социально-экономического</w:t>
      </w:r>
      <w:proofErr w:type="gramEnd"/>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rsidR="00FA38F0" w:rsidRPr="00FF6A9F"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Реализация Программы будет осуществляться в соответствии со следующими основными приоритетами:</w:t>
      </w:r>
    </w:p>
    <w:p w:rsidR="00FA38F0" w:rsidRPr="00FF6A9F" w:rsidRDefault="00FA38F0" w:rsidP="00FA38F0">
      <w:pPr>
        <w:pStyle w:val="ConsPlusNormal"/>
        <w:widowControl/>
        <w:tabs>
          <w:tab w:val="left" w:pos="720"/>
        </w:tabs>
        <w:ind w:firstLine="709"/>
        <w:jc w:val="both"/>
        <w:rPr>
          <w:sz w:val="24"/>
          <w:szCs w:val="24"/>
        </w:rPr>
      </w:pPr>
      <w:r w:rsidRPr="00FF6A9F">
        <w:rPr>
          <w:sz w:val="24"/>
          <w:szCs w:val="24"/>
        </w:rPr>
        <w:t>1. Обеспечение доступности культурных ценностей для населения района, повышение качества и разнообразия культурных услуг.</w:t>
      </w: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2. Сохранение, популяризация и эффективное использование культурного наследия района.</w:t>
      </w: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 xml:space="preserve">4. Создание и продвижение туристических продуктов  </w:t>
      </w: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Для достижения данной цели должны быть решены следующие задачи:</w:t>
      </w: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с</w:t>
      </w:r>
      <w:r w:rsidRPr="00FF6A9F">
        <w:rPr>
          <w:rFonts w:ascii="Arial" w:hAnsi="Arial" w:cs="Arial"/>
          <w:bCs/>
          <w:sz w:val="24"/>
          <w:szCs w:val="24"/>
        </w:rPr>
        <w:t xml:space="preserve">охранение и эффективное использование культурного наследия </w:t>
      </w:r>
      <w:r w:rsidRPr="00FF6A9F">
        <w:rPr>
          <w:rFonts w:ascii="Arial" w:hAnsi="Arial" w:cs="Arial"/>
          <w:sz w:val="24"/>
          <w:szCs w:val="24"/>
        </w:rPr>
        <w:t>Емельяновского района</w:t>
      </w:r>
      <w:r w:rsidRPr="00FF6A9F">
        <w:rPr>
          <w:rFonts w:ascii="Arial" w:hAnsi="Arial" w:cs="Arial"/>
          <w:bCs/>
          <w:sz w:val="24"/>
          <w:szCs w:val="24"/>
        </w:rPr>
        <w:t>;</w:t>
      </w:r>
    </w:p>
    <w:p w:rsidR="00FA38F0" w:rsidRPr="00FF6A9F" w:rsidRDefault="00FA38F0" w:rsidP="00FA38F0">
      <w:pPr>
        <w:tabs>
          <w:tab w:val="left" w:pos="720"/>
        </w:tabs>
        <w:spacing w:after="0" w:line="240" w:lineRule="auto"/>
        <w:jc w:val="both"/>
        <w:rPr>
          <w:rFonts w:ascii="Arial" w:hAnsi="Arial" w:cs="Arial"/>
          <w:sz w:val="24"/>
          <w:szCs w:val="24"/>
        </w:rPr>
      </w:pPr>
      <w:r w:rsidRPr="00FF6A9F">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 создание условий для устойчивого развития отрасли «культура»; </w:t>
      </w: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 создание и продвижение туристического продукта Емельяновского района. </w:t>
      </w:r>
    </w:p>
    <w:p w:rsidR="00FA38F0" w:rsidRPr="00FF6A9F" w:rsidRDefault="00FA38F0" w:rsidP="00FA38F0">
      <w:pPr>
        <w:pStyle w:val="ConsPlusNormal"/>
        <w:widowControl/>
        <w:jc w:val="both"/>
        <w:rPr>
          <w:sz w:val="24"/>
          <w:szCs w:val="24"/>
        </w:rPr>
      </w:pPr>
      <w:r w:rsidRPr="00FF6A9F">
        <w:rPr>
          <w:sz w:val="24"/>
          <w:szCs w:val="24"/>
        </w:rPr>
        <w:t>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дополнительного образования  в области культуры, архива Емельяновского района.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Следует отметить, что реализация Программы сопряжена с основным </w:t>
      </w:r>
      <w:r w:rsidRPr="00FF6A9F">
        <w:rPr>
          <w:rFonts w:ascii="Arial" w:hAnsi="Arial" w:cs="Arial"/>
          <w:sz w:val="24"/>
          <w:szCs w:val="24"/>
        </w:rPr>
        <w:lastRenderedPageBreak/>
        <w:t>неуправляемым риском - существенное сокращение объемов бюджетного финансирования Программы.</w:t>
      </w:r>
    </w:p>
    <w:p w:rsidR="00FA38F0" w:rsidRPr="00FF6A9F"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rsidR="00FA38F0" w:rsidRPr="00FF6A9F"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FF6A9F">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rsidR="00FA38F0" w:rsidRPr="00FF6A9F"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A38F0" w:rsidRPr="00FF6A9F"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FF6A9F">
        <w:rPr>
          <w:rFonts w:ascii="Arial" w:hAnsi="Arial" w:cs="Arial"/>
          <w:sz w:val="24"/>
          <w:szCs w:val="24"/>
        </w:rPr>
        <w:t>Своевременная и в полном объеме реализация Программы позволит:</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сохранить и пополнить библиотечный, музейный и архивный фонд района;</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rsidR="00FA38F0" w:rsidRPr="00FF6A9F" w:rsidRDefault="00FA38F0" w:rsidP="00FA38F0">
      <w:pPr>
        <w:tabs>
          <w:tab w:val="left" w:pos="993"/>
        </w:tabs>
        <w:spacing w:after="0" w:line="240" w:lineRule="auto"/>
        <w:ind w:firstLine="709"/>
        <w:jc w:val="both"/>
        <w:rPr>
          <w:rFonts w:ascii="Arial" w:hAnsi="Arial" w:cs="Arial"/>
          <w:sz w:val="24"/>
          <w:szCs w:val="24"/>
        </w:rPr>
      </w:pPr>
      <w:r w:rsidRPr="00FF6A9F">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rsidR="00FA38F0" w:rsidRPr="00FF6A9F" w:rsidRDefault="00FA38F0" w:rsidP="00FA38F0">
      <w:pPr>
        <w:spacing w:after="0" w:line="240" w:lineRule="auto"/>
        <w:ind w:firstLine="709"/>
        <w:jc w:val="both"/>
        <w:rPr>
          <w:rFonts w:ascii="Arial" w:hAnsi="Arial" w:cs="Arial"/>
          <w:sz w:val="24"/>
          <w:szCs w:val="24"/>
        </w:rPr>
      </w:pPr>
    </w:p>
    <w:p w:rsidR="00FA38F0" w:rsidRPr="00FF6A9F" w:rsidRDefault="00FA38F0" w:rsidP="00FA38F0">
      <w:pPr>
        <w:spacing w:after="0" w:line="240" w:lineRule="auto"/>
        <w:ind w:firstLine="708"/>
        <w:jc w:val="both"/>
        <w:rPr>
          <w:rFonts w:ascii="Arial" w:hAnsi="Arial" w:cs="Arial"/>
          <w:bCs/>
          <w:sz w:val="24"/>
          <w:szCs w:val="24"/>
        </w:rPr>
      </w:pPr>
      <w:r w:rsidRPr="00FF6A9F">
        <w:rPr>
          <w:rFonts w:ascii="Arial" w:hAnsi="Arial" w:cs="Arial"/>
          <w:bCs/>
          <w:sz w:val="24"/>
          <w:szCs w:val="24"/>
        </w:rPr>
        <w:t xml:space="preserve">Перечень целевых показателей муниципальной </w:t>
      </w:r>
      <w:proofErr w:type="gramStart"/>
      <w:r w:rsidRPr="00FF6A9F">
        <w:rPr>
          <w:rFonts w:ascii="Arial" w:hAnsi="Arial" w:cs="Arial"/>
          <w:bCs/>
          <w:sz w:val="24"/>
          <w:szCs w:val="24"/>
        </w:rPr>
        <w:t>программы</w:t>
      </w:r>
      <w:proofErr w:type="gramEnd"/>
      <w:r w:rsidRPr="00FF6A9F">
        <w:rPr>
          <w:rFonts w:ascii="Arial" w:hAnsi="Arial" w:cs="Arial"/>
          <w:bCs/>
          <w:sz w:val="24"/>
          <w:szCs w:val="24"/>
        </w:rPr>
        <w:t xml:space="preserve"> с указанием планируемых к достижению значений в результате реализации программы приведен  в приложении к Паспорту Программы.</w:t>
      </w:r>
    </w:p>
    <w:p w:rsidR="00FA38F0" w:rsidRPr="00FF6A9F" w:rsidRDefault="00FA38F0" w:rsidP="00FA38F0">
      <w:pPr>
        <w:spacing w:after="0" w:line="240" w:lineRule="auto"/>
        <w:ind w:firstLine="708"/>
        <w:jc w:val="both"/>
        <w:rPr>
          <w:rFonts w:ascii="Arial" w:hAnsi="Arial" w:cs="Arial"/>
          <w:bCs/>
          <w:sz w:val="24"/>
          <w:szCs w:val="24"/>
        </w:rPr>
      </w:pPr>
    </w:p>
    <w:p w:rsidR="00FA38F0" w:rsidRPr="00FF6A9F"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FF6A9F">
        <w:rPr>
          <w:rFonts w:ascii="Arial" w:hAnsi="Arial" w:cs="Arial"/>
          <w:sz w:val="24"/>
          <w:szCs w:val="24"/>
          <w:lang w:eastAsia="ru-RU"/>
        </w:rPr>
        <w:t xml:space="preserve">5. </w:t>
      </w:r>
      <w:r w:rsidRPr="00FF6A9F">
        <w:rPr>
          <w:rFonts w:ascii="Arial" w:hAnsi="Arial" w:cs="Arial"/>
          <w:sz w:val="24"/>
          <w:szCs w:val="24"/>
        </w:rPr>
        <w:t xml:space="preserve">Механизм реализации отдельных мероприятий программы </w:t>
      </w:r>
    </w:p>
    <w:p w:rsidR="00FA38F0" w:rsidRPr="00FF6A9F"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FA38F0" w:rsidRPr="00FF6A9F"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rsidR="00FA38F0" w:rsidRPr="00FF6A9F"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FF6A9F">
        <w:rPr>
          <w:rFonts w:ascii="Arial" w:hAnsi="Arial" w:cs="Arial"/>
          <w:sz w:val="24"/>
          <w:szCs w:val="24"/>
        </w:rPr>
        <w:t>6. Информация по подпрограммам</w:t>
      </w:r>
    </w:p>
    <w:p w:rsidR="00FA38F0" w:rsidRPr="00FF6A9F"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Для достижения цели и решения задач Программы предполагается реализация пяти подпрограмм.</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FF6A9F">
        <w:rPr>
          <w:rFonts w:ascii="Arial" w:hAnsi="Arial" w:cs="Arial"/>
          <w:bCs/>
          <w:sz w:val="24"/>
          <w:szCs w:val="24"/>
        </w:rPr>
        <w:t>Подпрограмма «Сохранение к</w:t>
      </w:r>
      <w:r w:rsidRPr="00FF6A9F">
        <w:rPr>
          <w:rFonts w:ascii="Arial" w:hAnsi="Arial" w:cs="Arial"/>
          <w:sz w:val="24"/>
          <w:szCs w:val="24"/>
        </w:rPr>
        <w:t>ультурного наследия</w:t>
      </w:r>
      <w:r w:rsidRPr="00FF6A9F">
        <w:rPr>
          <w:rFonts w:ascii="Arial" w:hAnsi="Arial" w:cs="Arial"/>
          <w:bCs/>
          <w:sz w:val="24"/>
          <w:szCs w:val="24"/>
        </w:rPr>
        <w:t xml:space="preserve">» (приложение № 1 к Программе).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rsidR="00FA38F0" w:rsidRPr="00FF6A9F" w:rsidRDefault="00FA38F0" w:rsidP="00FA38F0">
      <w:pPr>
        <w:pStyle w:val="ConsPlusCell"/>
        <w:ind w:firstLine="720"/>
        <w:jc w:val="both"/>
        <w:rPr>
          <w:bCs/>
          <w:sz w:val="24"/>
          <w:szCs w:val="24"/>
        </w:rPr>
      </w:pPr>
      <w:r w:rsidRPr="00FF6A9F">
        <w:rPr>
          <w:sz w:val="24"/>
          <w:szCs w:val="24"/>
        </w:rPr>
        <w:t xml:space="preserve">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w:t>
      </w:r>
      <w:r w:rsidRPr="00FF6A9F">
        <w:rPr>
          <w:sz w:val="24"/>
          <w:szCs w:val="24"/>
        </w:rPr>
        <w:lastRenderedPageBreak/>
        <w:t>реализации прав граждан на доступ к культурным ценностям, на свободное получение, распространение и использование информации.</w:t>
      </w:r>
    </w:p>
    <w:p w:rsidR="00FA38F0" w:rsidRPr="00FF6A9F" w:rsidRDefault="00FA38F0" w:rsidP="00FA38F0">
      <w:pPr>
        <w:pStyle w:val="ConsPlusCell"/>
        <w:ind w:firstLine="720"/>
        <w:jc w:val="both"/>
        <w:rPr>
          <w:sz w:val="24"/>
          <w:szCs w:val="24"/>
        </w:rPr>
      </w:pPr>
      <w:r w:rsidRPr="00FF6A9F">
        <w:rPr>
          <w:bCs/>
          <w:sz w:val="24"/>
          <w:szCs w:val="24"/>
        </w:rPr>
        <w:t xml:space="preserve">Целью подпрограммы является </w:t>
      </w:r>
      <w:r w:rsidRPr="00FF6A9F">
        <w:rPr>
          <w:sz w:val="24"/>
          <w:szCs w:val="24"/>
        </w:rPr>
        <w:t>сохранение и эффективное использование культурного наследия Емельяновского района.</w:t>
      </w:r>
    </w:p>
    <w:p w:rsidR="00FA38F0" w:rsidRPr="00FF6A9F" w:rsidRDefault="00FA38F0" w:rsidP="00FA38F0">
      <w:pPr>
        <w:pStyle w:val="ConsPlusCell"/>
        <w:ind w:firstLine="720"/>
        <w:jc w:val="both"/>
        <w:rPr>
          <w:bCs/>
          <w:sz w:val="24"/>
          <w:szCs w:val="24"/>
        </w:rPr>
      </w:pPr>
      <w:r w:rsidRPr="00FF6A9F">
        <w:rPr>
          <w:bCs/>
          <w:sz w:val="24"/>
          <w:szCs w:val="24"/>
        </w:rPr>
        <w:t xml:space="preserve">Задача: </w:t>
      </w:r>
      <w:r w:rsidRPr="00FF6A9F">
        <w:rPr>
          <w:sz w:val="24"/>
          <w:szCs w:val="24"/>
        </w:rPr>
        <w:t>сохранение и развитие библиотечного и музейного дела.</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Сроки реализации подпрограммы: 2014 - 2026 годы.</w:t>
      </w:r>
    </w:p>
    <w:p w:rsidR="00FA38F0" w:rsidRPr="00FF6A9F" w:rsidRDefault="00FA38F0" w:rsidP="00FA38F0">
      <w:pPr>
        <w:spacing w:after="0" w:line="240" w:lineRule="auto"/>
        <w:ind w:firstLine="720"/>
        <w:jc w:val="both"/>
        <w:rPr>
          <w:rFonts w:ascii="Arial" w:hAnsi="Arial" w:cs="Arial"/>
          <w:sz w:val="24"/>
          <w:szCs w:val="24"/>
        </w:rPr>
      </w:pPr>
      <w:r w:rsidRPr="00FF6A9F">
        <w:rPr>
          <w:rFonts w:ascii="Arial" w:hAnsi="Arial" w:cs="Arial"/>
          <w:sz w:val="24"/>
          <w:szCs w:val="24"/>
        </w:rPr>
        <w:t>Ожидаемые результаты:</w:t>
      </w:r>
    </w:p>
    <w:p w:rsidR="00FA38F0" w:rsidRPr="00FF6A9F" w:rsidRDefault="00FA38F0" w:rsidP="00FA38F0">
      <w:pPr>
        <w:pStyle w:val="ConsPlusCell"/>
        <w:ind w:firstLine="720"/>
        <w:jc w:val="both"/>
        <w:rPr>
          <w:bCs/>
          <w:sz w:val="24"/>
          <w:szCs w:val="24"/>
        </w:rPr>
      </w:pPr>
      <w:r w:rsidRPr="00FF6A9F">
        <w:rPr>
          <w:bCs/>
          <w:sz w:val="24"/>
          <w:szCs w:val="24"/>
        </w:rPr>
        <w:t>В плановых значениях показателей к 2026 году:</w:t>
      </w:r>
    </w:p>
    <w:p w:rsidR="00FA38F0" w:rsidRPr="00FF6A9F" w:rsidRDefault="00FA38F0" w:rsidP="00FA38F0">
      <w:pPr>
        <w:pStyle w:val="ConsPlusCell"/>
        <w:ind w:firstLine="709"/>
        <w:jc w:val="both"/>
        <w:rPr>
          <w:bCs/>
          <w:sz w:val="24"/>
          <w:szCs w:val="24"/>
        </w:rPr>
      </w:pPr>
      <w:r w:rsidRPr="00FF6A9F">
        <w:rPr>
          <w:bCs/>
          <w:sz w:val="24"/>
          <w:szCs w:val="24"/>
        </w:rPr>
        <w:t>- количество зарегистрированных пользователей вырастет до 18360 человек;</w:t>
      </w:r>
    </w:p>
    <w:p w:rsidR="00FA38F0" w:rsidRPr="00FF6A9F" w:rsidRDefault="00FA38F0" w:rsidP="00FA38F0">
      <w:pPr>
        <w:pStyle w:val="ConsPlusCell"/>
        <w:ind w:firstLine="709"/>
        <w:jc w:val="both"/>
        <w:rPr>
          <w:bCs/>
          <w:sz w:val="24"/>
          <w:szCs w:val="24"/>
        </w:rPr>
      </w:pPr>
      <w:r w:rsidRPr="00FF6A9F">
        <w:rPr>
          <w:bCs/>
          <w:sz w:val="24"/>
          <w:szCs w:val="24"/>
        </w:rPr>
        <w:t>- число посещений общедоступных библиотек в 2026 году –262498 человек, книговыдача- 429624экземпляров;</w:t>
      </w:r>
    </w:p>
    <w:p w:rsidR="00FA38F0" w:rsidRPr="00FF6A9F" w:rsidRDefault="00FA38F0" w:rsidP="00FA38F0">
      <w:pPr>
        <w:pStyle w:val="ConsPlusCell"/>
        <w:ind w:firstLine="709"/>
        <w:jc w:val="both"/>
        <w:rPr>
          <w:bCs/>
          <w:sz w:val="24"/>
          <w:szCs w:val="24"/>
        </w:rPr>
      </w:pPr>
      <w:r w:rsidRPr="00FF6A9F">
        <w:rPr>
          <w:bCs/>
          <w:sz w:val="24"/>
          <w:szCs w:val="24"/>
        </w:rPr>
        <w:t>- доля библиотек подключенных к сети Интернет в общем количестве  библиотек Емельяновского района, что составляет 96,15%;</w:t>
      </w:r>
    </w:p>
    <w:p w:rsidR="00FA38F0" w:rsidRPr="00FF6A9F" w:rsidRDefault="00FA38F0" w:rsidP="00FA38F0">
      <w:pPr>
        <w:pStyle w:val="ConsPlusCell"/>
        <w:ind w:firstLine="709"/>
        <w:jc w:val="both"/>
        <w:rPr>
          <w:bCs/>
          <w:sz w:val="24"/>
          <w:szCs w:val="24"/>
        </w:rPr>
      </w:pPr>
      <w:r w:rsidRPr="00FF6A9F">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rsidR="00FA38F0" w:rsidRPr="00FF6A9F" w:rsidRDefault="00FA38F0" w:rsidP="00FA38F0">
      <w:pPr>
        <w:pStyle w:val="ConsPlusCell"/>
        <w:ind w:firstLine="709"/>
        <w:jc w:val="both"/>
        <w:rPr>
          <w:bCs/>
          <w:sz w:val="24"/>
          <w:szCs w:val="24"/>
        </w:rPr>
      </w:pPr>
      <w:r w:rsidRPr="00FF6A9F">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380B24" w:rsidRPr="00FF6A9F">
        <w:rPr>
          <w:bCs/>
          <w:sz w:val="24"/>
          <w:szCs w:val="24"/>
        </w:rPr>
        <w:t>2900</w:t>
      </w:r>
      <w:r w:rsidRPr="00FF6A9F">
        <w:rPr>
          <w:bCs/>
          <w:sz w:val="24"/>
          <w:szCs w:val="24"/>
        </w:rPr>
        <w:t xml:space="preserve"> человек, что составляет </w:t>
      </w:r>
      <w:r w:rsidR="00380B24" w:rsidRPr="00FF6A9F">
        <w:rPr>
          <w:bCs/>
          <w:sz w:val="24"/>
          <w:szCs w:val="24"/>
        </w:rPr>
        <w:t>4,7</w:t>
      </w:r>
      <w:r w:rsidRPr="00FF6A9F">
        <w:rPr>
          <w:bCs/>
          <w:sz w:val="24"/>
          <w:szCs w:val="24"/>
        </w:rPr>
        <w:t xml:space="preserve">% населения, участвующего в мероприятиях, лекциях, экскурсиях музея района. </w:t>
      </w:r>
    </w:p>
    <w:p w:rsidR="00FA38F0" w:rsidRPr="00FF6A9F" w:rsidRDefault="00FA38F0" w:rsidP="00FA38F0">
      <w:pPr>
        <w:pStyle w:val="ConsPlusCell"/>
        <w:ind w:firstLine="720"/>
        <w:jc w:val="both"/>
        <w:rPr>
          <w:bCs/>
          <w:sz w:val="24"/>
          <w:szCs w:val="24"/>
        </w:rPr>
      </w:pPr>
      <w:r w:rsidRPr="00FF6A9F">
        <w:rPr>
          <w:bCs/>
          <w:sz w:val="24"/>
          <w:szCs w:val="24"/>
        </w:rPr>
        <w:t xml:space="preserve">Подпрограмма  «Поддержка народного творчества» (приложение № 2 к Программе). </w:t>
      </w: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w:t>
      </w:r>
      <w:proofErr w:type="gramStart"/>
      <w:r w:rsidRPr="00FF6A9F">
        <w:rPr>
          <w:rFonts w:ascii="Arial" w:hAnsi="Arial" w:cs="Arial"/>
          <w:sz w:val="24"/>
          <w:szCs w:val="24"/>
        </w:rPr>
        <w:t>посетителей</w:t>
      </w:r>
      <w:proofErr w:type="gramEnd"/>
      <w:r w:rsidRPr="00FF6A9F">
        <w:rPr>
          <w:rFonts w:ascii="Arial" w:hAnsi="Arial" w:cs="Arial"/>
          <w:sz w:val="24"/>
          <w:szCs w:val="24"/>
        </w:rPr>
        <w:t xml:space="preserve">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w:t>
      </w:r>
      <w:proofErr w:type="spellStart"/>
      <w:r w:rsidRPr="00FF6A9F">
        <w:rPr>
          <w:rFonts w:ascii="Arial" w:hAnsi="Arial" w:cs="Arial"/>
          <w:sz w:val="24"/>
          <w:szCs w:val="24"/>
        </w:rPr>
        <w:t>социокультурную</w:t>
      </w:r>
      <w:proofErr w:type="spellEnd"/>
      <w:r w:rsidRPr="00FF6A9F">
        <w:rPr>
          <w:rFonts w:ascii="Arial" w:hAnsi="Arial" w:cs="Arial"/>
          <w:sz w:val="24"/>
          <w:szCs w:val="24"/>
        </w:rPr>
        <w:t xml:space="preserve"> реабилитацию инвалидов и другие. </w:t>
      </w:r>
    </w:p>
    <w:p w:rsidR="00FA38F0" w:rsidRPr="00FF6A9F" w:rsidRDefault="00FA38F0" w:rsidP="00FA38F0">
      <w:pPr>
        <w:spacing w:after="0" w:line="240" w:lineRule="auto"/>
        <w:ind w:firstLine="720"/>
        <w:jc w:val="both"/>
        <w:rPr>
          <w:rFonts w:ascii="Arial" w:hAnsi="Arial" w:cs="Arial"/>
          <w:sz w:val="24"/>
          <w:szCs w:val="24"/>
        </w:rPr>
      </w:pPr>
      <w:r w:rsidRPr="00FF6A9F">
        <w:rPr>
          <w:rFonts w:ascii="Arial" w:hAnsi="Arial" w:cs="Arial"/>
          <w:sz w:val="24"/>
          <w:szCs w:val="24"/>
        </w:rPr>
        <w:t xml:space="preserve">На сегодняшний день </w:t>
      </w:r>
      <w:r w:rsidRPr="00FF6A9F">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w:t>
      </w:r>
      <w:proofErr w:type="spellStart"/>
      <w:r w:rsidRPr="00FF6A9F">
        <w:rPr>
          <w:rStyle w:val="FontStyle19"/>
          <w:rFonts w:ascii="Arial" w:hAnsi="Arial" w:cs="Arial"/>
          <w:sz w:val="24"/>
          <w:szCs w:val="24"/>
        </w:rPr>
        <w:t>просветительно-досуговой</w:t>
      </w:r>
      <w:proofErr w:type="spellEnd"/>
      <w:r w:rsidRPr="00FF6A9F">
        <w:rPr>
          <w:rStyle w:val="FontStyle19"/>
          <w:rFonts w:ascii="Arial" w:hAnsi="Arial" w:cs="Arial"/>
          <w:sz w:val="24"/>
          <w:szCs w:val="24"/>
        </w:rPr>
        <w:t xml:space="preserve"> деятельности и информационно-образовательных услуг. </w:t>
      </w:r>
    </w:p>
    <w:p w:rsidR="00FA38F0" w:rsidRPr="00FF6A9F" w:rsidRDefault="00FA38F0" w:rsidP="00FA38F0">
      <w:pPr>
        <w:pStyle w:val="ConsPlusNormal"/>
        <w:widowControl/>
        <w:jc w:val="both"/>
        <w:rPr>
          <w:sz w:val="24"/>
          <w:szCs w:val="24"/>
        </w:rPr>
      </w:pPr>
      <w:proofErr w:type="gramStart"/>
      <w:r w:rsidRPr="00FF6A9F">
        <w:rPr>
          <w:sz w:val="24"/>
          <w:szCs w:val="24"/>
        </w:rPr>
        <w:t>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образа Емельяновского района, как культурного центра Красноярского края.</w:t>
      </w:r>
      <w:proofErr w:type="gramEnd"/>
    </w:p>
    <w:p w:rsidR="00FA38F0" w:rsidRPr="00FF6A9F" w:rsidRDefault="00FA38F0" w:rsidP="00FA38F0">
      <w:pPr>
        <w:pStyle w:val="ConsPlusCell"/>
        <w:ind w:firstLine="720"/>
        <w:jc w:val="both"/>
        <w:rPr>
          <w:bCs/>
          <w:sz w:val="24"/>
          <w:szCs w:val="24"/>
        </w:rPr>
      </w:pPr>
      <w:r w:rsidRPr="00FF6A9F">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FF6A9F" w:rsidRDefault="00FA38F0" w:rsidP="00FA38F0">
      <w:pPr>
        <w:pStyle w:val="ConsPlusCell"/>
        <w:ind w:firstLine="720"/>
        <w:jc w:val="both"/>
        <w:rPr>
          <w:bCs/>
          <w:sz w:val="24"/>
          <w:szCs w:val="24"/>
        </w:rPr>
      </w:pPr>
      <w:r w:rsidRPr="00FF6A9F">
        <w:rPr>
          <w:bCs/>
          <w:sz w:val="24"/>
          <w:szCs w:val="24"/>
        </w:rPr>
        <w:t>В рамках подпрограммы решаются следующие задачи:</w:t>
      </w:r>
    </w:p>
    <w:p w:rsidR="00FA38F0" w:rsidRPr="00FF6A9F" w:rsidRDefault="00FA38F0" w:rsidP="00FA38F0">
      <w:pPr>
        <w:pStyle w:val="ConsPlusNormal"/>
        <w:widowControl/>
        <w:jc w:val="both"/>
        <w:rPr>
          <w:sz w:val="24"/>
          <w:szCs w:val="24"/>
        </w:rPr>
      </w:pPr>
      <w:r w:rsidRPr="00FF6A9F">
        <w:rPr>
          <w:sz w:val="24"/>
          <w:szCs w:val="24"/>
        </w:rPr>
        <w:t xml:space="preserve">- сохранение и развитие традиционной народной культуры; </w:t>
      </w:r>
    </w:p>
    <w:p w:rsidR="00FA38F0" w:rsidRPr="00FF6A9F" w:rsidRDefault="00FA38F0" w:rsidP="00FA38F0">
      <w:pPr>
        <w:pStyle w:val="ConsPlusNormal"/>
        <w:widowControl/>
        <w:rPr>
          <w:sz w:val="24"/>
          <w:szCs w:val="24"/>
        </w:rPr>
      </w:pPr>
      <w:proofErr w:type="gramStart"/>
      <w:r w:rsidRPr="00FF6A9F">
        <w:rPr>
          <w:sz w:val="24"/>
          <w:szCs w:val="24"/>
        </w:rPr>
        <w:t>- организация  и  проведение   культурных    событий, в том числе на районном, краевом и межрегиональном уровнях.</w:t>
      </w:r>
      <w:proofErr w:type="gramEnd"/>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Сроки реализации подпрограммы: 2014- 2026 годы.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Ожидаемые результаты: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lastRenderedPageBreak/>
        <w:t>- развитие народного творчества и сохранение традиционной народной культуры. К 2026 году количество клубных формирований составит 404единицы, 7,3 единиц клубных формирований на 1 тысячу человек населения района. Число участников в возрасте до 14 лет 2240 человек, а число участников клубных формирований на 1 тысячу человек населения составит 80,1 человека;</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повышение уровня проведения культурно-массовых мероприятий и их увеличение до 4450 единиц. Количество посетителей культурно-массовых мероприятий на платной основе  составит 62163 человек,</w:t>
      </w:r>
      <w:r w:rsidR="006C6A8F" w:rsidRPr="00FF6A9F">
        <w:rPr>
          <w:rFonts w:ascii="Arial" w:hAnsi="Arial" w:cs="Arial"/>
          <w:sz w:val="24"/>
          <w:szCs w:val="24"/>
        </w:rPr>
        <w:t xml:space="preserve"> </w:t>
      </w:r>
      <w:r w:rsidRPr="00FF6A9F">
        <w:rPr>
          <w:rFonts w:ascii="Arial" w:hAnsi="Arial" w:cs="Arial"/>
          <w:sz w:val="24"/>
          <w:szCs w:val="24"/>
        </w:rPr>
        <w:t>113,18</w:t>
      </w:r>
      <w:r w:rsidR="006C6A8F" w:rsidRPr="00FF6A9F">
        <w:rPr>
          <w:rFonts w:ascii="Arial" w:hAnsi="Arial" w:cs="Arial"/>
          <w:sz w:val="24"/>
          <w:szCs w:val="24"/>
        </w:rPr>
        <w:t>%</w:t>
      </w:r>
      <w:r w:rsidRPr="00FF6A9F">
        <w:rPr>
          <w:rFonts w:ascii="Arial" w:hAnsi="Arial" w:cs="Arial"/>
          <w:sz w:val="24"/>
          <w:szCs w:val="24"/>
        </w:rPr>
        <w:t xml:space="preserve"> населения района, участвующего в платных мероприятиях;</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число коллективов имеющих звания «Народный/Образцовый самодеятельный коллектив Красноярского края» составит 21 единиц;</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rsidR="00FA38F0" w:rsidRPr="00FF6A9F" w:rsidRDefault="00FA38F0" w:rsidP="00FA38F0">
      <w:pPr>
        <w:pStyle w:val="ConsPlusCell"/>
        <w:ind w:firstLine="720"/>
        <w:jc w:val="both"/>
        <w:rPr>
          <w:bCs/>
          <w:sz w:val="24"/>
          <w:szCs w:val="24"/>
        </w:rPr>
      </w:pPr>
      <w:r w:rsidRPr="00FF6A9F">
        <w:rPr>
          <w:bCs/>
          <w:sz w:val="24"/>
          <w:szCs w:val="24"/>
        </w:rPr>
        <w:t>Подпрограмма 3. «</w:t>
      </w:r>
      <w:r w:rsidRPr="00FF6A9F">
        <w:rPr>
          <w:sz w:val="24"/>
          <w:szCs w:val="24"/>
        </w:rPr>
        <w:t>Обеспечение условий реализации муниципальной программы и прочие мероприятия</w:t>
      </w:r>
      <w:r w:rsidRPr="00FF6A9F">
        <w:rPr>
          <w:bCs/>
          <w:sz w:val="24"/>
          <w:szCs w:val="24"/>
        </w:rPr>
        <w:t>» (приложение № 3 к Программе).</w:t>
      </w:r>
    </w:p>
    <w:p w:rsidR="00FA38F0" w:rsidRPr="00FF6A9F" w:rsidRDefault="00FA38F0" w:rsidP="00FA38F0">
      <w:pPr>
        <w:pStyle w:val="ConsPlusCell"/>
        <w:ind w:firstLine="720"/>
        <w:jc w:val="both"/>
        <w:rPr>
          <w:sz w:val="24"/>
          <w:szCs w:val="24"/>
        </w:rPr>
      </w:pPr>
      <w:r w:rsidRPr="00FF6A9F">
        <w:rPr>
          <w:sz w:val="24"/>
          <w:szCs w:val="24"/>
        </w:rPr>
        <w:t xml:space="preserve">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w:t>
      </w:r>
    </w:p>
    <w:p w:rsidR="00FA38F0" w:rsidRPr="00FF6A9F" w:rsidRDefault="00FA38F0" w:rsidP="00FA38F0">
      <w:pPr>
        <w:pStyle w:val="ConsPlusCell"/>
        <w:ind w:firstLine="720"/>
        <w:jc w:val="both"/>
        <w:rPr>
          <w:sz w:val="24"/>
          <w:szCs w:val="24"/>
        </w:rPr>
      </w:pPr>
      <w:r w:rsidRPr="00FF6A9F">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FA38F0" w:rsidRPr="00FF6A9F" w:rsidRDefault="00FA38F0" w:rsidP="00FA38F0">
      <w:pPr>
        <w:pStyle w:val="ConsPlusCell"/>
        <w:ind w:firstLine="720"/>
        <w:jc w:val="both"/>
        <w:rPr>
          <w:sz w:val="24"/>
          <w:szCs w:val="24"/>
        </w:rPr>
      </w:pPr>
      <w:r w:rsidRPr="00FF6A9F">
        <w:rPr>
          <w:bCs/>
          <w:sz w:val="24"/>
          <w:szCs w:val="24"/>
        </w:rPr>
        <w:t xml:space="preserve">Целью подпрограммы является </w:t>
      </w:r>
      <w:r w:rsidRPr="00FF6A9F">
        <w:rPr>
          <w:sz w:val="24"/>
          <w:szCs w:val="24"/>
        </w:rPr>
        <w:t>создание условий для устойчивого развития отрасли «культура».</w:t>
      </w:r>
    </w:p>
    <w:p w:rsidR="00FA38F0" w:rsidRPr="00FF6A9F" w:rsidRDefault="00FA38F0" w:rsidP="00FA38F0">
      <w:pPr>
        <w:pStyle w:val="ConsPlusCell"/>
        <w:ind w:firstLine="720"/>
        <w:jc w:val="both"/>
        <w:rPr>
          <w:sz w:val="24"/>
          <w:szCs w:val="24"/>
        </w:rPr>
      </w:pPr>
      <w:r w:rsidRPr="00FF6A9F">
        <w:rPr>
          <w:bCs/>
          <w:sz w:val="24"/>
          <w:szCs w:val="24"/>
        </w:rPr>
        <w:t xml:space="preserve">Задача: </w:t>
      </w:r>
      <w:r w:rsidRPr="00FF6A9F">
        <w:rPr>
          <w:sz w:val="24"/>
          <w:szCs w:val="24"/>
        </w:rPr>
        <w:t>развитие системы дополнительного образования в области культуры.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Сроки реализации подпрограммы: 2014 - 2026 годы.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Ожидаемые результаты подпрограммы к 2026 году:</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количество творческих мероприятий составит 108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выполнение плана приема на обучение согласно контрольным цифрам приема останется неизменным- 100%, так же как и доля преподавателей, 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xml:space="preserve">Подпрограмма 4. «Развитие архивного дела в Емельяновском районе» (приложение № 4 к Программе). </w:t>
      </w: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proofErr w:type="gramStart"/>
      <w:r w:rsidRPr="00FF6A9F">
        <w:rPr>
          <w:rFonts w:ascii="Arial" w:hAnsi="Arial" w:cs="Arial"/>
          <w:sz w:val="24"/>
          <w:szCs w:val="24"/>
        </w:rPr>
        <w:t xml:space="preserve">В приспособленном помещении муниципального архива не в полной мере </w:t>
      </w:r>
      <w:r w:rsidRPr="00FF6A9F">
        <w:rPr>
          <w:rFonts w:ascii="Arial" w:hAnsi="Arial" w:cs="Arial"/>
          <w:sz w:val="24"/>
          <w:szCs w:val="24"/>
        </w:rPr>
        <w:lastRenderedPageBreak/>
        <w:t>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w:t>
      </w:r>
      <w:proofErr w:type="gramEnd"/>
      <w:r w:rsidRPr="00FF6A9F">
        <w:rPr>
          <w:rFonts w:ascii="Arial" w:hAnsi="Arial" w:cs="Arial"/>
          <w:sz w:val="24"/>
          <w:szCs w:val="24"/>
        </w:rPr>
        <w:t xml:space="preserve">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rsidR="00FA38F0" w:rsidRPr="00FF6A9F"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FF6A9F">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Задача: развитие архивного дела в Емельяновском районе.</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Сроки реализации подпрограммы: 2014- 2026 годы.</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Ожидаемые результаты к 2026 году:</w:t>
      </w:r>
    </w:p>
    <w:p w:rsidR="00FA38F0" w:rsidRPr="00FF6A9F" w:rsidRDefault="00FA38F0" w:rsidP="00FA38F0">
      <w:pPr>
        <w:spacing w:after="0" w:line="240" w:lineRule="auto"/>
        <w:jc w:val="both"/>
        <w:rPr>
          <w:rFonts w:ascii="Arial" w:hAnsi="Arial" w:cs="Arial"/>
          <w:sz w:val="24"/>
          <w:szCs w:val="24"/>
        </w:rPr>
      </w:pPr>
      <w:r w:rsidRPr="00FF6A9F">
        <w:rPr>
          <w:rFonts w:ascii="Arial" w:hAnsi="Arial" w:cs="Arial"/>
          <w:sz w:val="24"/>
          <w:szCs w:val="24"/>
        </w:rPr>
        <w:t>- переведение в электронную форму 85,15% архивных фондов муниципального архива.</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xml:space="preserve">Подпрограмма 5. «Развитие туризма» (приложение № 5 к Программе). </w:t>
      </w:r>
    </w:p>
    <w:p w:rsidR="00FA38F0" w:rsidRPr="00FF6A9F"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F6A9F">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FA38F0" w:rsidRPr="00FF6A9F"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F6A9F">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rsidR="00FA38F0" w:rsidRPr="00FF6A9F"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FF6A9F">
        <w:rPr>
          <w:rFonts w:ascii="Arial" w:hAnsi="Arial" w:cs="Arial"/>
          <w:spacing w:val="2"/>
          <w:sz w:val="24"/>
          <w:szCs w:val="24"/>
        </w:rPr>
        <w:t>Транспортная доступность, неразвитая инфраструктура на территории объектов, низкая информированност</w:t>
      </w:r>
      <w:proofErr w:type="gramStart"/>
      <w:r w:rsidRPr="00FF6A9F">
        <w:rPr>
          <w:rFonts w:ascii="Arial" w:hAnsi="Arial" w:cs="Arial"/>
          <w:spacing w:val="2"/>
          <w:sz w:val="24"/>
          <w:szCs w:val="24"/>
        </w:rPr>
        <w:t>ь-</w:t>
      </w:r>
      <w:proofErr w:type="gramEnd"/>
      <w:r w:rsidRPr="00FF6A9F">
        <w:rPr>
          <w:rFonts w:ascii="Arial" w:hAnsi="Arial" w:cs="Arial"/>
          <w:spacing w:val="2"/>
          <w:sz w:val="24"/>
          <w:szCs w:val="24"/>
        </w:rPr>
        <w:t xml:space="preserve"> все это влияет на туристический облик района в целом.</w:t>
      </w:r>
    </w:p>
    <w:p w:rsidR="00FA38F0" w:rsidRPr="00FF6A9F" w:rsidRDefault="00FA38F0" w:rsidP="00FA38F0">
      <w:pPr>
        <w:pStyle w:val="ConsPlusTitle"/>
        <w:tabs>
          <w:tab w:val="left" w:pos="709"/>
          <w:tab w:val="left" w:pos="5220"/>
        </w:tabs>
        <w:jc w:val="both"/>
        <w:rPr>
          <w:b w:val="0"/>
          <w:sz w:val="24"/>
          <w:szCs w:val="24"/>
        </w:rPr>
      </w:pPr>
      <w:r w:rsidRPr="00FF6A9F">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 xml:space="preserve">Задача: - создание и продвижение туристского продукта Емельяновского района </w:t>
      </w:r>
    </w:p>
    <w:p w:rsidR="00FA38F0" w:rsidRPr="00FF6A9F"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FF6A9F">
        <w:rPr>
          <w:rFonts w:ascii="Arial" w:hAnsi="Arial" w:cs="Arial"/>
          <w:sz w:val="24"/>
          <w:szCs w:val="24"/>
        </w:rPr>
        <w:t>Сроки реализации подпрограммы: 2022- 2026 годы.</w:t>
      </w:r>
    </w:p>
    <w:p w:rsidR="00FA38F0" w:rsidRPr="00FF6A9F"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Ожидаемые результаты к 2026 году:</w:t>
      </w:r>
    </w:p>
    <w:p w:rsidR="00FA38F0" w:rsidRPr="00FF6A9F"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F6A9F">
        <w:rPr>
          <w:rFonts w:ascii="Arial" w:hAnsi="Arial" w:cs="Arial"/>
          <w:sz w:val="24"/>
          <w:szCs w:val="24"/>
        </w:rPr>
        <w:t>- Создание туристских продуктов, реализуемых на территории Емельяновского района 2 единицы.</w:t>
      </w: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F6A9F">
        <w:rPr>
          <w:rFonts w:ascii="Arial" w:hAnsi="Arial" w:cs="Arial"/>
          <w:sz w:val="24"/>
          <w:szCs w:val="24"/>
        </w:rPr>
        <w:t>7. Основные меры правового регулирования</w:t>
      </w: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FF6A9F"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F6A9F">
        <w:rPr>
          <w:rFonts w:ascii="Arial" w:hAnsi="Arial" w:cs="Arial"/>
          <w:sz w:val="24"/>
          <w:szCs w:val="24"/>
        </w:rPr>
        <w:t>Основных мер по правовому регулированию в рамках реализации Программы не предусмотрено.</w:t>
      </w:r>
    </w:p>
    <w:p w:rsidR="00FA38F0" w:rsidRPr="00FF6A9F" w:rsidRDefault="00FA38F0" w:rsidP="00FA38F0">
      <w:pPr>
        <w:autoSpaceDE w:val="0"/>
        <w:autoSpaceDN w:val="0"/>
        <w:adjustRightInd w:val="0"/>
        <w:spacing w:after="0" w:line="240" w:lineRule="auto"/>
        <w:ind w:firstLine="540"/>
        <w:jc w:val="both"/>
        <w:outlineLvl w:val="2"/>
        <w:rPr>
          <w:rFonts w:ascii="Arial" w:hAnsi="Arial" w:cs="Arial"/>
          <w:sz w:val="24"/>
          <w:szCs w:val="24"/>
        </w:rPr>
      </w:pPr>
    </w:p>
    <w:p w:rsidR="00FA38F0" w:rsidRPr="00FF6A9F" w:rsidRDefault="00FA38F0" w:rsidP="00FA38F0">
      <w:pPr>
        <w:spacing w:after="0" w:line="240" w:lineRule="auto"/>
        <w:ind w:firstLine="720"/>
        <w:jc w:val="center"/>
        <w:rPr>
          <w:rFonts w:ascii="Arial" w:hAnsi="Arial" w:cs="Arial"/>
          <w:sz w:val="24"/>
          <w:szCs w:val="24"/>
        </w:rPr>
      </w:pPr>
      <w:r w:rsidRPr="00FF6A9F">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FA38F0" w:rsidRPr="00FF6A9F" w:rsidRDefault="00FA38F0" w:rsidP="00FA38F0">
      <w:pPr>
        <w:spacing w:after="0" w:line="240" w:lineRule="auto"/>
        <w:ind w:firstLine="720"/>
        <w:jc w:val="center"/>
        <w:rPr>
          <w:rFonts w:ascii="Arial" w:hAnsi="Arial" w:cs="Arial"/>
          <w:sz w:val="24"/>
          <w:szCs w:val="24"/>
        </w:rPr>
      </w:pPr>
    </w:p>
    <w:p w:rsidR="00FA38F0" w:rsidRPr="00FF6A9F"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F6A9F">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FA38F0" w:rsidRPr="00FF6A9F" w:rsidRDefault="00FA38F0" w:rsidP="00FA38F0">
      <w:pPr>
        <w:spacing w:after="0" w:line="240" w:lineRule="auto"/>
        <w:ind w:firstLine="720"/>
        <w:jc w:val="both"/>
        <w:rPr>
          <w:rFonts w:ascii="Arial" w:hAnsi="Arial" w:cs="Arial"/>
          <w:sz w:val="24"/>
          <w:szCs w:val="24"/>
        </w:rPr>
      </w:pPr>
    </w:p>
    <w:p w:rsidR="00FA38F0" w:rsidRPr="00FF6A9F" w:rsidRDefault="00FA38F0" w:rsidP="00FA38F0">
      <w:pPr>
        <w:spacing w:after="0" w:line="240" w:lineRule="auto"/>
        <w:ind w:firstLine="720"/>
        <w:jc w:val="center"/>
        <w:rPr>
          <w:rFonts w:ascii="Arial" w:hAnsi="Arial" w:cs="Arial"/>
          <w:sz w:val="24"/>
          <w:szCs w:val="24"/>
        </w:rPr>
      </w:pPr>
      <w:r w:rsidRPr="00FF6A9F">
        <w:rPr>
          <w:rFonts w:ascii="Arial" w:hAnsi="Arial" w:cs="Arial"/>
          <w:sz w:val="24"/>
          <w:szCs w:val="24"/>
        </w:rPr>
        <w:t xml:space="preserve">9.  Информация о ресурсном обеспечении программы </w:t>
      </w:r>
      <w:bookmarkStart w:id="1" w:name="Par922"/>
      <w:bookmarkEnd w:id="1"/>
    </w:p>
    <w:p w:rsidR="00FA38F0" w:rsidRPr="00FF6A9F" w:rsidRDefault="00FA38F0" w:rsidP="00FA38F0">
      <w:pPr>
        <w:spacing w:after="0" w:line="240" w:lineRule="auto"/>
        <w:ind w:firstLine="720"/>
        <w:jc w:val="center"/>
        <w:rPr>
          <w:rFonts w:ascii="Arial" w:hAnsi="Arial" w:cs="Arial"/>
          <w:sz w:val="24"/>
          <w:szCs w:val="24"/>
        </w:rPr>
      </w:pPr>
    </w:p>
    <w:p w:rsidR="00FA38F0" w:rsidRPr="00FF6A9F"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F6A9F">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rsidR="00FA38F0" w:rsidRPr="00FF6A9F"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F6A9F">
        <w:rPr>
          <w:rFonts w:ascii="Arial" w:hAnsi="Arial" w:cs="Arial"/>
          <w:sz w:val="24"/>
          <w:szCs w:val="24"/>
        </w:rPr>
        <w:t xml:space="preserve">Информация о ресурсном обеспечении муниципальной программы за счет средств районного бюджета, в том числе </w:t>
      </w:r>
      <w:proofErr w:type="gramStart"/>
      <w:r w:rsidRPr="00FF6A9F">
        <w:rPr>
          <w:rFonts w:ascii="Arial" w:hAnsi="Arial" w:cs="Arial"/>
          <w:sz w:val="24"/>
          <w:szCs w:val="24"/>
        </w:rPr>
        <w:t>средств, поступивших из бюджетов других уровней бюджетной системы приведена</w:t>
      </w:r>
      <w:proofErr w:type="gramEnd"/>
      <w:r w:rsidRPr="00FF6A9F">
        <w:rPr>
          <w:rFonts w:ascii="Arial" w:hAnsi="Arial" w:cs="Arial"/>
          <w:sz w:val="24"/>
          <w:szCs w:val="24"/>
        </w:rPr>
        <w:t xml:space="preserve"> в приложении № 6 к Программе.</w:t>
      </w:r>
    </w:p>
    <w:p w:rsidR="00FA38F0" w:rsidRPr="00FF6A9F"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FF6A9F">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rsidR="00FA38F0" w:rsidRPr="00FF6A9F"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rsidR="00FA38F0" w:rsidRPr="00FF6A9F" w:rsidRDefault="00FA38F0" w:rsidP="00FA38F0">
      <w:pPr>
        <w:spacing w:after="0" w:line="240" w:lineRule="auto"/>
        <w:ind w:firstLine="720"/>
        <w:jc w:val="center"/>
        <w:rPr>
          <w:rFonts w:ascii="Arial" w:hAnsi="Arial" w:cs="Arial"/>
          <w:sz w:val="24"/>
          <w:szCs w:val="24"/>
        </w:rPr>
      </w:pPr>
      <w:r w:rsidRPr="00FF6A9F">
        <w:rPr>
          <w:rFonts w:ascii="Arial" w:hAnsi="Arial" w:cs="Arial"/>
          <w:sz w:val="24"/>
          <w:szCs w:val="24"/>
        </w:rPr>
        <w:t xml:space="preserve">10. </w:t>
      </w:r>
      <w:proofErr w:type="gramStart"/>
      <w:r w:rsidRPr="00FF6A9F">
        <w:rPr>
          <w:rFonts w:ascii="Arial" w:hAnsi="Arial" w:cs="Arial"/>
          <w:sz w:val="24"/>
          <w:szCs w:val="24"/>
        </w:rPr>
        <w:t>Мероприятия</w:t>
      </w:r>
      <w:proofErr w:type="gramEnd"/>
      <w:r w:rsidRPr="00FF6A9F">
        <w:rPr>
          <w:rFonts w:ascii="Arial" w:hAnsi="Arial" w:cs="Arial"/>
          <w:sz w:val="24"/>
          <w:szCs w:val="24"/>
        </w:rPr>
        <w:t xml:space="preserve"> направленные на реализацию научной, научно-технической и инновационной деятельности</w:t>
      </w:r>
    </w:p>
    <w:p w:rsidR="00FA38F0" w:rsidRPr="00FF6A9F" w:rsidRDefault="00FA38F0" w:rsidP="00FA38F0">
      <w:pPr>
        <w:spacing w:after="0" w:line="240" w:lineRule="auto"/>
        <w:ind w:firstLine="720"/>
        <w:jc w:val="center"/>
        <w:rPr>
          <w:rFonts w:ascii="Arial" w:hAnsi="Arial" w:cs="Arial"/>
          <w:sz w:val="24"/>
          <w:szCs w:val="24"/>
        </w:rPr>
      </w:pPr>
    </w:p>
    <w:p w:rsidR="00FA38F0" w:rsidRPr="00FF6A9F"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FF6A9F">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rsidR="00FA38F0" w:rsidRPr="00FF6A9F" w:rsidRDefault="00FA38F0" w:rsidP="00FA38F0">
      <w:pPr>
        <w:spacing w:after="0" w:line="240" w:lineRule="auto"/>
        <w:ind w:firstLine="720"/>
        <w:jc w:val="center"/>
        <w:rPr>
          <w:rFonts w:ascii="Arial" w:hAnsi="Arial" w:cs="Arial"/>
          <w:sz w:val="24"/>
          <w:szCs w:val="24"/>
        </w:rPr>
      </w:pPr>
    </w:p>
    <w:p w:rsidR="00FA38F0" w:rsidRPr="00FF6A9F"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FF6A9F">
        <w:rPr>
          <w:rFonts w:ascii="Arial" w:hAnsi="Arial" w:cs="Arial"/>
          <w:sz w:val="24"/>
          <w:szCs w:val="24"/>
        </w:rPr>
        <w:t>11. Предоставление межбюджетных трансфертов бюджетам муниципальных образований района</w:t>
      </w:r>
    </w:p>
    <w:p w:rsidR="00FA38F0" w:rsidRPr="00FF6A9F" w:rsidRDefault="00FA38F0" w:rsidP="00FA38F0">
      <w:pPr>
        <w:widowControl w:val="0"/>
        <w:autoSpaceDE w:val="0"/>
        <w:autoSpaceDN w:val="0"/>
        <w:adjustRightInd w:val="0"/>
        <w:spacing w:after="0" w:line="240" w:lineRule="auto"/>
        <w:outlineLvl w:val="1"/>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rsidR="00FA38F0" w:rsidRPr="00FF6A9F"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FF6A9F">
        <w:rPr>
          <w:rFonts w:ascii="Arial" w:hAnsi="Arial" w:cs="Arial"/>
          <w:sz w:val="24"/>
          <w:szCs w:val="24"/>
        </w:rPr>
        <w:t>12. Мероприятия, реализуемые в рамках государственно-частного партнерства.</w:t>
      </w:r>
    </w:p>
    <w:p w:rsidR="00FA38F0" w:rsidRPr="00FF6A9F"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F6A9F" w:rsidRDefault="00FA38F0" w:rsidP="00FA38F0">
      <w:pPr>
        <w:spacing w:after="0" w:line="240" w:lineRule="auto"/>
        <w:jc w:val="both"/>
        <w:rPr>
          <w:rFonts w:ascii="Arial" w:hAnsi="Arial" w:cs="Arial"/>
          <w:sz w:val="24"/>
          <w:szCs w:val="24"/>
        </w:rPr>
      </w:pPr>
      <w:r w:rsidRPr="00FF6A9F">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13. Инвестиционные проекты</w:t>
      </w:r>
    </w:p>
    <w:p w:rsidR="00FA38F0" w:rsidRPr="00FF6A9F" w:rsidRDefault="00FA38F0" w:rsidP="00FA38F0">
      <w:pPr>
        <w:tabs>
          <w:tab w:val="left" w:pos="567"/>
          <w:tab w:val="left" w:pos="709"/>
        </w:tabs>
        <w:spacing w:after="0" w:line="240" w:lineRule="auto"/>
        <w:jc w:val="both"/>
        <w:rPr>
          <w:rFonts w:ascii="Arial" w:hAnsi="Arial" w:cs="Arial"/>
          <w:sz w:val="24"/>
          <w:szCs w:val="24"/>
        </w:rPr>
      </w:pPr>
      <w:r w:rsidRPr="00FF6A9F">
        <w:rPr>
          <w:rFonts w:ascii="Arial" w:hAnsi="Arial" w:cs="Arial"/>
          <w:sz w:val="24"/>
          <w:szCs w:val="24"/>
        </w:rPr>
        <w:tab/>
        <w:t>В рамках реализации Программы не предусмотрено инвестиционные проекты.</w:t>
      </w: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14. Мероприятия, направленные на развитие</w:t>
      </w: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 xml:space="preserve"> сельских территорий</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 xml:space="preserve">15. Бюджетные ассигнования на оплату </w:t>
      </w: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 xml:space="preserve">муниципальных контрактов на выполнение работ, оказание услуг </w:t>
      </w: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для обеспечения нужд Емельяновского района</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ind w:firstLine="709"/>
        <w:jc w:val="both"/>
        <w:rPr>
          <w:rFonts w:ascii="Arial" w:hAnsi="Arial" w:cs="Arial"/>
          <w:sz w:val="24"/>
          <w:szCs w:val="24"/>
        </w:rPr>
      </w:pPr>
      <w:r w:rsidRPr="00FF6A9F">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rsidR="00FA38F0" w:rsidRPr="00FF6A9F" w:rsidRDefault="00FA38F0" w:rsidP="00FA38F0">
      <w:pPr>
        <w:spacing w:after="0" w:line="240" w:lineRule="auto"/>
        <w:ind w:firstLine="709"/>
        <w:jc w:val="both"/>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16. Прогноз сводных показателей муниципальных заданий</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ind w:firstLine="708"/>
        <w:jc w:val="both"/>
        <w:rPr>
          <w:rFonts w:ascii="Arial" w:hAnsi="Arial" w:cs="Arial"/>
          <w:sz w:val="24"/>
          <w:szCs w:val="24"/>
        </w:rPr>
      </w:pPr>
      <w:r w:rsidRPr="00FF6A9F">
        <w:rPr>
          <w:rFonts w:ascii="Arial" w:hAnsi="Arial" w:cs="Arial"/>
          <w:sz w:val="24"/>
          <w:szCs w:val="24"/>
        </w:rPr>
        <w:t>Информация о сводных показателях муниципальных заданий приведена в приложении № 8 к Программе.</w:t>
      </w:r>
    </w:p>
    <w:p w:rsidR="00FA38F0" w:rsidRPr="00FF6A9F" w:rsidRDefault="00FA38F0" w:rsidP="00FA38F0">
      <w:pPr>
        <w:tabs>
          <w:tab w:val="left" w:pos="-426"/>
        </w:tabs>
        <w:spacing w:after="0" w:line="240" w:lineRule="auto"/>
        <w:jc w:val="both"/>
        <w:rPr>
          <w:rFonts w:ascii="Arial" w:hAnsi="Arial" w:cs="Arial"/>
          <w:sz w:val="24"/>
          <w:szCs w:val="24"/>
        </w:rPr>
        <w:sectPr w:rsidR="00FA38F0" w:rsidRPr="00FF6A9F" w:rsidSect="00871887">
          <w:footerReference w:type="default" r:id="rId7"/>
          <w:pgSz w:w="11906" w:h="16838"/>
          <w:pgMar w:top="1134" w:right="851" w:bottom="993" w:left="1701" w:header="709" w:footer="709" w:gutter="0"/>
          <w:pgNumType w:start="1"/>
          <w:cols w:space="708"/>
          <w:titlePg/>
          <w:docGrid w:linePitch="360"/>
        </w:sectPr>
      </w:pPr>
    </w:p>
    <w:p w:rsidR="00FA38F0" w:rsidRPr="00FF6A9F" w:rsidRDefault="00FA38F0" w:rsidP="00FA38F0">
      <w:pPr>
        <w:spacing w:after="0" w:line="240" w:lineRule="auto"/>
        <w:ind w:left="11057"/>
        <w:rPr>
          <w:rFonts w:ascii="Arial" w:hAnsi="Arial" w:cs="Arial"/>
          <w:sz w:val="24"/>
          <w:szCs w:val="24"/>
        </w:rPr>
      </w:pPr>
      <w:r w:rsidRPr="00FF6A9F">
        <w:rPr>
          <w:rFonts w:ascii="Arial" w:hAnsi="Arial" w:cs="Arial"/>
          <w:sz w:val="24"/>
          <w:szCs w:val="24"/>
        </w:rPr>
        <w:lastRenderedPageBreak/>
        <w:t>Приложение к Паспорту</w:t>
      </w:r>
    </w:p>
    <w:p w:rsidR="00FA38F0" w:rsidRPr="00FF6A9F" w:rsidRDefault="00FA38F0" w:rsidP="00FA38F0">
      <w:pPr>
        <w:spacing w:after="0" w:line="240" w:lineRule="auto"/>
        <w:ind w:left="11057"/>
        <w:rPr>
          <w:rFonts w:ascii="Arial" w:hAnsi="Arial" w:cs="Arial"/>
          <w:sz w:val="24"/>
          <w:szCs w:val="24"/>
        </w:rPr>
      </w:pPr>
      <w:r w:rsidRPr="00FF6A9F">
        <w:rPr>
          <w:rFonts w:ascii="Arial" w:hAnsi="Arial" w:cs="Arial"/>
          <w:sz w:val="24"/>
          <w:szCs w:val="24"/>
        </w:rPr>
        <w:t>муниципальной программы                                   Емельяновского района «Развитие  культуры  и туризма Емельяновского  района»</w:t>
      </w:r>
    </w:p>
    <w:p w:rsidR="00FA38F0" w:rsidRPr="00FF6A9F" w:rsidRDefault="00FA38F0" w:rsidP="00FA38F0">
      <w:pPr>
        <w:pStyle w:val="ConsPlusNormal"/>
        <w:widowControl/>
        <w:ind w:firstLine="0"/>
        <w:jc w:val="center"/>
        <w:rPr>
          <w:sz w:val="24"/>
          <w:szCs w:val="24"/>
        </w:rPr>
      </w:pPr>
    </w:p>
    <w:p w:rsidR="00FA38F0" w:rsidRPr="00FF6A9F" w:rsidRDefault="00FA38F0" w:rsidP="00FA38F0">
      <w:pPr>
        <w:pStyle w:val="ConsPlusNormal"/>
        <w:widowControl/>
        <w:ind w:firstLine="540"/>
        <w:jc w:val="center"/>
        <w:rPr>
          <w:sz w:val="24"/>
          <w:szCs w:val="24"/>
        </w:rPr>
      </w:pPr>
      <w:r w:rsidRPr="00FF6A9F">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15027" w:type="dxa"/>
        <w:tblInd w:w="-356" w:type="dxa"/>
        <w:tblCellMar>
          <w:left w:w="70" w:type="dxa"/>
          <w:right w:w="70" w:type="dxa"/>
        </w:tblCellMar>
        <w:tblLook w:val="0000"/>
      </w:tblPr>
      <w:tblGrid>
        <w:gridCol w:w="524"/>
        <w:gridCol w:w="2034"/>
        <w:gridCol w:w="1309"/>
        <w:gridCol w:w="588"/>
        <w:gridCol w:w="588"/>
        <w:gridCol w:w="588"/>
        <w:gridCol w:w="588"/>
        <w:gridCol w:w="716"/>
        <w:gridCol w:w="652"/>
        <w:gridCol w:w="716"/>
        <w:gridCol w:w="716"/>
        <w:gridCol w:w="716"/>
        <w:gridCol w:w="716"/>
        <w:gridCol w:w="716"/>
        <w:gridCol w:w="844"/>
        <w:gridCol w:w="844"/>
        <w:gridCol w:w="844"/>
        <w:gridCol w:w="1819"/>
      </w:tblGrid>
      <w:tr w:rsidR="00FA38F0" w:rsidRPr="00FF6A9F" w:rsidTr="00FA38F0">
        <w:trPr>
          <w:cantSplit/>
          <w:trHeight w:val="840"/>
        </w:trPr>
        <w:tc>
          <w:tcPr>
            <w:tcW w:w="568" w:type="dxa"/>
            <w:vMerge w:val="restart"/>
            <w:tcBorders>
              <w:top w:val="single" w:sz="6" w:space="0" w:color="auto"/>
              <w:left w:val="single" w:sz="6" w:space="0" w:color="auto"/>
              <w:bottom w:val="nil"/>
              <w:right w:val="single" w:sz="6" w:space="0" w:color="auto"/>
            </w:tcBorders>
            <w:vAlign w:val="center"/>
          </w:tcPr>
          <w:p w:rsidR="00FA38F0" w:rsidRPr="00FF6A9F" w:rsidRDefault="00FA38F0" w:rsidP="005F1174">
            <w:pPr>
              <w:pStyle w:val="ConsPlusNormal"/>
              <w:widowControl/>
              <w:ind w:firstLine="0"/>
              <w:jc w:val="center"/>
              <w:rPr>
                <w:sz w:val="23"/>
                <w:szCs w:val="23"/>
              </w:rPr>
            </w:pPr>
            <w:r w:rsidRPr="00FF6A9F">
              <w:rPr>
                <w:sz w:val="23"/>
                <w:szCs w:val="23"/>
              </w:rPr>
              <w:t xml:space="preserve">№ </w:t>
            </w:r>
            <w:r w:rsidRPr="00FF6A9F">
              <w:rPr>
                <w:sz w:val="23"/>
                <w:szCs w:val="23"/>
              </w:rPr>
              <w:br/>
            </w:r>
            <w:proofErr w:type="spellStart"/>
            <w:proofErr w:type="gramStart"/>
            <w:r w:rsidRPr="00FF6A9F">
              <w:rPr>
                <w:sz w:val="23"/>
                <w:szCs w:val="23"/>
              </w:rPr>
              <w:t>п</w:t>
            </w:r>
            <w:proofErr w:type="spellEnd"/>
            <w:proofErr w:type="gramEnd"/>
            <w:r w:rsidRPr="00FF6A9F">
              <w:rPr>
                <w:sz w:val="23"/>
                <w:szCs w:val="23"/>
              </w:rPr>
              <w:t>/</w:t>
            </w:r>
            <w:proofErr w:type="spellStart"/>
            <w:r w:rsidRPr="00FF6A9F">
              <w:rPr>
                <w:sz w:val="23"/>
                <w:szCs w:val="23"/>
              </w:rPr>
              <w:t>п</w:t>
            </w:r>
            <w:proofErr w:type="spellEnd"/>
          </w:p>
        </w:tc>
        <w:tc>
          <w:tcPr>
            <w:tcW w:w="2255" w:type="dxa"/>
            <w:vMerge w:val="restart"/>
            <w:tcBorders>
              <w:top w:val="single" w:sz="6" w:space="0" w:color="auto"/>
              <w:left w:val="single" w:sz="6" w:space="0" w:color="auto"/>
              <w:bottom w:val="nil"/>
              <w:right w:val="single" w:sz="6" w:space="0" w:color="auto"/>
            </w:tcBorders>
            <w:vAlign w:val="center"/>
          </w:tcPr>
          <w:p w:rsidR="00FA38F0" w:rsidRPr="00FF6A9F" w:rsidRDefault="00FA38F0" w:rsidP="005F1174">
            <w:pPr>
              <w:pStyle w:val="ConsPlusNormal"/>
              <w:widowControl/>
              <w:ind w:firstLine="0"/>
              <w:jc w:val="center"/>
              <w:rPr>
                <w:sz w:val="23"/>
                <w:szCs w:val="23"/>
              </w:rPr>
            </w:pPr>
            <w:r w:rsidRPr="00FF6A9F">
              <w:rPr>
                <w:sz w:val="23"/>
                <w:szCs w:val="23"/>
              </w:rPr>
              <w:t xml:space="preserve">Цели,  </w:t>
            </w:r>
            <w:r w:rsidRPr="00FF6A9F">
              <w:rPr>
                <w:sz w:val="23"/>
                <w:szCs w:val="23"/>
              </w:rPr>
              <w:br/>
              <w:t xml:space="preserve">целевые </w:t>
            </w:r>
            <w:r w:rsidRPr="00FF6A9F">
              <w:rPr>
                <w:sz w:val="23"/>
                <w:szCs w:val="23"/>
              </w:rPr>
              <w:br/>
              <w:t>показатели</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r w:rsidRPr="00FF6A9F">
              <w:rPr>
                <w:sz w:val="23"/>
                <w:szCs w:val="23"/>
              </w:rPr>
              <w:t>Единица</w:t>
            </w:r>
            <w:r w:rsidRPr="00FF6A9F">
              <w:rPr>
                <w:sz w:val="23"/>
                <w:szCs w:val="23"/>
              </w:rPr>
              <w:br/>
              <w:t>измерения</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widowControl/>
              <w:ind w:left="-84" w:firstLine="0"/>
              <w:jc w:val="center"/>
              <w:rPr>
                <w:sz w:val="23"/>
                <w:szCs w:val="23"/>
              </w:rPr>
            </w:pPr>
            <w:r w:rsidRPr="00FF6A9F">
              <w:rPr>
                <w:sz w:val="23"/>
                <w:szCs w:val="23"/>
              </w:rPr>
              <w:t>2013</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widowControl/>
              <w:ind w:left="-71" w:firstLine="0"/>
              <w:jc w:val="center"/>
              <w:rPr>
                <w:sz w:val="23"/>
                <w:szCs w:val="23"/>
              </w:rPr>
            </w:pPr>
            <w:r w:rsidRPr="00FF6A9F">
              <w:rPr>
                <w:sz w:val="23"/>
                <w:szCs w:val="23"/>
              </w:rPr>
              <w:t>2014</w:t>
            </w:r>
          </w:p>
        </w:tc>
        <w:tc>
          <w:tcPr>
            <w:tcW w:w="0" w:type="auto"/>
            <w:vMerge w:val="restart"/>
            <w:tcBorders>
              <w:top w:val="single" w:sz="6" w:space="0" w:color="auto"/>
              <w:left w:val="single" w:sz="6" w:space="0" w:color="auto"/>
              <w:right w:val="single" w:sz="4" w:space="0" w:color="auto"/>
            </w:tcBorders>
            <w:vAlign w:val="center"/>
          </w:tcPr>
          <w:p w:rsidR="00FA38F0" w:rsidRPr="00FF6A9F" w:rsidRDefault="00FA38F0" w:rsidP="00FA38F0">
            <w:pPr>
              <w:pStyle w:val="ConsPlusNormal"/>
              <w:widowControl/>
              <w:ind w:left="-70" w:firstLine="0"/>
              <w:jc w:val="right"/>
              <w:rPr>
                <w:sz w:val="23"/>
                <w:szCs w:val="23"/>
              </w:rPr>
            </w:pPr>
            <w:r w:rsidRPr="00FF6A9F">
              <w:rPr>
                <w:sz w:val="23"/>
                <w:szCs w:val="23"/>
              </w:rPr>
              <w:t>2015</w:t>
            </w:r>
          </w:p>
        </w:tc>
        <w:tc>
          <w:tcPr>
            <w:tcW w:w="0" w:type="auto"/>
            <w:vMerge w:val="restart"/>
            <w:tcBorders>
              <w:top w:val="single" w:sz="6" w:space="0" w:color="auto"/>
              <w:left w:val="single" w:sz="4" w:space="0" w:color="auto"/>
              <w:right w:val="single" w:sz="6" w:space="0" w:color="auto"/>
            </w:tcBorders>
            <w:vAlign w:val="center"/>
          </w:tcPr>
          <w:p w:rsidR="00FA38F0" w:rsidRPr="00FF6A9F" w:rsidRDefault="00FA38F0" w:rsidP="00FA38F0">
            <w:pPr>
              <w:pStyle w:val="ConsPlusNormal"/>
              <w:widowControl/>
              <w:ind w:left="-213" w:firstLine="0"/>
              <w:jc w:val="right"/>
              <w:rPr>
                <w:sz w:val="23"/>
                <w:szCs w:val="23"/>
              </w:rPr>
            </w:pPr>
            <w:r w:rsidRPr="00FF6A9F">
              <w:rPr>
                <w:sz w:val="23"/>
                <w:szCs w:val="23"/>
              </w:rPr>
              <w:t>2016</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widowControl/>
              <w:ind w:firstLine="0"/>
              <w:jc w:val="center"/>
              <w:rPr>
                <w:sz w:val="23"/>
                <w:szCs w:val="23"/>
              </w:rPr>
            </w:pPr>
            <w:r w:rsidRPr="00FF6A9F">
              <w:rPr>
                <w:sz w:val="23"/>
                <w:szCs w:val="23"/>
              </w:rPr>
              <w:t>2017</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widowControl/>
              <w:ind w:firstLine="0"/>
              <w:jc w:val="center"/>
              <w:rPr>
                <w:sz w:val="23"/>
                <w:szCs w:val="23"/>
              </w:rPr>
            </w:pPr>
            <w:r w:rsidRPr="00FF6A9F">
              <w:rPr>
                <w:sz w:val="23"/>
                <w:szCs w:val="23"/>
              </w:rPr>
              <w:t>2018</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ind w:firstLine="0"/>
              <w:jc w:val="center"/>
              <w:rPr>
                <w:sz w:val="23"/>
                <w:szCs w:val="23"/>
              </w:rPr>
            </w:pPr>
            <w:r w:rsidRPr="00FF6A9F">
              <w:rPr>
                <w:sz w:val="23"/>
                <w:szCs w:val="23"/>
              </w:rPr>
              <w:t>2019</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ind w:left="-779"/>
              <w:jc w:val="center"/>
              <w:rPr>
                <w:sz w:val="23"/>
                <w:szCs w:val="23"/>
              </w:rPr>
            </w:pPr>
            <w:r w:rsidRPr="00FF6A9F">
              <w:rPr>
                <w:sz w:val="23"/>
                <w:szCs w:val="23"/>
              </w:rPr>
              <w:t>2020</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ind w:left="-779"/>
              <w:jc w:val="center"/>
              <w:rPr>
                <w:sz w:val="23"/>
                <w:szCs w:val="23"/>
              </w:rPr>
            </w:pPr>
            <w:r w:rsidRPr="00FF6A9F">
              <w:rPr>
                <w:sz w:val="23"/>
                <w:szCs w:val="23"/>
              </w:rPr>
              <w:t>2021</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ind w:firstLine="0"/>
              <w:jc w:val="center"/>
              <w:rPr>
                <w:sz w:val="23"/>
                <w:szCs w:val="23"/>
              </w:rPr>
            </w:pPr>
            <w:r w:rsidRPr="00FF6A9F">
              <w:rPr>
                <w:sz w:val="23"/>
                <w:szCs w:val="23"/>
              </w:rPr>
              <w:t>2022</w:t>
            </w:r>
          </w:p>
        </w:tc>
        <w:tc>
          <w:tcPr>
            <w:tcW w:w="0" w:type="auto"/>
            <w:vMerge w:val="restart"/>
            <w:tcBorders>
              <w:top w:val="single" w:sz="6" w:space="0" w:color="auto"/>
              <w:left w:val="single" w:sz="6" w:space="0" w:color="auto"/>
              <w:right w:val="single" w:sz="6" w:space="0" w:color="auto"/>
            </w:tcBorders>
            <w:vAlign w:val="center"/>
          </w:tcPr>
          <w:p w:rsidR="00FA38F0" w:rsidRPr="00FF6A9F" w:rsidRDefault="00FA38F0" w:rsidP="00FA38F0">
            <w:pPr>
              <w:pStyle w:val="ConsPlusNormal"/>
              <w:ind w:firstLine="0"/>
              <w:jc w:val="center"/>
              <w:rPr>
                <w:sz w:val="23"/>
                <w:szCs w:val="23"/>
              </w:rPr>
            </w:pPr>
            <w:r w:rsidRPr="00FF6A9F">
              <w:rPr>
                <w:sz w:val="23"/>
                <w:szCs w:val="23"/>
              </w:rPr>
              <w:t>2023</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r w:rsidRPr="00FF6A9F">
              <w:rPr>
                <w:sz w:val="23"/>
                <w:szCs w:val="23"/>
              </w:rPr>
              <w:t>Плановый период</w:t>
            </w:r>
          </w:p>
        </w:tc>
        <w:tc>
          <w:tcPr>
            <w:tcW w:w="1964" w:type="dxa"/>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r w:rsidRPr="00FF6A9F">
              <w:rPr>
                <w:sz w:val="23"/>
                <w:szCs w:val="23"/>
              </w:rPr>
              <w:t>Годы до конца реализации муниципальной программы в пятилетнем интервале</w:t>
            </w:r>
          </w:p>
          <w:p w:rsidR="00FA38F0" w:rsidRPr="00FF6A9F" w:rsidRDefault="00FA38F0" w:rsidP="005F1174">
            <w:pPr>
              <w:pStyle w:val="ConsPlusNormal"/>
              <w:widowControl/>
              <w:ind w:firstLine="0"/>
              <w:jc w:val="center"/>
              <w:rPr>
                <w:sz w:val="23"/>
                <w:szCs w:val="23"/>
              </w:rPr>
            </w:pPr>
            <w:r w:rsidRPr="00FF6A9F">
              <w:rPr>
                <w:sz w:val="23"/>
                <w:szCs w:val="23"/>
              </w:rPr>
              <w:t>2030</w:t>
            </w:r>
          </w:p>
        </w:tc>
      </w:tr>
      <w:tr w:rsidR="00FA38F0" w:rsidRPr="00FF6A9F" w:rsidTr="00FA38F0">
        <w:trPr>
          <w:cantSplit/>
          <w:trHeight w:val="240"/>
        </w:trPr>
        <w:tc>
          <w:tcPr>
            <w:tcW w:w="568" w:type="dxa"/>
            <w:vMerge/>
            <w:tcBorders>
              <w:top w:val="nil"/>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2255" w:type="dxa"/>
            <w:vMerge/>
            <w:tcBorders>
              <w:top w:val="nil"/>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4"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4"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c>
          <w:tcPr>
            <w:tcW w:w="0" w:type="auto"/>
            <w:vMerge/>
            <w:tcBorders>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lang w:val="en-US"/>
              </w:rPr>
              <w:t>2</w:t>
            </w:r>
            <w:r w:rsidRPr="00FF6A9F">
              <w:rPr>
                <w:sz w:val="23"/>
                <w:szCs w:val="23"/>
              </w:rPr>
              <w:t>024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2025</w:t>
            </w:r>
          </w:p>
        </w:tc>
        <w:tc>
          <w:tcPr>
            <w:tcW w:w="0" w:type="auto"/>
            <w:tcBorders>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2026</w:t>
            </w:r>
          </w:p>
        </w:tc>
        <w:tc>
          <w:tcPr>
            <w:tcW w:w="1964" w:type="dxa"/>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widowControl/>
              <w:ind w:firstLine="0"/>
              <w:jc w:val="center"/>
              <w:rPr>
                <w:sz w:val="23"/>
                <w:szCs w:val="23"/>
              </w:rPr>
            </w:pP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1</w:t>
            </w:r>
          </w:p>
        </w:tc>
        <w:tc>
          <w:tcPr>
            <w:tcW w:w="14459" w:type="dxa"/>
            <w:gridSpan w:val="17"/>
            <w:tcBorders>
              <w:top w:val="single" w:sz="6" w:space="0" w:color="auto"/>
              <w:left w:val="single" w:sz="6" w:space="0" w:color="auto"/>
              <w:bottom w:val="single" w:sz="6" w:space="0" w:color="auto"/>
              <w:right w:val="single" w:sz="4" w:space="0" w:color="auto"/>
            </w:tcBorders>
          </w:tcPr>
          <w:p w:rsidR="00FA38F0" w:rsidRPr="00FF6A9F" w:rsidRDefault="00FA38F0" w:rsidP="005F1174">
            <w:pPr>
              <w:pStyle w:val="ConsPlusNormal"/>
              <w:widowControl/>
              <w:ind w:firstLine="0"/>
              <w:rPr>
                <w:sz w:val="23"/>
                <w:szCs w:val="23"/>
              </w:rPr>
            </w:pPr>
            <w:r w:rsidRPr="00FF6A9F">
              <w:rPr>
                <w:sz w:val="23"/>
                <w:szCs w:val="23"/>
              </w:rPr>
              <w:t xml:space="preserve">Цель:  Создание условий  для развития и реализации культурного и духовного потенциала населения Емельяновского района  </w:t>
            </w:r>
          </w:p>
        </w:tc>
      </w:tr>
      <w:tr w:rsidR="00FA38F0" w:rsidRPr="00FF6A9F" w:rsidTr="00FA38F0">
        <w:trPr>
          <w:cantSplit/>
          <w:trHeight w:val="36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1.1</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Удельный вес населения, участвующего в платных культурно-досуговых мероприятиях, проводимых муниципальными учреждениями культуры</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113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82,8</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99,3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rPr>
                <w:rFonts w:ascii="Arial" w:hAnsi="Arial" w:cs="Arial"/>
                <w:sz w:val="23"/>
                <w:szCs w:val="23"/>
              </w:rPr>
            </w:pPr>
            <w:r w:rsidRPr="00FF6A9F">
              <w:rPr>
                <w:rFonts w:ascii="Arial" w:hAnsi="Arial" w:cs="Arial"/>
                <w:sz w:val="23"/>
                <w:szCs w:val="23"/>
              </w:rPr>
              <w:t>97,5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91,1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22,25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65,2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87,1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76,0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110,56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113,16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113,18</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115,0</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lastRenderedPageBreak/>
              <w:t>1.2</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 xml:space="preserve">Количество экземпляров новых поступлений в библиотечные фонды общедоступных библиотек на 1 тыс. человек населения         </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Экземпляр</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237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187</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widowControl/>
              <w:ind w:firstLine="0"/>
              <w:jc w:val="center"/>
              <w:rPr>
                <w:sz w:val="23"/>
                <w:szCs w:val="23"/>
              </w:rPr>
            </w:pPr>
            <w:r w:rsidRPr="00FF6A9F">
              <w:rPr>
                <w:sz w:val="23"/>
                <w:szCs w:val="23"/>
              </w:rPr>
              <w:t>100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105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69</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87,1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111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95,7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107</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107</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1.3.</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Доля библиотек, подключенных к сети Интернет, в общем количестве библиотек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43,5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44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50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88,46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96,15</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100</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1.4.</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35,9</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53,6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28,3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27,7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36,9</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20,2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21,95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4,90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11,47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30,4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21</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lastRenderedPageBreak/>
              <w:t>1.5.</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3"/>
                <w:szCs w:val="23"/>
              </w:rPr>
            </w:pPr>
            <w:r w:rsidRPr="00FF6A9F">
              <w:rPr>
                <w:sz w:val="23"/>
                <w:szCs w:val="23"/>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40,8</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85,5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83,4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83,95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85,3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84,3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94,3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84,8</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88,4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89,19</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85,15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85,15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85,15</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100</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lastRenderedPageBreak/>
              <w:t>1.6.</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3"/>
                <w:szCs w:val="23"/>
              </w:rPr>
            </w:pPr>
            <w:r w:rsidRPr="00FF6A9F">
              <w:rPr>
                <w:sz w:val="23"/>
                <w:szCs w:val="23"/>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единица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30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56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60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132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16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104</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123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63</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65</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1.7.</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3"/>
                <w:szCs w:val="23"/>
                <w:lang w:bidi="ru-RU"/>
              </w:rPr>
            </w:pPr>
            <w:r w:rsidRPr="00FF6A9F">
              <w:rPr>
                <w:sz w:val="23"/>
                <w:szCs w:val="23"/>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2,7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6,0</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10,5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4,8</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5,42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13,82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2,6</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5,5</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14,1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17,03</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4,7</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4,7</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4,7</w:t>
            </w:r>
          </w:p>
        </w:tc>
      </w:tr>
      <w:tr w:rsidR="00FA38F0" w:rsidRPr="00FF6A9F" w:rsidTr="00FA38F0">
        <w:trPr>
          <w:cantSplit/>
          <w:trHeight w:val="240"/>
        </w:trPr>
        <w:tc>
          <w:tcPr>
            <w:tcW w:w="568"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rPr>
                <w:sz w:val="23"/>
                <w:szCs w:val="23"/>
              </w:rPr>
            </w:pPr>
            <w:r w:rsidRPr="00FF6A9F">
              <w:rPr>
                <w:sz w:val="23"/>
                <w:szCs w:val="23"/>
              </w:rPr>
              <w:t xml:space="preserve">1.8. </w:t>
            </w:r>
          </w:p>
        </w:tc>
        <w:tc>
          <w:tcPr>
            <w:tcW w:w="2255"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3"/>
                <w:szCs w:val="23"/>
              </w:rPr>
            </w:pPr>
            <w:r w:rsidRPr="00FF6A9F">
              <w:rPr>
                <w:sz w:val="23"/>
                <w:szCs w:val="23"/>
              </w:rPr>
              <w:t>Количество туристических продуктов реализуемых на территории Емельяновского района</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 xml:space="preserve">единица </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widowControl/>
              <w:ind w:firstLine="0"/>
              <w:jc w:val="center"/>
              <w:rPr>
                <w:sz w:val="23"/>
                <w:szCs w:val="23"/>
              </w:rPr>
            </w:pPr>
            <w:r w:rsidRPr="00FF6A9F">
              <w:rPr>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c>
          <w:tcPr>
            <w:tcW w:w="0" w:type="auto"/>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c>
          <w:tcPr>
            <w:tcW w:w="1964"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r>
    </w:tbl>
    <w:p w:rsidR="00FA38F0" w:rsidRPr="00FF6A9F" w:rsidRDefault="00FA38F0" w:rsidP="00FA38F0">
      <w:pPr>
        <w:tabs>
          <w:tab w:val="left" w:pos="-426"/>
        </w:tabs>
        <w:spacing w:after="0" w:line="240" w:lineRule="auto"/>
        <w:ind w:left="-426"/>
        <w:jc w:val="both"/>
        <w:rPr>
          <w:rFonts w:ascii="Arial" w:hAnsi="Arial" w:cs="Arial"/>
          <w:sz w:val="24"/>
          <w:szCs w:val="24"/>
        </w:rPr>
        <w:sectPr w:rsidR="00FA38F0" w:rsidRPr="00FF6A9F" w:rsidSect="00FA38F0">
          <w:pgSz w:w="16838" w:h="11906" w:orient="landscape"/>
          <w:pgMar w:top="1134" w:right="851" w:bottom="993" w:left="1701" w:header="709" w:footer="709" w:gutter="0"/>
          <w:cols w:space="708"/>
          <w:docGrid w:linePitch="360"/>
        </w:sectPr>
      </w:pPr>
    </w:p>
    <w:p w:rsidR="00FA38F0" w:rsidRPr="00FF6A9F"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FF6A9F">
        <w:rPr>
          <w:rFonts w:ascii="Arial" w:hAnsi="Arial" w:cs="Arial"/>
          <w:sz w:val="24"/>
          <w:szCs w:val="24"/>
        </w:rPr>
        <w:lastRenderedPageBreak/>
        <w:t>Приложение № 1</w:t>
      </w:r>
    </w:p>
    <w:p w:rsidR="00FA38F0" w:rsidRPr="00FF6A9F" w:rsidRDefault="00FA38F0" w:rsidP="00FA38F0">
      <w:pPr>
        <w:autoSpaceDE w:val="0"/>
        <w:autoSpaceDN w:val="0"/>
        <w:adjustRightInd w:val="0"/>
        <w:spacing w:after="0" w:line="240" w:lineRule="auto"/>
        <w:ind w:left="5245"/>
        <w:outlineLvl w:val="0"/>
        <w:rPr>
          <w:rFonts w:ascii="Arial" w:hAnsi="Arial" w:cs="Arial"/>
          <w:sz w:val="24"/>
          <w:szCs w:val="24"/>
        </w:rPr>
      </w:pPr>
      <w:r w:rsidRPr="00FF6A9F">
        <w:rPr>
          <w:rFonts w:ascii="Arial" w:hAnsi="Arial" w:cs="Arial"/>
          <w:sz w:val="24"/>
          <w:szCs w:val="24"/>
        </w:rPr>
        <w:t>к муниципальной программе Емельяновского района «Развитие культуры и туризма Емельяновского района»</w:t>
      </w:r>
    </w:p>
    <w:p w:rsidR="00FA38F0" w:rsidRPr="00FF6A9F" w:rsidRDefault="00FA38F0" w:rsidP="00FA38F0">
      <w:pPr>
        <w:autoSpaceDE w:val="0"/>
        <w:autoSpaceDN w:val="0"/>
        <w:adjustRightInd w:val="0"/>
        <w:spacing w:after="0" w:line="240" w:lineRule="auto"/>
        <w:ind w:left="3402"/>
        <w:outlineLvl w:val="0"/>
        <w:rPr>
          <w:rFonts w:ascii="Arial" w:hAnsi="Arial" w:cs="Arial"/>
          <w:sz w:val="24"/>
          <w:szCs w:val="24"/>
        </w:rPr>
      </w:pPr>
    </w:p>
    <w:p w:rsidR="00FA38F0" w:rsidRPr="00FF6A9F" w:rsidRDefault="00FA38F0" w:rsidP="00FA38F0">
      <w:pPr>
        <w:pStyle w:val="ConsPlusTitle"/>
        <w:tabs>
          <w:tab w:val="left" w:pos="5040"/>
          <w:tab w:val="left" w:pos="5220"/>
        </w:tabs>
        <w:jc w:val="center"/>
        <w:rPr>
          <w:b w:val="0"/>
          <w:sz w:val="24"/>
          <w:szCs w:val="24"/>
        </w:rPr>
      </w:pPr>
      <w:r w:rsidRPr="00FF6A9F">
        <w:rPr>
          <w:b w:val="0"/>
          <w:sz w:val="24"/>
          <w:szCs w:val="24"/>
        </w:rPr>
        <w:t>Подпрограмма «Сохранение культурного наследия»</w:t>
      </w:r>
    </w:p>
    <w:p w:rsidR="00FA38F0" w:rsidRPr="00FF6A9F" w:rsidRDefault="00FA38F0" w:rsidP="00FA38F0">
      <w:pPr>
        <w:pStyle w:val="ConsPlusTitle"/>
        <w:rPr>
          <w:sz w:val="24"/>
          <w:szCs w:val="24"/>
        </w:rPr>
      </w:pPr>
    </w:p>
    <w:p w:rsidR="00FA38F0" w:rsidRPr="00FF6A9F" w:rsidRDefault="00FA38F0" w:rsidP="00FA38F0">
      <w:pPr>
        <w:pStyle w:val="ConsPlusTitle"/>
        <w:numPr>
          <w:ilvl w:val="0"/>
          <w:numId w:val="1"/>
        </w:numPr>
        <w:tabs>
          <w:tab w:val="left" w:pos="5040"/>
          <w:tab w:val="left" w:pos="5220"/>
        </w:tabs>
        <w:jc w:val="center"/>
        <w:rPr>
          <w:b w:val="0"/>
          <w:bCs w:val="0"/>
          <w:sz w:val="24"/>
          <w:szCs w:val="24"/>
        </w:rPr>
      </w:pPr>
      <w:r w:rsidRPr="00FF6A9F">
        <w:rPr>
          <w:b w:val="0"/>
          <w:bCs w:val="0"/>
          <w:sz w:val="24"/>
          <w:szCs w:val="24"/>
        </w:rPr>
        <w:t xml:space="preserve">Паспорт подпрограммы </w:t>
      </w:r>
    </w:p>
    <w:p w:rsidR="00FA38F0" w:rsidRPr="00FF6A9F"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подпрограммы</w:t>
            </w:r>
          </w:p>
        </w:tc>
        <w:tc>
          <w:tcPr>
            <w:tcW w:w="5688"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подпрограмма «Сохранение культурного наследия» (далее – подпрограмма)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в рамках которой реализуется подпрограмма</w:t>
            </w:r>
          </w:p>
        </w:tc>
        <w:tc>
          <w:tcPr>
            <w:tcW w:w="5688" w:type="dxa"/>
          </w:tcPr>
          <w:p w:rsidR="00FA38F0" w:rsidRPr="00FF6A9F" w:rsidRDefault="00FA38F0" w:rsidP="005F1174">
            <w:pPr>
              <w:pStyle w:val="ConsPlusTitle"/>
              <w:tabs>
                <w:tab w:val="left" w:pos="5040"/>
                <w:tab w:val="left" w:pos="5220"/>
              </w:tabs>
              <w:jc w:val="both"/>
              <w:rPr>
                <w:sz w:val="24"/>
                <w:szCs w:val="24"/>
              </w:rPr>
            </w:pPr>
            <w:r w:rsidRPr="00FF6A9F">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FF6A9F" w:rsidRDefault="00FA38F0" w:rsidP="005F1174">
            <w:pPr>
              <w:pStyle w:val="ConsPlusTitle"/>
              <w:tabs>
                <w:tab w:val="left" w:pos="5040"/>
                <w:tab w:val="left" w:pos="5220"/>
              </w:tabs>
              <w:jc w:val="center"/>
              <w:rPr>
                <w:b w:val="0"/>
                <w:bCs w:val="0"/>
                <w:sz w:val="24"/>
                <w:szCs w:val="24"/>
              </w:rPr>
            </w:pP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F6A9F">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Муниципальное казенное учреждение «Отдел культуры и искусства Емельяновского района»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Главные распорядители бюджетных средств, ответственные за реализацию мероприятий подпрограммы</w:t>
            </w:r>
          </w:p>
        </w:tc>
        <w:tc>
          <w:tcPr>
            <w:tcW w:w="5688"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Цель и задача подпрограммы</w:t>
            </w:r>
          </w:p>
          <w:p w:rsidR="00FA38F0" w:rsidRPr="00FF6A9F" w:rsidRDefault="00FA38F0" w:rsidP="005F1174">
            <w:pPr>
              <w:pStyle w:val="ConsPlusNormal"/>
              <w:widowControl/>
              <w:ind w:firstLine="0"/>
              <w:rPr>
                <w:sz w:val="24"/>
                <w:szCs w:val="24"/>
              </w:rPr>
            </w:pPr>
          </w:p>
        </w:tc>
        <w:tc>
          <w:tcPr>
            <w:tcW w:w="5688" w:type="dxa"/>
          </w:tcPr>
          <w:p w:rsidR="00FA38F0" w:rsidRPr="00FF6A9F" w:rsidRDefault="00FA38F0" w:rsidP="005F1174">
            <w:pPr>
              <w:pStyle w:val="ConsPlusTitle"/>
              <w:tabs>
                <w:tab w:val="left" w:pos="5040"/>
                <w:tab w:val="left" w:pos="5220"/>
              </w:tabs>
              <w:jc w:val="both"/>
              <w:rPr>
                <w:b w:val="0"/>
                <w:bCs w:val="0"/>
                <w:sz w:val="24"/>
                <w:szCs w:val="24"/>
              </w:rPr>
            </w:pPr>
            <w:r w:rsidRPr="00FF6A9F">
              <w:rPr>
                <w:b w:val="0"/>
                <w:bCs w:val="0"/>
                <w:sz w:val="24"/>
                <w:szCs w:val="24"/>
              </w:rPr>
              <w:t>Цель: сохранение и эффективное использование культурного наследия Емельяновского района.</w:t>
            </w:r>
          </w:p>
          <w:p w:rsidR="00FA38F0" w:rsidRPr="00FF6A9F" w:rsidRDefault="00FA38F0" w:rsidP="005F1174">
            <w:pPr>
              <w:pStyle w:val="ConsPlusTitle"/>
              <w:tabs>
                <w:tab w:val="left" w:pos="5040"/>
                <w:tab w:val="left" w:pos="5220"/>
              </w:tabs>
              <w:jc w:val="both"/>
              <w:rPr>
                <w:b w:val="0"/>
                <w:bCs w:val="0"/>
                <w:sz w:val="24"/>
                <w:szCs w:val="24"/>
              </w:rPr>
            </w:pPr>
            <w:r w:rsidRPr="00FF6A9F">
              <w:rPr>
                <w:b w:val="0"/>
                <w:bCs w:val="0"/>
                <w:sz w:val="24"/>
                <w:szCs w:val="24"/>
              </w:rPr>
              <w:t>Задача: сохранение и развитие библиотечного и музейного дела</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Перечень и значения показателей результативности</w:t>
            </w:r>
          </w:p>
        </w:tc>
        <w:tc>
          <w:tcPr>
            <w:tcW w:w="5688" w:type="dxa"/>
          </w:tcPr>
          <w:p w:rsidR="00FA38F0" w:rsidRPr="00FF6A9F" w:rsidRDefault="00FA38F0" w:rsidP="005F1174">
            <w:pPr>
              <w:pStyle w:val="ConsPlusNormal"/>
              <w:widowControl/>
              <w:ind w:firstLine="0"/>
              <w:jc w:val="both"/>
              <w:rPr>
                <w:sz w:val="24"/>
                <w:szCs w:val="24"/>
              </w:rPr>
            </w:pPr>
            <w:r w:rsidRPr="00FF6A9F">
              <w:rPr>
                <w:sz w:val="24"/>
                <w:szCs w:val="24"/>
              </w:rPr>
              <w:t>Перечень и значения показателей результативности подпрограммы приведен в приложении № 1 к подпрограмме.</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Сроки реализации подпрограммы</w:t>
            </w:r>
          </w:p>
        </w:tc>
        <w:tc>
          <w:tcPr>
            <w:tcW w:w="5688" w:type="dxa"/>
          </w:tcPr>
          <w:p w:rsidR="00FA38F0" w:rsidRPr="00FF6A9F" w:rsidRDefault="00FA38F0" w:rsidP="005F1174">
            <w:pPr>
              <w:pStyle w:val="ConsPlusCell"/>
              <w:rPr>
                <w:sz w:val="24"/>
                <w:szCs w:val="24"/>
              </w:rPr>
            </w:pPr>
            <w:r w:rsidRPr="00FF6A9F">
              <w:rPr>
                <w:sz w:val="24"/>
                <w:szCs w:val="24"/>
              </w:rPr>
              <w:t>2014– 2026гг.</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 xml:space="preserve">Информация по ресурсному обеспечению подпрограммы </w:t>
            </w:r>
          </w:p>
        </w:tc>
        <w:tc>
          <w:tcPr>
            <w:tcW w:w="5688"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Общий объем финансирования  – 115 655,33000 тыс. руб., из них по годам: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38 625,21000тыс.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38 625,61000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38 404,51000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Из них:</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 счёт средств федерального бюджета – 739,70000 тыс</w:t>
            </w:r>
            <w:proofErr w:type="gramStart"/>
            <w:r w:rsidRPr="00FF6A9F">
              <w:rPr>
                <w:rFonts w:ascii="Arial" w:hAnsi="Arial" w:cs="Arial"/>
                <w:sz w:val="24"/>
                <w:szCs w:val="24"/>
              </w:rPr>
              <w:t>.р</w:t>
            </w:r>
            <w:proofErr w:type="gramEnd"/>
            <w:r w:rsidRPr="00FF6A9F">
              <w:rPr>
                <w:rFonts w:ascii="Arial" w:hAnsi="Arial" w:cs="Arial"/>
                <w:sz w:val="24"/>
                <w:szCs w:val="24"/>
              </w:rPr>
              <w:t>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2024 год – 320,00000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320,40000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99,30000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 счёт средств краевого бюджета –  1 103,10000 тыс</w:t>
            </w:r>
            <w:proofErr w:type="gramStart"/>
            <w:r w:rsidRPr="00FF6A9F">
              <w:rPr>
                <w:rFonts w:ascii="Arial" w:hAnsi="Arial" w:cs="Arial"/>
                <w:sz w:val="24"/>
                <w:szCs w:val="24"/>
              </w:rPr>
              <w:t>.р</w:t>
            </w:r>
            <w:proofErr w:type="gramEnd"/>
            <w:r w:rsidRPr="00FF6A9F">
              <w:rPr>
                <w:rFonts w:ascii="Arial" w:hAnsi="Arial" w:cs="Arial"/>
                <w:sz w:val="24"/>
                <w:szCs w:val="24"/>
              </w:rPr>
              <w:t>уб., в том числе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367,70000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367,70000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367,70000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За счет средств районного бюджета – 105 303,30000 тыс. руб., в том числе по годам: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35 101,10000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35 101,10000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35 101,10000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За счет средств бюджетов поселений – 8 464,23000 тыс. руб., в том числе по годам:                                              </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2 821,41000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2 821,41000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2 821,41000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 счет внебюджетных источников – 45,0000 тыс. руб.,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–15,00000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15,00000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15,00000 тыс. руб.</w:t>
            </w:r>
          </w:p>
        </w:tc>
      </w:tr>
    </w:tbl>
    <w:p w:rsidR="00FA38F0" w:rsidRPr="00FF6A9F" w:rsidRDefault="00FA38F0" w:rsidP="00FA38F0">
      <w:pPr>
        <w:pStyle w:val="af3"/>
        <w:autoSpaceDE w:val="0"/>
        <w:autoSpaceDN w:val="0"/>
        <w:adjustRightInd w:val="0"/>
        <w:rPr>
          <w:rFonts w:ascii="Arial" w:hAnsi="Arial" w:cs="Arial"/>
        </w:rPr>
      </w:pPr>
    </w:p>
    <w:p w:rsidR="00FA38F0" w:rsidRPr="00FF6A9F" w:rsidRDefault="00FA38F0" w:rsidP="00FA38F0">
      <w:pPr>
        <w:pStyle w:val="af3"/>
        <w:numPr>
          <w:ilvl w:val="0"/>
          <w:numId w:val="1"/>
        </w:numPr>
        <w:autoSpaceDE w:val="0"/>
        <w:autoSpaceDN w:val="0"/>
        <w:adjustRightInd w:val="0"/>
        <w:jc w:val="center"/>
        <w:rPr>
          <w:rFonts w:ascii="Arial" w:hAnsi="Arial" w:cs="Arial"/>
        </w:rPr>
      </w:pPr>
      <w:r w:rsidRPr="00FF6A9F">
        <w:rPr>
          <w:rFonts w:ascii="Arial" w:hAnsi="Arial" w:cs="Arial"/>
        </w:rPr>
        <w:t>Мероприятия программы</w:t>
      </w:r>
    </w:p>
    <w:p w:rsidR="00FA38F0" w:rsidRPr="00FF6A9F" w:rsidRDefault="00FA38F0" w:rsidP="00FA38F0">
      <w:pPr>
        <w:pStyle w:val="af3"/>
        <w:autoSpaceDE w:val="0"/>
        <w:autoSpaceDN w:val="0"/>
        <w:adjustRightInd w:val="0"/>
        <w:ind w:left="0" w:firstLine="709"/>
        <w:jc w:val="both"/>
        <w:rPr>
          <w:rFonts w:ascii="Arial" w:hAnsi="Arial" w:cs="Arial"/>
        </w:rPr>
      </w:pPr>
      <w:r w:rsidRPr="00FF6A9F">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 xml:space="preserve">105 303,3 тыс. руб., в том числе: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35 101,1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35 101,1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35 101,1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районного бюджета: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35 101,1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2025 год – 35 101,1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35 101,1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 xml:space="preserve">Общий объем расходов на реализацию мероприятия составляет </w:t>
      </w:r>
      <w:r w:rsidRPr="00FF6A9F">
        <w:rPr>
          <w:rFonts w:ascii="Arial" w:hAnsi="Arial" w:cs="Arial"/>
          <w:sz w:val="24"/>
          <w:szCs w:val="24"/>
        </w:rPr>
        <w:br/>
        <w:t>8 464,23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2 821,41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2 821,41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2 821,41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за счет средств бюджета поселка Емельяново: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2 821,41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2025 год – 2 821,41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2 821,41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1.1.3 Комплектование книжных фондов библиотек муниципальных организаций.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1 103,1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в том числе за счет сре</w:t>
      </w:r>
      <w:proofErr w:type="gramStart"/>
      <w:r w:rsidRPr="00FF6A9F">
        <w:rPr>
          <w:rFonts w:ascii="Arial" w:hAnsi="Arial" w:cs="Arial"/>
          <w:sz w:val="24"/>
          <w:szCs w:val="24"/>
        </w:rPr>
        <w:t>дств кр</w:t>
      </w:r>
      <w:proofErr w:type="gramEnd"/>
      <w:r w:rsidRPr="00FF6A9F">
        <w:rPr>
          <w:rFonts w:ascii="Arial" w:hAnsi="Arial" w:cs="Arial"/>
          <w:sz w:val="24"/>
          <w:szCs w:val="24"/>
        </w:rPr>
        <w:t>аевого бюджета: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367,7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p>
    <w:p w:rsidR="00FA38F0" w:rsidRPr="00FF6A9F" w:rsidRDefault="00FA38F0" w:rsidP="00FA38F0">
      <w:pPr>
        <w:autoSpaceDE w:val="0"/>
        <w:autoSpaceDN w:val="0"/>
        <w:adjustRightInd w:val="0"/>
        <w:spacing w:after="0" w:line="240" w:lineRule="auto"/>
        <w:jc w:val="both"/>
        <w:rPr>
          <w:rFonts w:ascii="Arial" w:hAnsi="Arial" w:cs="Arial"/>
          <w:sz w:val="24"/>
          <w:szCs w:val="24"/>
        </w:rPr>
      </w:pPr>
      <w:r w:rsidRPr="00FF6A9F">
        <w:rPr>
          <w:rFonts w:ascii="Arial" w:hAnsi="Arial" w:cs="Arial"/>
          <w:sz w:val="24"/>
          <w:szCs w:val="24"/>
        </w:rPr>
        <w:t>739,7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320,0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320,4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99,3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в том числе за счет средств федерального бюджета: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320,0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320,4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99,3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p>
    <w:p w:rsidR="00FA38F0" w:rsidRPr="00FF6A9F" w:rsidRDefault="00FA38F0" w:rsidP="00FA38F0">
      <w:pPr>
        <w:pStyle w:val="af3"/>
        <w:numPr>
          <w:ilvl w:val="0"/>
          <w:numId w:val="1"/>
        </w:numPr>
        <w:autoSpaceDE w:val="0"/>
        <w:autoSpaceDN w:val="0"/>
        <w:adjustRightInd w:val="0"/>
        <w:jc w:val="center"/>
        <w:rPr>
          <w:rFonts w:ascii="Arial" w:hAnsi="Arial" w:cs="Arial"/>
        </w:rPr>
      </w:pPr>
      <w:r w:rsidRPr="00FF6A9F">
        <w:rPr>
          <w:rFonts w:ascii="Arial" w:hAnsi="Arial" w:cs="Arial"/>
        </w:rPr>
        <w:t>Механизм реализации подпрограммы</w:t>
      </w:r>
    </w:p>
    <w:p w:rsidR="00FA38F0" w:rsidRPr="00FF6A9F" w:rsidRDefault="00FA38F0" w:rsidP="00FA38F0">
      <w:pPr>
        <w:pStyle w:val="af3"/>
        <w:autoSpaceDE w:val="0"/>
        <w:autoSpaceDN w:val="0"/>
        <w:adjustRightInd w:val="0"/>
        <w:rPr>
          <w:rFonts w:ascii="Arial" w:hAnsi="Arial" w:cs="Arial"/>
        </w:rPr>
      </w:pPr>
    </w:p>
    <w:p w:rsidR="00FA38F0" w:rsidRPr="00FF6A9F" w:rsidRDefault="00FA38F0" w:rsidP="00FA38F0">
      <w:pPr>
        <w:autoSpaceDE w:val="0"/>
        <w:autoSpaceDN w:val="0"/>
        <w:adjustRightInd w:val="0"/>
        <w:spacing w:after="0" w:line="240" w:lineRule="auto"/>
        <w:ind w:firstLine="540"/>
        <w:jc w:val="both"/>
        <w:rPr>
          <w:rFonts w:ascii="Arial" w:hAnsi="Arial" w:cs="Arial"/>
          <w:sz w:val="24"/>
          <w:szCs w:val="24"/>
        </w:rPr>
      </w:pPr>
      <w:r w:rsidRPr="00FF6A9F">
        <w:rPr>
          <w:rFonts w:ascii="Arial" w:hAnsi="Arial" w:cs="Arial"/>
          <w:sz w:val="24"/>
          <w:szCs w:val="24"/>
        </w:rPr>
        <w:t>3.1. Главными распорядителями бюджетных средств являются:</w:t>
      </w:r>
    </w:p>
    <w:p w:rsidR="00FA38F0" w:rsidRPr="00FF6A9F" w:rsidRDefault="00FA38F0" w:rsidP="00FA38F0">
      <w:pPr>
        <w:autoSpaceDE w:val="0"/>
        <w:autoSpaceDN w:val="0"/>
        <w:adjustRightInd w:val="0"/>
        <w:spacing w:after="0" w:line="240" w:lineRule="auto"/>
        <w:ind w:firstLine="567"/>
        <w:jc w:val="both"/>
        <w:rPr>
          <w:rFonts w:ascii="Arial" w:hAnsi="Arial" w:cs="Arial"/>
          <w:sz w:val="24"/>
          <w:szCs w:val="24"/>
        </w:rPr>
      </w:pPr>
      <w:r w:rsidRPr="00FF6A9F">
        <w:rPr>
          <w:rFonts w:ascii="Arial" w:hAnsi="Arial" w:cs="Arial"/>
          <w:sz w:val="24"/>
          <w:szCs w:val="24"/>
        </w:rPr>
        <w:t>по мероприятиям подпрограммы 1.1.1, 1.1.2, 1.1.3, 1.1.4-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567"/>
        <w:jc w:val="both"/>
        <w:rPr>
          <w:rFonts w:ascii="Arial" w:hAnsi="Arial" w:cs="Arial"/>
          <w:sz w:val="24"/>
          <w:szCs w:val="24"/>
        </w:rPr>
      </w:pPr>
      <w:r w:rsidRPr="00FF6A9F">
        <w:rPr>
          <w:rFonts w:ascii="Arial" w:hAnsi="Arial" w:cs="Arial"/>
          <w:sz w:val="24"/>
          <w:szCs w:val="24"/>
        </w:rPr>
        <w:t>по  мероприятиям подпрограммы 1.1.1, 1.1.2- Администрация Емельяновского района.</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3.2. </w:t>
      </w:r>
      <w:proofErr w:type="gramStart"/>
      <w:r w:rsidRPr="00FF6A9F">
        <w:rPr>
          <w:rFonts w:ascii="Arial" w:hAnsi="Arial" w:cs="Arial"/>
          <w:sz w:val="24"/>
          <w:szCs w:val="24"/>
        </w:rPr>
        <w:t xml:space="preserve">Реализация  мероприятий  1.1.1, 1.1.2, 1.1.3, 1.1.4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w:t>
      </w:r>
      <w:r w:rsidRPr="00FF6A9F">
        <w:rPr>
          <w:rFonts w:ascii="Arial" w:hAnsi="Arial" w:cs="Arial"/>
          <w:sz w:val="24"/>
          <w:szCs w:val="24"/>
        </w:rPr>
        <w:lastRenderedPageBreak/>
        <w:t>обеспечением выполнения муниципального задания на оказание муниципальных</w:t>
      </w:r>
      <w:proofErr w:type="gramEnd"/>
      <w:r w:rsidRPr="00FF6A9F">
        <w:rPr>
          <w:rFonts w:ascii="Arial" w:hAnsi="Arial" w:cs="Arial"/>
          <w:sz w:val="24"/>
          <w:szCs w:val="24"/>
        </w:rPr>
        <w:t xml:space="preserve"> услуг (выполнение работ).</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3.3. </w:t>
      </w:r>
      <w:proofErr w:type="gramStart"/>
      <w:r w:rsidRPr="00FF6A9F">
        <w:rPr>
          <w:rFonts w:ascii="Arial" w:hAnsi="Arial" w:cs="Arial"/>
          <w:sz w:val="24"/>
          <w:szCs w:val="24"/>
        </w:rPr>
        <w:t>Реализация  мероприятий  1.1.1, 1.1.2главным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w:t>
      </w:r>
      <w:proofErr w:type="gramEnd"/>
      <w:r w:rsidRPr="00FF6A9F">
        <w:rPr>
          <w:rFonts w:ascii="Arial" w:hAnsi="Arial" w:cs="Arial"/>
          <w:sz w:val="24"/>
          <w:szCs w:val="24"/>
        </w:rPr>
        <w:t xml:space="preserve">, услуг для обеспечения государственных нужд Красноярского края в соответствии с Федеральным </w:t>
      </w:r>
      <w:hyperlink r:id="rId8" w:history="1">
        <w:r w:rsidRPr="00FF6A9F">
          <w:rPr>
            <w:rFonts w:ascii="Arial" w:hAnsi="Arial" w:cs="Arial"/>
            <w:sz w:val="24"/>
            <w:szCs w:val="24"/>
          </w:rPr>
          <w:t>законом</w:t>
        </w:r>
      </w:hyperlink>
      <w:r w:rsidRPr="00FF6A9F">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A38F0" w:rsidRPr="00FF6A9F" w:rsidRDefault="00FA38F0" w:rsidP="00FA38F0">
      <w:pPr>
        <w:pStyle w:val="af3"/>
        <w:autoSpaceDE w:val="0"/>
        <w:autoSpaceDN w:val="0"/>
        <w:adjustRightInd w:val="0"/>
        <w:ind w:left="0" w:firstLine="709"/>
        <w:jc w:val="both"/>
        <w:rPr>
          <w:rFonts w:ascii="Arial" w:hAnsi="Arial" w:cs="Arial"/>
        </w:rPr>
      </w:pP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r w:rsidRPr="00FF6A9F">
        <w:rPr>
          <w:rFonts w:ascii="Arial" w:hAnsi="Arial" w:cs="Arial"/>
          <w:sz w:val="24"/>
          <w:szCs w:val="24"/>
        </w:rPr>
        <w:t xml:space="preserve">4. Управление подпрограммой и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ходом ее выполнения</w:t>
      </w: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2,3  квартал  до 20 числа месяца следующего за отчетным кварталом, по итогам года  до 25  января   года следующего за</w:t>
      </w:r>
      <w:proofErr w:type="gramEnd"/>
      <w:r w:rsidRPr="00FF6A9F">
        <w:rPr>
          <w:rFonts w:ascii="Arial" w:hAnsi="Arial" w:cs="Arial"/>
          <w:sz w:val="24"/>
          <w:szCs w:val="24"/>
        </w:rPr>
        <w:t xml:space="preserve"> </w:t>
      </w:r>
      <w:proofErr w:type="gramStart"/>
      <w:r w:rsidRPr="00FF6A9F">
        <w:rPr>
          <w:rFonts w:ascii="Arial" w:hAnsi="Arial" w:cs="Arial"/>
          <w:sz w:val="24"/>
          <w:szCs w:val="24"/>
        </w:rPr>
        <w:t>отчетным</w:t>
      </w:r>
      <w:proofErr w:type="gramEnd"/>
      <w:r w:rsidRPr="00FF6A9F">
        <w:rPr>
          <w:rFonts w:ascii="Arial" w:hAnsi="Arial" w:cs="Arial"/>
          <w:sz w:val="24"/>
          <w:szCs w:val="24"/>
        </w:rPr>
        <w:t>, отчеты о выполнении муниципального задания.</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 в МКУ «Финансовое управление».</w:t>
      </w:r>
    </w:p>
    <w:p w:rsidR="00FA38F0" w:rsidRPr="00FF6A9F" w:rsidRDefault="00FA38F0" w:rsidP="00FA38F0">
      <w:pPr>
        <w:pStyle w:val="ConsPlusNormal"/>
        <w:ind w:firstLine="709"/>
        <w:jc w:val="both"/>
        <w:rPr>
          <w:sz w:val="24"/>
          <w:szCs w:val="24"/>
        </w:rPr>
      </w:pPr>
      <w:r w:rsidRPr="00FF6A9F">
        <w:rPr>
          <w:sz w:val="24"/>
          <w:szCs w:val="24"/>
        </w:rPr>
        <w:t xml:space="preserve">МКУ «Отдел культуры и искусства Емельяновского района» ежегодно формирует годовой отчет о ходе реализации подпрограммы и направляет его в </w:t>
      </w:r>
      <w:r w:rsidRPr="00FF6A9F">
        <w:rPr>
          <w:sz w:val="24"/>
          <w:szCs w:val="24"/>
        </w:rPr>
        <w:lastRenderedPageBreak/>
        <w:t>МКУ «Финансовое управление» в срок до 1 марта года, следующего за отчетным годом.</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Внутренний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Внешний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rsidR="00FA38F0" w:rsidRPr="00FF6A9F" w:rsidRDefault="00FA38F0" w:rsidP="00FA38F0">
      <w:pPr>
        <w:autoSpaceDE w:val="0"/>
        <w:autoSpaceDN w:val="0"/>
        <w:adjustRightInd w:val="0"/>
        <w:spacing w:after="0" w:line="240" w:lineRule="auto"/>
        <w:rPr>
          <w:rFonts w:ascii="Arial" w:hAnsi="Arial" w:cs="Arial"/>
          <w:sz w:val="24"/>
          <w:szCs w:val="24"/>
        </w:rPr>
        <w:sectPr w:rsidR="00FA38F0" w:rsidRPr="00FF6A9F" w:rsidSect="005F1174">
          <w:headerReference w:type="default" r:id="rId9"/>
          <w:headerReference w:type="first" r:id="rId10"/>
          <w:footerReference w:type="first" r:id="rId11"/>
          <w:pgSz w:w="11906" w:h="16838"/>
          <w:pgMar w:top="1134" w:right="851" w:bottom="1134" w:left="1701" w:header="709" w:footer="709" w:gutter="0"/>
          <w:cols w:space="708"/>
          <w:docGrid w:linePitch="360"/>
        </w:sectPr>
      </w:pPr>
    </w:p>
    <w:p w:rsidR="00FA38F0" w:rsidRPr="00FF6A9F" w:rsidRDefault="00FA38F0" w:rsidP="00FA38F0">
      <w:pPr>
        <w:tabs>
          <w:tab w:val="center" w:pos="7568"/>
          <w:tab w:val="left" w:pos="9042"/>
        </w:tabs>
        <w:spacing w:after="0" w:line="240" w:lineRule="auto"/>
        <w:jc w:val="right"/>
        <w:rPr>
          <w:rFonts w:ascii="Arial" w:hAnsi="Arial" w:cs="Arial"/>
          <w:sz w:val="24"/>
          <w:szCs w:val="24"/>
        </w:rPr>
      </w:pPr>
      <w:r w:rsidRPr="00FF6A9F">
        <w:rPr>
          <w:rFonts w:ascii="Arial" w:hAnsi="Arial" w:cs="Arial"/>
          <w:sz w:val="24"/>
          <w:szCs w:val="24"/>
        </w:rPr>
        <w:lastRenderedPageBreak/>
        <w:t xml:space="preserve">Приложение № 1  </w:t>
      </w:r>
    </w:p>
    <w:p w:rsidR="00FA38F0" w:rsidRPr="00FF6A9F" w:rsidRDefault="00FA38F0" w:rsidP="00FA38F0">
      <w:pPr>
        <w:tabs>
          <w:tab w:val="center" w:pos="7568"/>
          <w:tab w:val="left" w:pos="9042"/>
        </w:tabs>
        <w:spacing w:after="0" w:line="240" w:lineRule="auto"/>
        <w:ind w:left="11057"/>
        <w:jc w:val="right"/>
        <w:rPr>
          <w:rFonts w:ascii="Arial" w:hAnsi="Arial" w:cs="Arial"/>
          <w:sz w:val="24"/>
          <w:szCs w:val="24"/>
        </w:rPr>
      </w:pPr>
      <w:r w:rsidRPr="00FF6A9F">
        <w:rPr>
          <w:rFonts w:ascii="Arial" w:hAnsi="Arial" w:cs="Arial"/>
          <w:sz w:val="24"/>
          <w:szCs w:val="24"/>
        </w:rPr>
        <w:t>к подпрограмме «Сохранение культурного наследия»</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w:t>
      </w:r>
    </w:p>
    <w:p w:rsidR="00FA38F0" w:rsidRPr="00FF6A9F"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4110"/>
        <w:gridCol w:w="1276"/>
        <w:gridCol w:w="3969"/>
        <w:gridCol w:w="1134"/>
        <w:gridCol w:w="1134"/>
        <w:gridCol w:w="1134"/>
        <w:gridCol w:w="1276"/>
      </w:tblGrid>
      <w:tr w:rsidR="00FA38F0" w:rsidRPr="00FF6A9F" w:rsidTr="005F1174">
        <w:tc>
          <w:tcPr>
            <w:tcW w:w="532"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p w:rsidR="00FA38F0" w:rsidRPr="00FF6A9F" w:rsidRDefault="00FA38F0" w:rsidP="005F1174">
            <w:pPr>
              <w:spacing w:after="0" w:line="240" w:lineRule="auto"/>
              <w:jc w:val="center"/>
              <w:rPr>
                <w:rFonts w:ascii="Arial" w:hAnsi="Arial" w:cs="Arial"/>
                <w:sz w:val="23"/>
                <w:szCs w:val="23"/>
              </w:rPr>
            </w:pPr>
            <w:proofErr w:type="spellStart"/>
            <w:proofErr w:type="gramStart"/>
            <w:r w:rsidRPr="00FF6A9F">
              <w:rPr>
                <w:rFonts w:ascii="Arial" w:hAnsi="Arial" w:cs="Arial"/>
                <w:sz w:val="23"/>
                <w:szCs w:val="23"/>
              </w:rPr>
              <w:t>п</w:t>
            </w:r>
            <w:proofErr w:type="spellEnd"/>
            <w:proofErr w:type="gramEnd"/>
            <w:r w:rsidRPr="00FF6A9F">
              <w:rPr>
                <w:rFonts w:ascii="Arial" w:hAnsi="Arial" w:cs="Arial"/>
                <w:sz w:val="23"/>
                <w:szCs w:val="23"/>
              </w:rPr>
              <w:t>/</w:t>
            </w:r>
            <w:proofErr w:type="spellStart"/>
            <w:r w:rsidRPr="00FF6A9F">
              <w:rPr>
                <w:rFonts w:ascii="Arial" w:hAnsi="Arial" w:cs="Arial"/>
                <w:sz w:val="23"/>
                <w:szCs w:val="23"/>
              </w:rPr>
              <w:t>п</w:t>
            </w:r>
            <w:proofErr w:type="spellEnd"/>
          </w:p>
        </w:tc>
        <w:tc>
          <w:tcPr>
            <w:tcW w:w="4110"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 xml:space="preserve">Цель, </w:t>
            </w:r>
          </w:p>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целевые индикаторы</w:t>
            </w:r>
          </w:p>
        </w:tc>
        <w:tc>
          <w:tcPr>
            <w:tcW w:w="1276"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 измерения</w:t>
            </w:r>
          </w:p>
        </w:tc>
        <w:tc>
          <w:tcPr>
            <w:tcW w:w="3969"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Источник информации</w:t>
            </w:r>
          </w:p>
        </w:tc>
        <w:tc>
          <w:tcPr>
            <w:tcW w:w="4678" w:type="dxa"/>
            <w:gridSpan w:val="4"/>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Годы реализации подпрограммы</w:t>
            </w:r>
          </w:p>
          <w:p w:rsidR="00FA38F0" w:rsidRPr="00FF6A9F" w:rsidRDefault="00FA38F0" w:rsidP="005F1174">
            <w:pPr>
              <w:spacing w:after="0" w:line="240" w:lineRule="auto"/>
              <w:jc w:val="center"/>
              <w:rPr>
                <w:rFonts w:ascii="Arial" w:hAnsi="Arial" w:cs="Arial"/>
                <w:sz w:val="23"/>
                <w:szCs w:val="23"/>
              </w:rPr>
            </w:pPr>
          </w:p>
        </w:tc>
      </w:tr>
      <w:tr w:rsidR="00FA38F0" w:rsidRPr="00FF6A9F" w:rsidTr="005F1174">
        <w:tc>
          <w:tcPr>
            <w:tcW w:w="532" w:type="dxa"/>
            <w:vMerge/>
          </w:tcPr>
          <w:p w:rsidR="00FA38F0" w:rsidRPr="00FF6A9F" w:rsidRDefault="00FA38F0" w:rsidP="005F1174">
            <w:pPr>
              <w:spacing w:after="0" w:line="240" w:lineRule="auto"/>
              <w:jc w:val="center"/>
              <w:rPr>
                <w:rFonts w:ascii="Arial" w:hAnsi="Arial" w:cs="Arial"/>
                <w:sz w:val="23"/>
                <w:szCs w:val="23"/>
              </w:rPr>
            </w:pPr>
          </w:p>
        </w:tc>
        <w:tc>
          <w:tcPr>
            <w:tcW w:w="4110" w:type="dxa"/>
            <w:vMerge/>
          </w:tcPr>
          <w:p w:rsidR="00FA38F0" w:rsidRPr="00FF6A9F" w:rsidRDefault="00FA38F0" w:rsidP="005F1174">
            <w:pPr>
              <w:spacing w:after="0" w:line="240" w:lineRule="auto"/>
              <w:jc w:val="center"/>
              <w:rPr>
                <w:rFonts w:ascii="Arial" w:hAnsi="Arial" w:cs="Arial"/>
                <w:sz w:val="23"/>
                <w:szCs w:val="23"/>
              </w:rPr>
            </w:pPr>
          </w:p>
        </w:tc>
        <w:tc>
          <w:tcPr>
            <w:tcW w:w="1276" w:type="dxa"/>
            <w:vMerge/>
          </w:tcPr>
          <w:p w:rsidR="00FA38F0" w:rsidRPr="00FF6A9F" w:rsidRDefault="00FA38F0" w:rsidP="005F1174">
            <w:pPr>
              <w:spacing w:after="0" w:line="240" w:lineRule="auto"/>
              <w:jc w:val="center"/>
              <w:rPr>
                <w:rFonts w:ascii="Arial" w:hAnsi="Arial" w:cs="Arial"/>
                <w:sz w:val="23"/>
                <w:szCs w:val="23"/>
              </w:rPr>
            </w:pPr>
          </w:p>
        </w:tc>
        <w:tc>
          <w:tcPr>
            <w:tcW w:w="3969" w:type="dxa"/>
            <w:vMerge/>
          </w:tcPr>
          <w:p w:rsidR="00FA38F0" w:rsidRPr="00FF6A9F" w:rsidRDefault="00FA38F0" w:rsidP="005F1174">
            <w:pPr>
              <w:spacing w:after="0" w:line="240" w:lineRule="auto"/>
              <w:jc w:val="center"/>
              <w:rPr>
                <w:rFonts w:ascii="Arial" w:hAnsi="Arial" w:cs="Arial"/>
                <w:sz w:val="23"/>
                <w:szCs w:val="23"/>
              </w:rPr>
            </w:pP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2023</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2024</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2025</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2026</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p>
        </w:tc>
        <w:tc>
          <w:tcPr>
            <w:tcW w:w="14033" w:type="dxa"/>
            <w:gridSpan w:val="7"/>
          </w:tcPr>
          <w:p w:rsidR="00FA38F0" w:rsidRPr="00FF6A9F" w:rsidRDefault="00FA38F0" w:rsidP="005F1174">
            <w:pPr>
              <w:pStyle w:val="ConsPlusTitle"/>
              <w:tabs>
                <w:tab w:val="left" w:pos="5040"/>
                <w:tab w:val="left" w:pos="5220"/>
              </w:tabs>
              <w:rPr>
                <w:b w:val="0"/>
                <w:bCs w:val="0"/>
                <w:sz w:val="23"/>
                <w:szCs w:val="23"/>
              </w:rPr>
            </w:pPr>
            <w:r w:rsidRPr="00FF6A9F">
              <w:rPr>
                <w:b w:val="0"/>
                <w:bCs w:val="0"/>
                <w:sz w:val="23"/>
                <w:szCs w:val="23"/>
              </w:rPr>
              <w:t xml:space="preserve">Цель </w:t>
            </w:r>
            <w:proofErr w:type="spellStart"/>
            <w:r w:rsidRPr="00FF6A9F">
              <w:rPr>
                <w:b w:val="0"/>
                <w:bCs w:val="0"/>
                <w:sz w:val="23"/>
                <w:szCs w:val="23"/>
              </w:rPr>
              <w:t>подпрограммы</w:t>
            </w:r>
            <w:proofErr w:type="gramStart"/>
            <w:r w:rsidRPr="00FF6A9F">
              <w:rPr>
                <w:b w:val="0"/>
                <w:bCs w:val="0"/>
                <w:sz w:val="23"/>
                <w:szCs w:val="23"/>
              </w:rPr>
              <w:t>:С</w:t>
            </w:r>
            <w:proofErr w:type="gramEnd"/>
            <w:r w:rsidRPr="00FF6A9F">
              <w:rPr>
                <w:b w:val="0"/>
                <w:bCs w:val="0"/>
                <w:sz w:val="23"/>
                <w:szCs w:val="23"/>
              </w:rPr>
              <w:t>охранение</w:t>
            </w:r>
            <w:proofErr w:type="spellEnd"/>
            <w:r w:rsidRPr="00FF6A9F">
              <w:rPr>
                <w:b w:val="0"/>
                <w:bCs w:val="0"/>
                <w:sz w:val="23"/>
                <w:szCs w:val="23"/>
              </w:rPr>
              <w:t xml:space="preserve"> и эффективное использование культурного наследия Емельяновского района</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p>
        </w:tc>
        <w:tc>
          <w:tcPr>
            <w:tcW w:w="14033" w:type="dxa"/>
            <w:gridSpan w:val="7"/>
          </w:tcPr>
          <w:p w:rsidR="00FA38F0" w:rsidRPr="00FF6A9F" w:rsidRDefault="00FA38F0" w:rsidP="005F1174">
            <w:pPr>
              <w:pStyle w:val="ConsPlusTitle"/>
              <w:tabs>
                <w:tab w:val="left" w:pos="5040"/>
                <w:tab w:val="left" w:pos="5220"/>
              </w:tabs>
              <w:rPr>
                <w:b w:val="0"/>
                <w:bCs w:val="0"/>
                <w:sz w:val="23"/>
                <w:szCs w:val="23"/>
              </w:rPr>
            </w:pPr>
            <w:r w:rsidRPr="00FF6A9F">
              <w:rPr>
                <w:b w:val="0"/>
                <w:bCs w:val="0"/>
                <w:sz w:val="23"/>
                <w:szCs w:val="23"/>
              </w:rPr>
              <w:t>Задача подпрограммы:  Сохранение и развитие библиотечного и музейного дела</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w:t>
            </w:r>
          </w:p>
        </w:tc>
        <w:tc>
          <w:tcPr>
            <w:tcW w:w="4110"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Количество зарегистрированных пользователей общественных библиотек</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человек</w:t>
            </w:r>
          </w:p>
        </w:tc>
        <w:tc>
          <w:tcPr>
            <w:tcW w:w="3969" w:type="dxa"/>
          </w:tcPr>
          <w:p w:rsidR="00FA38F0" w:rsidRPr="00FF6A9F" w:rsidRDefault="00FA38F0" w:rsidP="005F1174">
            <w:pPr>
              <w:spacing w:after="0" w:line="240" w:lineRule="auto"/>
              <w:jc w:val="both"/>
              <w:rPr>
                <w:rFonts w:ascii="Arial" w:hAnsi="Arial" w:cs="Arial"/>
                <w:sz w:val="23"/>
                <w:szCs w:val="23"/>
              </w:rPr>
            </w:pPr>
            <w:proofErr w:type="gramStart"/>
            <w:r w:rsidRPr="00FF6A9F">
              <w:rPr>
                <w:rFonts w:ascii="Arial" w:hAnsi="Arial" w:cs="Arial"/>
                <w:sz w:val="23"/>
                <w:szCs w:val="23"/>
              </w:rPr>
              <w:t>Отраслевая статистическая отчетность (Форма № 6-НК «Сведения об общедоступной публичной библиотеке»</w:t>
            </w:r>
            <w:proofErr w:type="gramEnd"/>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18310</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18340</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18360</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18360</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c>
          <w:tcPr>
            <w:tcW w:w="4110"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Число посещений общедоступных библиотек</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w:t>
            </w:r>
          </w:p>
        </w:tc>
        <w:tc>
          <w:tcPr>
            <w:tcW w:w="3969"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Отраслевая статистическая отчетность (Форма № 6-НК «Сведения об общедоступной публичной библиотеке»)</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178205</w:t>
            </w:r>
          </w:p>
        </w:tc>
        <w:tc>
          <w:tcPr>
            <w:tcW w:w="1134" w:type="dxa"/>
          </w:tcPr>
          <w:p w:rsidR="00FA38F0" w:rsidRPr="00FF6A9F" w:rsidRDefault="00EB213E" w:rsidP="005F1174">
            <w:pPr>
              <w:spacing w:after="0" w:line="240" w:lineRule="auto"/>
              <w:jc w:val="center"/>
              <w:rPr>
                <w:rFonts w:ascii="Arial" w:hAnsi="Arial" w:cs="Arial"/>
                <w:sz w:val="23"/>
                <w:szCs w:val="23"/>
              </w:rPr>
            </w:pPr>
            <w:r w:rsidRPr="00FF6A9F">
              <w:rPr>
                <w:rFonts w:ascii="Arial" w:hAnsi="Arial" w:cs="Arial"/>
                <w:sz w:val="23"/>
                <w:szCs w:val="23"/>
              </w:rPr>
              <w:t>206700</w:t>
            </w:r>
          </w:p>
        </w:tc>
        <w:tc>
          <w:tcPr>
            <w:tcW w:w="1134" w:type="dxa"/>
          </w:tcPr>
          <w:p w:rsidR="00FA38F0" w:rsidRPr="00FF6A9F" w:rsidRDefault="006C6A8F" w:rsidP="005F1174">
            <w:pPr>
              <w:spacing w:after="0" w:line="240" w:lineRule="auto"/>
              <w:jc w:val="center"/>
              <w:rPr>
                <w:rFonts w:ascii="Arial" w:hAnsi="Arial" w:cs="Arial"/>
                <w:sz w:val="23"/>
                <w:szCs w:val="23"/>
              </w:rPr>
            </w:pPr>
            <w:r w:rsidRPr="00FF6A9F">
              <w:rPr>
                <w:rFonts w:ascii="Arial" w:hAnsi="Arial" w:cs="Arial"/>
                <w:sz w:val="23"/>
                <w:szCs w:val="23"/>
              </w:rPr>
              <w:t>206700</w:t>
            </w:r>
          </w:p>
        </w:tc>
        <w:tc>
          <w:tcPr>
            <w:tcW w:w="1276" w:type="dxa"/>
          </w:tcPr>
          <w:p w:rsidR="00FA38F0" w:rsidRPr="00FF6A9F" w:rsidRDefault="006C6A8F" w:rsidP="005F1174">
            <w:pPr>
              <w:spacing w:after="0" w:line="240" w:lineRule="auto"/>
              <w:jc w:val="center"/>
              <w:rPr>
                <w:rFonts w:ascii="Arial" w:hAnsi="Arial" w:cs="Arial"/>
                <w:sz w:val="23"/>
                <w:szCs w:val="23"/>
              </w:rPr>
            </w:pPr>
            <w:r w:rsidRPr="00FF6A9F">
              <w:rPr>
                <w:rFonts w:ascii="Arial" w:hAnsi="Arial" w:cs="Arial"/>
                <w:sz w:val="23"/>
                <w:szCs w:val="23"/>
              </w:rPr>
              <w:t>206700</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3</w:t>
            </w:r>
          </w:p>
        </w:tc>
        <w:tc>
          <w:tcPr>
            <w:tcW w:w="4110" w:type="dxa"/>
          </w:tcPr>
          <w:p w:rsidR="00FA38F0" w:rsidRPr="00FF6A9F" w:rsidRDefault="00FA38F0" w:rsidP="005F1174">
            <w:pPr>
              <w:spacing w:after="0" w:line="240" w:lineRule="auto"/>
              <w:jc w:val="both"/>
              <w:rPr>
                <w:rFonts w:ascii="Arial" w:hAnsi="Arial" w:cs="Arial"/>
                <w:sz w:val="23"/>
                <w:szCs w:val="23"/>
                <w:u w:val="single"/>
              </w:rPr>
            </w:pPr>
            <w:r w:rsidRPr="00FF6A9F">
              <w:rPr>
                <w:rFonts w:ascii="Arial" w:hAnsi="Arial" w:cs="Arial"/>
                <w:sz w:val="23"/>
                <w:szCs w:val="23"/>
              </w:rPr>
              <w:t xml:space="preserve">Книговыдача в общедоступных библиотеках </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экземпляров</w:t>
            </w:r>
          </w:p>
        </w:tc>
        <w:tc>
          <w:tcPr>
            <w:tcW w:w="3969" w:type="dxa"/>
          </w:tcPr>
          <w:p w:rsidR="00FA38F0" w:rsidRPr="00FF6A9F" w:rsidRDefault="00FA38F0" w:rsidP="005F1174">
            <w:pPr>
              <w:spacing w:after="0" w:line="240" w:lineRule="auto"/>
              <w:jc w:val="both"/>
              <w:rPr>
                <w:rFonts w:ascii="Arial" w:hAnsi="Arial" w:cs="Arial"/>
                <w:sz w:val="23"/>
                <w:szCs w:val="23"/>
              </w:rPr>
            </w:pPr>
            <w:proofErr w:type="gramStart"/>
            <w:r w:rsidRPr="00FF6A9F">
              <w:rPr>
                <w:rFonts w:ascii="Arial" w:hAnsi="Arial" w:cs="Arial"/>
                <w:sz w:val="23"/>
                <w:szCs w:val="23"/>
              </w:rPr>
              <w:t>Отраслевая статистическая отчетность (Форма № 6-НК «Сведения об общедоступной публичной библиотеке»</w:t>
            </w:r>
            <w:proofErr w:type="gramEnd"/>
          </w:p>
        </w:tc>
        <w:tc>
          <w:tcPr>
            <w:tcW w:w="1134" w:type="dxa"/>
          </w:tcPr>
          <w:p w:rsidR="00FA38F0" w:rsidRPr="00FF6A9F" w:rsidRDefault="006C6A8F" w:rsidP="005F1174">
            <w:pPr>
              <w:spacing w:after="0" w:line="240" w:lineRule="auto"/>
              <w:jc w:val="center"/>
              <w:rPr>
                <w:rFonts w:ascii="Arial" w:hAnsi="Arial" w:cs="Arial"/>
                <w:sz w:val="23"/>
                <w:szCs w:val="23"/>
              </w:rPr>
            </w:pPr>
            <w:r w:rsidRPr="00FF6A9F">
              <w:rPr>
                <w:rFonts w:ascii="Arial" w:hAnsi="Arial" w:cs="Arial"/>
                <w:sz w:val="23"/>
                <w:szCs w:val="23"/>
              </w:rPr>
              <w:t>428</w:t>
            </w:r>
            <w:r w:rsidR="00FA38F0" w:rsidRPr="00FF6A9F">
              <w:rPr>
                <w:rFonts w:ascii="Arial" w:hAnsi="Arial" w:cs="Arial"/>
                <w:sz w:val="23"/>
                <w:szCs w:val="23"/>
              </w:rPr>
              <w:t>050</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429156</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429624</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429624</w:t>
            </w:r>
          </w:p>
        </w:tc>
      </w:tr>
      <w:tr w:rsidR="00FA38F0" w:rsidRPr="00FF6A9F" w:rsidTr="005F1174">
        <w:tc>
          <w:tcPr>
            <w:tcW w:w="53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w:t>
            </w:r>
          </w:p>
        </w:tc>
        <w:tc>
          <w:tcPr>
            <w:tcW w:w="4110"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человек</w:t>
            </w:r>
          </w:p>
        </w:tc>
        <w:tc>
          <w:tcPr>
            <w:tcW w:w="3969"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Отраслевая статистическая отчетность (форма № 8-НК «Сведения о деятельности музея»)</w:t>
            </w:r>
          </w:p>
        </w:tc>
        <w:tc>
          <w:tcPr>
            <w:tcW w:w="1134" w:type="dxa"/>
          </w:tcPr>
          <w:p w:rsidR="00FA38F0" w:rsidRPr="00FF6A9F" w:rsidRDefault="00FA38F0" w:rsidP="005F1174">
            <w:pPr>
              <w:pStyle w:val="ConsPlusNormal"/>
              <w:widowControl/>
              <w:ind w:firstLine="0"/>
              <w:jc w:val="center"/>
              <w:rPr>
                <w:sz w:val="23"/>
                <w:szCs w:val="23"/>
              </w:rPr>
            </w:pPr>
            <w:r w:rsidRPr="00FF6A9F">
              <w:rPr>
                <w:sz w:val="23"/>
                <w:szCs w:val="23"/>
              </w:rPr>
              <w:t>9200</w:t>
            </w:r>
          </w:p>
        </w:tc>
        <w:tc>
          <w:tcPr>
            <w:tcW w:w="1134" w:type="dxa"/>
          </w:tcPr>
          <w:p w:rsidR="00FA38F0" w:rsidRPr="00FF6A9F" w:rsidRDefault="00FA38F0" w:rsidP="005F1174">
            <w:pPr>
              <w:pStyle w:val="ConsPlusNormal"/>
              <w:widowControl/>
              <w:ind w:firstLine="0"/>
              <w:jc w:val="center"/>
              <w:rPr>
                <w:sz w:val="23"/>
                <w:szCs w:val="23"/>
              </w:rPr>
            </w:pPr>
            <w:r w:rsidRPr="00FF6A9F">
              <w:rPr>
                <w:sz w:val="23"/>
                <w:szCs w:val="23"/>
              </w:rPr>
              <w:t>2900</w:t>
            </w:r>
          </w:p>
        </w:tc>
        <w:tc>
          <w:tcPr>
            <w:tcW w:w="1134" w:type="dxa"/>
          </w:tcPr>
          <w:p w:rsidR="00FA38F0" w:rsidRPr="00FF6A9F" w:rsidRDefault="00FA38F0" w:rsidP="005F1174">
            <w:pPr>
              <w:pStyle w:val="ConsPlusNormal"/>
              <w:widowControl/>
              <w:ind w:firstLine="0"/>
              <w:jc w:val="center"/>
              <w:rPr>
                <w:sz w:val="23"/>
                <w:szCs w:val="23"/>
              </w:rPr>
            </w:pPr>
            <w:r w:rsidRPr="00FF6A9F">
              <w:rPr>
                <w:sz w:val="23"/>
                <w:szCs w:val="23"/>
              </w:rPr>
              <w:t>2900</w:t>
            </w:r>
          </w:p>
        </w:tc>
        <w:tc>
          <w:tcPr>
            <w:tcW w:w="1276" w:type="dxa"/>
          </w:tcPr>
          <w:p w:rsidR="00FA38F0" w:rsidRPr="00FF6A9F" w:rsidRDefault="00FA38F0" w:rsidP="005F1174">
            <w:pPr>
              <w:pStyle w:val="ConsPlusNormal"/>
              <w:widowControl/>
              <w:ind w:firstLine="0"/>
              <w:jc w:val="center"/>
              <w:rPr>
                <w:sz w:val="23"/>
                <w:szCs w:val="23"/>
              </w:rPr>
            </w:pPr>
            <w:r w:rsidRPr="00FF6A9F">
              <w:rPr>
                <w:sz w:val="23"/>
                <w:szCs w:val="23"/>
              </w:rPr>
              <w:t>2900</w:t>
            </w:r>
          </w:p>
        </w:tc>
      </w:tr>
    </w:tbl>
    <w:p w:rsidR="00FA38F0" w:rsidRPr="00FF6A9F" w:rsidRDefault="00FA38F0" w:rsidP="00FA38F0">
      <w:pPr>
        <w:spacing w:after="0" w:line="240" w:lineRule="auto"/>
        <w:ind w:left="11057"/>
        <w:rPr>
          <w:rFonts w:ascii="Arial" w:hAnsi="Arial" w:cs="Arial"/>
          <w:sz w:val="24"/>
          <w:szCs w:val="24"/>
        </w:rPr>
      </w:pPr>
    </w:p>
    <w:p w:rsidR="00FA38F0" w:rsidRPr="00FF6A9F" w:rsidRDefault="00FA38F0" w:rsidP="00FA38F0">
      <w:pPr>
        <w:spacing w:after="0" w:line="240" w:lineRule="auto"/>
        <w:ind w:left="11057"/>
        <w:rPr>
          <w:rFonts w:ascii="Arial" w:hAnsi="Arial" w:cs="Arial"/>
          <w:sz w:val="24"/>
          <w:szCs w:val="24"/>
        </w:rPr>
      </w:pPr>
    </w:p>
    <w:p w:rsidR="00FA38F0" w:rsidRPr="00FF6A9F" w:rsidRDefault="00FA38F0" w:rsidP="00FA38F0">
      <w:pPr>
        <w:spacing w:after="0" w:line="240" w:lineRule="auto"/>
        <w:ind w:left="11057"/>
        <w:rPr>
          <w:rFonts w:ascii="Arial" w:hAnsi="Arial" w:cs="Arial"/>
          <w:sz w:val="24"/>
          <w:szCs w:val="24"/>
        </w:rPr>
      </w:pPr>
    </w:p>
    <w:p w:rsidR="00FA38F0" w:rsidRPr="00FF6A9F" w:rsidRDefault="00FA38F0" w:rsidP="00FA38F0">
      <w:pPr>
        <w:spacing w:after="0" w:line="240" w:lineRule="auto"/>
        <w:ind w:left="11057"/>
        <w:rPr>
          <w:rFonts w:ascii="Arial" w:hAnsi="Arial" w:cs="Arial"/>
          <w:sz w:val="24"/>
          <w:szCs w:val="24"/>
        </w:rPr>
      </w:pPr>
    </w:p>
    <w:p w:rsidR="00FA38F0" w:rsidRPr="00FF6A9F" w:rsidRDefault="00FA38F0" w:rsidP="00FA38F0">
      <w:pPr>
        <w:spacing w:after="0" w:line="240" w:lineRule="auto"/>
        <w:ind w:left="11057"/>
        <w:rPr>
          <w:rFonts w:ascii="Arial" w:hAnsi="Arial" w:cs="Arial"/>
          <w:sz w:val="24"/>
          <w:szCs w:val="24"/>
        </w:rPr>
      </w:pPr>
      <w:r w:rsidRPr="00FF6A9F">
        <w:rPr>
          <w:rFonts w:ascii="Arial" w:hAnsi="Arial" w:cs="Arial"/>
          <w:sz w:val="24"/>
          <w:szCs w:val="24"/>
        </w:rPr>
        <w:lastRenderedPageBreak/>
        <w:t>Приложение № 2                                                                                                                                                                                                                                                                                                 к подпрограмме «Сохранение культурного наследия»</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 xml:space="preserve">Перечень мероприятий подпрограммы </w:t>
      </w:r>
    </w:p>
    <w:tbl>
      <w:tblPr>
        <w:tblW w:w="15417" w:type="dxa"/>
        <w:tblInd w:w="93" w:type="dxa"/>
        <w:tblLayout w:type="fixed"/>
        <w:tblLook w:val="04A0"/>
      </w:tblPr>
      <w:tblGrid>
        <w:gridCol w:w="724"/>
        <w:gridCol w:w="1858"/>
        <w:gridCol w:w="1699"/>
        <w:gridCol w:w="774"/>
        <w:gridCol w:w="726"/>
        <w:gridCol w:w="1492"/>
        <w:gridCol w:w="709"/>
        <w:gridCol w:w="1276"/>
        <w:gridCol w:w="1403"/>
        <w:gridCol w:w="1448"/>
        <w:gridCol w:w="1448"/>
        <w:gridCol w:w="1860"/>
      </w:tblGrid>
      <w:tr w:rsidR="00FA38F0" w:rsidRPr="00FF6A9F" w:rsidTr="005F1174">
        <w:trPr>
          <w:trHeight w:val="1890"/>
        </w:trPr>
        <w:tc>
          <w:tcPr>
            <w:tcW w:w="724"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 </w:t>
            </w: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ГРБС </w:t>
            </w:r>
          </w:p>
        </w:tc>
        <w:tc>
          <w:tcPr>
            <w:tcW w:w="3701"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Расходы (тыс</w:t>
            </w:r>
            <w:proofErr w:type="gramStart"/>
            <w:r w:rsidRPr="00FF6A9F">
              <w:rPr>
                <w:rFonts w:ascii="Arial" w:hAnsi="Arial" w:cs="Arial"/>
                <w:sz w:val="24"/>
                <w:szCs w:val="24"/>
              </w:rPr>
              <w:t>.р</w:t>
            </w:r>
            <w:proofErr w:type="gramEnd"/>
            <w:r w:rsidRPr="00FF6A9F">
              <w:rPr>
                <w:rFonts w:ascii="Arial" w:hAnsi="Arial" w:cs="Arial"/>
                <w:sz w:val="24"/>
                <w:szCs w:val="24"/>
              </w:rPr>
              <w:t>уб.) годы</w:t>
            </w:r>
          </w:p>
        </w:tc>
        <w:tc>
          <w:tcPr>
            <w:tcW w:w="1860" w:type="dxa"/>
            <w:vMerge w:val="restart"/>
            <w:tcBorders>
              <w:top w:val="single" w:sz="4" w:space="0" w:color="auto"/>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Ожидаемый результат реализации подпрограммного мероприятия (в натуральном выражении)</w:t>
            </w:r>
          </w:p>
          <w:p w:rsidR="00FA38F0" w:rsidRPr="00FF6A9F" w:rsidRDefault="00FA38F0" w:rsidP="005F1174">
            <w:pPr>
              <w:rPr>
                <w:rFonts w:ascii="Arial" w:hAnsi="Arial" w:cs="Arial"/>
                <w:sz w:val="24"/>
                <w:szCs w:val="24"/>
              </w:rPr>
            </w:pPr>
            <w:r w:rsidRPr="00FF6A9F">
              <w:rPr>
                <w:rFonts w:ascii="Arial" w:hAnsi="Arial" w:cs="Arial"/>
                <w:sz w:val="24"/>
                <w:szCs w:val="24"/>
              </w:rPr>
              <w:t> </w:t>
            </w:r>
          </w:p>
        </w:tc>
      </w:tr>
      <w:tr w:rsidR="00FA38F0" w:rsidRPr="00FF6A9F" w:rsidTr="005F1174">
        <w:trPr>
          <w:trHeight w:val="1260"/>
        </w:trPr>
        <w:tc>
          <w:tcPr>
            <w:tcW w:w="724"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РзПр</w:t>
            </w:r>
            <w:proofErr w:type="spellEnd"/>
          </w:p>
        </w:tc>
        <w:tc>
          <w:tcPr>
            <w:tcW w:w="1492"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Текущий год 2024</w:t>
            </w:r>
          </w:p>
        </w:tc>
        <w:tc>
          <w:tcPr>
            <w:tcW w:w="140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44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44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5F117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146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F6A9F" w:rsidTr="005F117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w:t>
            </w:r>
          </w:p>
        </w:tc>
        <w:tc>
          <w:tcPr>
            <w:tcW w:w="146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Задача: Сохранение и развитие библиотечного и музейного дела</w:t>
            </w:r>
          </w:p>
        </w:tc>
      </w:tr>
      <w:tr w:rsidR="00FA38F0" w:rsidRPr="00FF6A9F" w:rsidTr="005F1174">
        <w:trPr>
          <w:trHeight w:val="2083"/>
        </w:trPr>
        <w:tc>
          <w:tcPr>
            <w:tcW w:w="724"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1.1.1</w:t>
            </w:r>
          </w:p>
        </w:tc>
        <w:tc>
          <w:tcPr>
            <w:tcW w:w="1858"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rsidR="00FA38F0" w:rsidRPr="00FF6A9F" w:rsidRDefault="00FA38F0" w:rsidP="005F1174">
            <w:pPr>
              <w:spacing w:after="0" w:line="240" w:lineRule="auto"/>
              <w:jc w:val="center"/>
              <w:rPr>
                <w:rFonts w:ascii="Arial" w:hAnsi="Arial" w:cs="Arial"/>
                <w:sz w:val="24"/>
                <w:szCs w:val="24"/>
              </w:rPr>
            </w:pPr>
          </w:p>
        </w:tc>
        <w:tc>
          <w:tcPr>
            <w:tcW w:w="1699" w:type="dxa"/>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p w:rsidR="00FA38F0" w:rsidRPr="00FF6A9F" w:rsidRDefault="00FA38F0" w:rsidP="005F1174">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33417,90000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33417,90000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100253,70000</w:t>
            </w:r>
          </w:p>
        </w:tc>
        <w:tc>
          <w:tcPr>
            <w:tcW w:w="1860"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shd w:val="clear" w:color="auto" w:fill="FFFFFF"/>
              </w:rPr>
            </w:pPr>
            <w:r w:rsidRPr="00FF6A9F">
              <w:rPr>
                <w:rFonts w:ascii="Arial" w:hAnsi="Arial" w:cs="Arial"/>
                <w:sz w:val="24"/>
                <w:szCs w:val="24"/>
                <w:shd w:val="clear" w:color="auto" w:fill="FFFFFF"/>
              </w:rPr>
              <w:t>Количество посещений   библиотек:</w:t>
            </w:r>
          </w:p>
          <w:p w:rsidR="00FA38F0" w:rsidRPr="00FF6A9F" w:rsidRDefault="00FA38F0" w:rsidP="005F1174">
            <w:pPr>
              <w:spacing w:after="0" w:line="240" w:lineRule="auto"/>
              <w:rPr>
                <w:rFonts w:ascii="Arial" w:hAnsi="Arial" w:cs="Arial"/>
                <w:sz w:val="24"/>
                <w:szCs w:val="24"/>
                <w:shd w:val="clear" w:color="auto" w:fill="FFFFFF"/>
              </w:rPr>
            </w:pPr>
            <w:r w:rsidRPr="00FF6A9F">
              <w:rPr>
                <w:rFonts w:ascii="Arial" w:hAnsi="Arial" w:cs="Arial"/>
                <w:sz w:val="24"/>
                <w:szCs w:val="24"/>
                <w:shd w:val="clear" w:color="auto" w:fill="FFFFFF"/>
              </w:rPr>
              <w:t xml:space="preserve">не менее </w:t>
            </w:r>
            <w:r w:rsidR="00EB213E" w:rsidRPr="00FF6A9F">
              <w:rPr>
                <w:rFonts w:ascii="Arial" w:hAnsi="Arial" w:cs="Arial"/>
                <w:sz w:val="24"/>
                <w:szCs w:val="24"/>
              </w:rPr>
              <w:t>206700</w:t>
            </w:r>
            <w:r w:rsidRPr="00FF6A9F">
              <w:rPr>
                <w:rFonts w:ascii="Arial" w:hAnsi="Arial" w:cs="Arial"/>
                <w:sz w:val="24"/>
                <w:szCs w:val="24"/>
                <w:shd w:val="clear" w:color="auto" w:fill="FFFFFF"/>
              </w:rPr>
              <w:t xml:space="preserve"> единиц ежегодно</w:t>
            </w:r>
          </w:p>
          <w:p w:rsidR="00FA38F0" w:rsidRPr="00FF6A9F" w:rsidRDefault="00FA38F0" w:rsidP="005F1174">
            <w:pPr>
              <w:spacing w:after="0" w:line="240" w:lineRule="auto"/>
              <w:rPr>
                <w:rFonts w:ascii="Arial" w:hAnsi="Arial" w:cs="Arial"/>
                <w:sz w:val="24"/>
                <w:szCs w:val="24"/>
                <w:shd w:val="clear" w:color="auto" w:fill="FFFFFF"/>
              </w:rPr>
            </w:pPr>
          </w:p>
          <w:p w:rsidR="00FA38F0" w:rsidRPr="00FF6A9F" w:rsidRDefault="00FA38F0" w:rsidP="005F1174">
            <w:pPr>
              <w:spacing w:after="0" w:line="240" w:lineRule="auto"/>
              <w:rPr>
                <w:rFonts w:ascii="Arial" w:hAnsi="Arial" w:cs="Arial"/>
                <w:sz w:val="24"/>
                <w:szCs w:val="24"/>
                <w:shd w:val="clear" w:color="auto" w:fill="FFFFFF"/>
              </w:rPr>
            </w:pPr>
          </w:p>
          <w:p w:rsidR="00FA38F0" w:rsidRPr="00FF6A9F" w:rsidRDefault="00FA38F0" w:rsidP="005F1174">
            <w:pPr>
              <w:spacing w:after="0" w:line="240" w:lineRule="auto"/>
              <w:rPr>
                <w:rFonts w:ascii="Arial" w:hAnsi="Arial" w:cs="Arial"/>
                <w:sz w:val="24"/>
                <w:szCs w:val="24"/>
                <w:shd w:val="clear" w:color="auto" w:fill="FFFFFF"/>
              </w:rPr>
            </w:pP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shd w:val="clear" w:color="auto" w:fill="FFFFFF"/>
              </w:rPr>
              <w:t xml:space="preserve">Количество музейных предметов – 638 единиц  </w:t>
            </w:r>
            <w:r w:rsidRPr="00FF6A9F">
              <w:rPr>
                <w:rFonts w:ascii="Arial" w:hAnsi="Arial" w:cs="Arial"/>
                <w:sz w:val="24"/>
                <w:szCs w:val="24"/>
                <w:shd w:val="clear" w:color="auto" w:fill="FFFFFF"/>
              </w:rPr>
              <w:lastRenderedPageBreak/>
              <w:t>ежегодно.</w:t>
            </w:r>
          </w:p>
        </w:tc>
      </w:tr>
      <w:tr w:rsidR="00FA38F0" w:rsidRPr="00FF6A9F" w:rsidTr="005F1174">
        <w:trPr>
          <w:trHeight w:val="841"/>
        </w:trPr>
        <w:tc>
          <w:tcPr>
            <w:tcW w:w="724" w:type="dxa"/>
            <w:vMerge/>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p w:rsidR="00FA38F0" w:rsidRPr="00FF6A9F" w:rsidRDefault="00FA38F0" w:rsidP="005F1174">
            <w:pPr>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1624,20000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1624,20000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4872,60000</w:t>
            </w:r>
          </w:p>
        </w:tc>
        <w:tc>
          <w:tcPr>
            <w:tcW w:w="1860" w:type="dxa"/>
            <w:vMerge/>
            <w:tcBorders>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shd w:val="clear" w:color="auto" w:fill="FFFFFF"/>
              </w:rPr>
            </w:pPr>
          </w:p>
        </w:tc>
      </w:tr>
      <w:tr w:rsidR="00FA38F0" w:rsidRPr="00FF6A9F" w:rsidTr="005F1174">
        <w:trPr>
          <w:trHeight w:val="708"/>
        </w:trPr>
        <w:tc>
          <w:tcPr>
            <w:tcW w:w="724" w:type="dxa"/>
            <w:vMerge/>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59,00000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59,00000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177,00000</w:t>
            </w:r>
          </w:p>
        </w:tc>
        <w:tc>
          <w:tcPr>
            <w:tcW w:w="1860" w:type="dxa"/>
            <w:vMerge/>
            <w:tcBorders>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shd w:val="clear" w:color="auto" w:fill="FFFFFF"/>
              </w:rPr>
            </w:pPr>
          </w:p>
        </w:tc>
      </w:tr>
      <w:tr w:rsidR="00FA38F0" w:rsidRPr="00FF6A9F" w:rsidTr="005F1174">
        <w:trPr>
          <w:trHeight w:val="1124"/>
        </w:trPr>
        <w:tc>
          <w:tcPr>
            <w:tcW w:w="724" w:type="dxa"/>
            <w:vMerge w:val="restart"/>
            <w:tcBorders>
              <w:top w:val="single" w:sz="4" w:space="0" w:color="auto"/>
              <w:left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lastRenderedPageBreak/>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rsidR="00FA38F0" w:rsidRPr="00FF6A9F" w:rsidRDefault="00FA38F0" w:rsidP="00871887">
            <w:pPr>
              <w:spacing w:after="0" w:line="240" w:lineRule="auto"/>
              <w:jc w:val="center"/>
              <w:rPr>
                <w:rFonts w:ascii="Arial" w:hAnsi="Arial" w:cs="Arial"/>
                <w:sz w:val="24"/>
                <w:szCs w:val="24"/>
              </w:rPr>
            </w:pPr>
            <w:r w:rsidRPr="00FF6A9F">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tcBorders>
              <w:top w:val="single" w:sz="4" w:space="0" w:color="auto"/>
              <w:left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2334,92600</w:t>
            </w:r>
          </w:p>
        </w:tc>
        <w:tc>
          <w:tcPr>
            <w:tcW w:w="1403"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2334,92600</w:t>
            </w:r>
          </w:p>
        </w:tc>
        <w:tc>
          <w:tcPr>
            <w:tcW w:w="144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7004,77800</w:t>
            </w:r>
          </w:p>
        </w:tc>
        <w:tc>
          <w:tcPr>
            <w:tcW w:w="1860" w:type="dxa"/>
            <w:vMerge/>
            <w:tcBorders>
              <w:left w:val="single" w:sz="4" w:space="0" w:color="auto"/>
              <w:bottom w:val="nil"/>
              <w:right w:val="single" w:sz="4" w:space="0" w:color="auto"/>
            </w:tcBorders>
            <w:shd w:val="clear" w:color="auto" w:fill="auto"/>
          </w:tcPr>
          <w:p w:rsidR="00FA38F0" w:rsidRPr="00FF6A9F" w:rsidRDefault="00FA38F0" w:rsidP="005F1174">
            <w:pPr>
              <w:spacing w:after="0" w:line="240" w:lineRule="auto"/>
              <w:rPr>
                <w:rFonts w:ascii="Arial" w:hAnsi="Arial" w:cs="Arial"/>
                <w:sz w:val="24"/>
                <w:szCs w:val="24"/>
                <w:shd w:val="clear" w:color="auto" w:fill="FFFFFF"/>
              </w:rPr>
            </w:pPr>
          </w:p>
        </w:tc>
      </w:tr>
      <w:tr w:rsidR="00FA38F0" w:rsidRPr="00FF6A9F" w:rsidTr="005F1174">
        <w:trPr>
          <w:trHeight w:val="501"/>
        </w:trPr>
        <w:tc>
          <w:tcPr>
            <w:tcW w:w="724"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492"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446,64000</w:t>
            </w:r>
          </w:p>
        </w:tc>
        <w:tc>
          <w:tcPr>
            <w:tcW w:w="1403"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446,64000</w:t>
            </w:r>
          </w:p>
        </w:tc>
        <w:tc>
          <w:tcPr>
            <w:tcW w:w="1448"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1339,92000</w:t>
            </w:r>
          </w:p>
        </w:tc>
        <w:tc>
          <w:tcPr>
            <w:tcW w:w="1860"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5F1174">
        <w:trPr>
          <w:trHeight w:val="322"/>
        </w:trPr>
        <w:tc>
          <w:tcPr>
            <w:tcW w:w="724"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492"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39,84400</w:t>
            </w:r>
          </w:p>
        </w:tc>
        <w:tc>
          <w:tcPr>
            <w:tcW w:w="1403"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39,84400</w:t>
            </w:r>
          </w:p>
        </w:tc>
        <w:tc>
          <w:tcPr>
            <w:tcW w:w="1448"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119,53200</w:t>
            </w:r>
          </w:p>
        </w:tc>
        <w:tc>
          <w:tcPr>
            <w:tcW w:w="1860"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871887">
        <w:trPr>
          <w:trHeight w:val="512"/>
        </w:trPr>
        <w:tc>
          <w:tcPr>
            <w:tcW w:w="724"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492"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rPr>
                <w:rFonts w:ascii="Arial" w:hAnsi="Arial" w:cs="Arial"/>
                <w:sz w:val="24"/>
                <w:szCs w:val="24"/>
              </w:rPr>
            </w:pPr>
          </w:p>
        </w:tc>
      </w:tr>
      <w:tr w:rsidR="00FA38F0" w:rsidRPr="00FF6A9F" w:rsidTr="005F1174">
        <w:trPr>
          <w:trHeight w:val="395"/>
        </w:trPr>
        <w:tc>
          <w:tcPr>
            <w:tcW w:w="724"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1.1.3</w:t>
            </w:r>
          </w:p>
          <w:p w:rsidR="00FA38F0" w:rsidRPr="00FF6A9F" w:rsidRDefault="00FA38F0" w:rsidP="005F1174">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color w:val="000000"/>
                <w:sz w:val="24"/>
                <w:szCs w:val="24"/>
              </w:rPr>
            </w:pPr>
            <w:r w:rsidRPr="00FF6A9F">
              <w:rPr>
                <w:rFonts w:ascii="Arial" w:hAnsi="Arial" w:cs="Arial"/>
                <w:color w:val="000000"/>
                <w:sz w:val="24"/>
                <w:szCs w:val="24"/>
              </w:rPr>
              <w:t xml:space="preserve">Комплектование  книжных фондов библиотек муниципальных образований </w:t>
            </w:r>
          </w:p>
          <w:p w:rsidR="00FA38F0" w:rsidRPr="00FF6A9F" w:rsidRDefault="00FA38F0" w:rsidP="00871887">
            <w:pPr>
              <w:spacing w:after="0" w:line="240" w:lineRule="auto"/>
              <w:rPr>
                <w:rFonts w:ascii="Arial" w:hAnsi="Arial" w:cs="Arial"/>
                <w:sz w:val="24"/>
                <w:szCs w:val="24"/>
              </w:rPr>
            </w:pPr>
          </w:p>
        </w:tc>
        <w:tc>
          <w:tcPr>
            <w:tcW w:w="1699" w:type="dxa"/>
            <w:vMerge w:val="restart"/>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p w:rsidR="00FA38F0" w:rsidRPr="00FF6A9F" w:rsidRDefault="00FA38F0" w:rsidP="005F1174">
            <w:pPr>
              <w:spacing w:after="0" w:line="240" w:lineRule="auto"/>
              <w:jc w:val="center"/>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72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492"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w:t>
            </w:r>
            <w:r w:rsidRPr="00FF6A9F">
              <w:rPr>
                <w:rFonts w:ascii="Arial" w:hAnsi="Arial" w:cs="Arial"/>
                <w:sz w:val="24"/>
                <w:szCs w:val="24"/>
                <w:lang w:val="en-US"/>
              </w:rPr>
              <w:t>S</w:t>
            </w:r>
            <w:r w:rsidRPr="00FF6A9F">
              <w:rPr>
                <w:rFonts w:ascii="Arial" w:hAnsi="Arial" w:cs="Arial"/>
                <w:sz w:val="24"/>
                <w:szCs w:val="24"/>
              </w:rPr>
              <w:t>4880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27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367,70000</w:t>
            </w:r>
          </w:p>
        </w:tc>
        <w:tc>
          <w:tcPr>
            <w:tcW w:w="140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367,70000</w:t>
            </w:r>
          </w:p>
        </w:tc>
        <w:tc>
          <w:tcPr>
            <w:tcW w:w="144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367,70000</w:t>
            </w:r>
          </w:p>
        </w:tc>
        <w:tc>
          <w:tcPr>
            <w:tcW w:w="144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1103,10000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color w:val="000000"/>
                <w:sz w:val="24"/>
                <w:szCs w:val="24"/>
              </w:rPr>
            </w:pPr>
            <w:r w:rsidRPr="00FF6A9F">
              <w:rPr>
                <w:rFonts w:ascii="Arial" w:hAnsi="Arial" w:cs="Arial"/>
                <w:color w:val="000000"/>
                <w:sz w:val="24"/>
                <w:szCs w:val="24"/>
              </w:rPr>
              <w:t xml:space="preserve">Количество приобретенных изданий в единицах: </w:t>
            </w:r>
          </w:p>
          <w:p w:rsidR="00FA38F0" w:rsidRPr="00FF6A9F" w:rsidRDefault="00361CFF" w:rsidP="005F1174">
            <w:pPr>
              <w:spacing w:after="0" w:line="240" w:lineRule="auto"/>
              <w:rPr>
                <w:rFonts w:ascii="Arial" w:hAnsi="Arial" w:cs="Arial"/>
                <w:color w:val="000000"/>
                <w:sz w:val="24"/>
                <w:szCs w:val="24"/>
              </w:rPr>
            </w:pPr>
            <w:r w:rsidRPr="00FF6A9F">
              <w:rPr>
                <w:rFonts w:ascii="Arial" w:hAnsi="Arial" w:cs="Arial"/>
                <w:color w:val="000000"/>
                <w:sz w:val="24"/>
                <w:szCs w:val="24"/>
              </w:rPr>
              <w:t>2024 - 566 экз.; 2025 – 566</w:t>
            </w:r>
            <w:r w:rsidR="00FA38F0" w:rsidRPr="00FF6A9F">
              <w:rPr>
                <w:rFonts w:ascii="Arial" w:hAnsi="Arial" w:cs="Arial"/>
                <w:color w:val="000000"/>
                <w:sz w:val="24"/>
                <w:szCs w:val="24"/>
              </w:rPr>
              <w:t xml:space="preserve"> экз.; </w:t>
            </w:r>
          </w:p>
          <w:p w:rsidR="00FA38F0" w:rsidRPr="00FF6A9F" w:rsidRDefault="00361CFF" w:rsidP="005F1174">
            <w:pPr>
              <w:spacing w:after="0" w:line="240" w:lineRule="auto"/>
              <w:rPr>
                <w:rFonts w:ascii="Arial" w:hAnsi="Arial" w:cs="Arial"/>
                <w:color w:val="000000"/>
                <w:sz w:val="24"/>
                <w:szCs w:val="24"/>
              </w:rPr>
            </w:pPr>
            <w:r w:rsidRPr="00FF6A9F">
              <w:rPr>
                <w:rFonts w:ascii="Arial" w:hAnsi="Arial" w:cs="Arial"/>
                <w:color w:val="000000"/>
                <w:sz w:val="24"/>
                <w:szCs w:val="24"/>
              </w:rPr>
              <w:t xml:space="preserve">2026 – 566 </w:t>
            </w:r>
            <w:r w:rsidR="00FA38F0" w:rsidRPr="00FF6A9F">
              <w:rPr>
                <w:rFonts w:ascii="Arial" w:hAnsi="Arial" w:cs="Arial"/>
                <w:color w:val="000000"/>
                <w:sz w:val="24"/>
                <w:szCs w:val="24"/>
              </w:rPr>
              <w:t>экз</w:t>
            </w:r>
            <w:proofErr w:type="gramStart"/>
            <w:r w:rsidR="00FA38F0" w:rsidRPr="00FF6A9F">
              <w:rPr>
                <w:rFonts w:ascii="Arial" w:hAnsi="Arial" w:cs="Arial"/>
                <w:color w:val="000000"/>
                <w:sz w:val="24"/>
                <w:szCs w:val="24"/>
              </w:rPr>
              <w:t xml:space="preserve">..  </w:t>
            </w:r>
            <w:proofErr w:type="gramEnd"/>
          </w:p>
          <w:p w:rsidR="00FA38F0" w:rsidRPr="00FF6A9F" w:rsidRDefault="00FA38F0" w:rsidP="005F1174">
            <w:pPr>
              <w:spacing w:after="0" w:line="240" w:lineRule="auto"/>
              <w:rPr>
                <w:rFonts w:ascii="Arial" w:hAnsi="Arial" w:cs="Arial"/>
                <w:color w:val="000000"/>
                <w:sz w:val="24"/>
                <w:szCs w:val="24"/>
              </w:rPr>
            </w:pPr>
          </w:p>
        </w:tc>
      </w:tr>
      <w:tr w:rsidR="00FA38F0" w:rsidRPr="00FF6A9F" w:rsidTr="005F1174">
        <w:trPr>
          <w:trHeight w:val="735"/>
        </w:trPr>
        <w:tc>
          <w:tcPr>
            <w:tcW w:w="724"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Государственная поддержка отрасли культуры (модернизация библиотек в части комплектован</w:t>
            </w:r>
            <w:r w:rsidRPr="00FF6A9F">
              <w:rPr>
                <w:rFonts w:ascii="Arial" w:hAnsi="Arial" w:cs="Arial"/>
                <w:sz w:val="24"/>
                <w:szCs w:val="24"/>
              </w:rPr>
              <w:lastRenderedPageBreak/>
              <w:t>ия книжных фондов)</w:t>
            </w:r>
          </w:p>
        </w:tc>
        <w:tc>
          <w:tcPr>
            <w:tcW w:w="1699" w:type="dxa"/>
            <w:vMerge/>
            <w:tcBorders>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726"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492"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02100</w:t>
            </w:r>
            <w:r w:rsidRPr="00FF6A9F">
              <w:rPr>
                <w:rFonts w:ascii="Arial" w:hAnsi="Arial" w:cs="Arial"/>
                <w:sz w:val="24"/>
                <w:szCs w:val="24"/>
                <w:lang w:val="en-US"/>
              </w:rPr>
              <w:t>L519</w:t>
            </w:r>
            <w:r w:rsidRPr="00FF6A9F">
              <w:rPr>
                <w:rFonts w:ascii="Arial" w:hAnsi="Arial" w:cs="Arial"/>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276"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320,00000</w:t>
            </w:r>
          </w:p>
        </w:tc>
        <w:tc>
          <w:tcPr>
            <w:tcW w:w="1403"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320,40000</w:t>
            </w:r>
          </w:p>
        </w:tc>
        <w:tc>
          <w:tcPr>
            <w:tcW w:w="1448"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99,30000</w:t>
            </w:r>
          </w:p>
        </w:tc>
        <w:tc>
          <w:tcPr>
            <w:tcW w:w="1448"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739,70000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935F78" w:rsidRPr="00FF6A9F" w:rsidRDefault="00361CFF" w:rsidP="006C6A8F">
            <w:pPr>
              <w:spacing w:after="0" w:line="240" w:lineRule="auto"/>
              <w:rPr>
                <w:rFonts w:ascii="Arial" w:hAnsi="Arial" w:cs="Arial"/>
                <w:color w:val="000000"/>
                <w:sz w:val="24"/>
                <w:szCs w:val="24"/>
              </w:rPr>
            </w:pPr>
            <w:r w:rsidRPr="00FF6A9F">
              <w:rPr>
                <w:rFonts w:ascii="Arial" w:hAnsi="Arial" w:cs="Arial"/>
                <w:color w:val="000000"/>
                <w:sz w:val="24"/>
                <w:szCs w:val="24"/>
              </w:rPr>
              <w:t>Проведени</w:t>
            </w:r>
            <w:r w:rsidR="006C6A8F" w:rsidRPr="00FF6A9F">
              <w:rPr>
                <w:rFonts w:ascii="Arial" w:hAnsi="Arial" w:cs="Arial"/>
                <w:color w:val="000000"/>
                <w:sz w:val="24"/>
                <w:szCs w:val="24"/>
              </w:rPr>
              <w:t>е</w:t>
            </w:r>
            <w:r w:rsidRPr="00FF6A9F">
              <w:rPr>
                <w:rFonts w:ascii="Arial" w:hAnsi="Arial" w:cs="Arial"/>
                <w:color w:val="000000"/>
                <w:sz w:val="24"/>
                <w:szCs w:val="24"/>
              </w:rPr>
              <w:t xml:space="preserve"> мероприятий по комплектованию книжных фондов библиотек муниципальных </w:t>
            </w:r>
            <w:r w:rsidRPr="00FF6A9F">
              <w:rPr>
                <w:rFonts w:ascii="Arial" w:hAnsi="Arial" w:cs="Arial"/>
                <w:color w:val="000000"/>
                <w:sz w:val="24"/>
                <w:szCs w:val="24"/>
              </w:rPr>
              <w:lastRenderedPageBreak/>
              <w:t>образований</w:t>
            </w:r>
            <w:r w:rsidR="00EA4976" w:rsidRPr="00FF6A9F">
              <w:rPr>
                <w:rFonts w:ascii="Arial" w:hAnsi="Arial" w:cs="Arial"/>
                <w:color w:val="000000"/>
                <w:sz w:val="24"/>
                <w:szCs w:val="24"/>
              </w:rPr>
              <w:t xml:space="preserve"> и государственных общедоступных библиотек </w:t>
            </w:r>
            <w:r w:rsidR="00935F78" w:rsidRPr="00FF6A9F">
              <w:rPr>
                <w:rFonts w:ascii="Arial" w:hAnsi="Arial" w:cs="Arial"/>
                <w:color w:val="000000"/>
                <w:sz w:val="24"/>
                <w:szCs w:val="24"/>
              </w:rPr>
              <w:t xml:space="preserve">субъектов Российской Федерации: </w:t>
            </w:r>
            <w:r w:rsidR="00EA4976" w:rsidRPr="00FF6A9F">
              <w:rPr>
                <w:rFonts w:ascii="Arial" w:hAnsi="Arial" w:cs="Arial"/>
                <w:color w:val="000000"/>
                <w:sz w:val="24"/>
                <w:szCs w:val="24"/>
              </w:rPr>
              <w:t xml:space="preserve"> </w:t>
            </w:r>
          </w:p>
          <w:p w:rsidR="00935F78" w:rsidRPr="00FF6A9F" w:rsidRDefault="00935F78" w:rsidP="00935F78">
            <w:pPr>
              <w:spacing w:after="0" w:line="240" w:lineRule="auto"/>
              <w:rPr>
                <w:rFonts w:ascii="Arial" w:hAnsi="Arial" w:cs="Arial"/>
                <w:color w:val="000000"/>
                <w:sz w:val="24"/>
                <w:szCs w:val="24"/>
              </w:rPr>
            </w:pPr>
            <w:r w:rsidRPr="00FF6A9F">
              <w:rPr>
                <w:rFonts w:ascii="Arial" w:hAnsi="Arial" w:cs="Arial"/>
                <w:color w:val="000000"/>
                <w:sz w:val="24"/>
                <w:szCs w:val="24"/>
              </w:rPr>
              <w:t>2024 –</w:t>
            </w:r>
            <w:r w:rsidR="00EA4976" w:rsidRPr="00FF6A9F">
              <w:rPr>
                <w:rFonts w:ascii="Arial" w:hAnsi="Arial" w:cs="Arial"/>
                <w:color w:val="000000"/>
                <w:sz w:val="24"/>
                <w:szCs w:val="24"/>
              </w:rPr>
              <w:t xml:space="preserve"> </w:t>
            </w:r>
            <w:r w:rsidRPr="00FF6A9F">
              <w:rPr>
                <w:rFonts w:ascii="Arial" w:hAnsi="Arial" w:cs="Arial"/>
                <w:color w:val="000000"/>
                <w:sz w:val="24"/>
                <w:szCs w:val="24"/>
              </w:rPr>
              <w:t xml:space="preserve">4 </w:t>
            </w:r>
            <w:r w:rsidR="00EA4976" w:rsidRPr="00FF6A9F">
              <w:rPr>
                <w:rFonts w:ascii="Arial" w:hAnsi="Arial" w:cs="Arial"/>
                <w:color w:val="000000"/>
                <w:sz w:val="24"/>
                <w:szCs w:val="24"/>
              </w:rPr>
              <w:t xml:space="preserve">единицы </w:t>
            </w:r>
          </w:p>
          <w:p w:rsidR="00935F78" w:rsidRPr="00FF6A9F" w:rsidRDefault="00935F78" w:rsidP="00935F78">
            <w:pPr>
              <w:spacing w:after="0" w:line="240" w:lineRule="auto"/>
              <w:rPr>
                <w:rFonts w:ascii="Arial" w:hAnsi="Arial" w:cs="Arial"/>
                <w:color w:val="000000"/>
                <w:sz w:val="24"/>
                <w:szCs w:val="24"/>
              </w:rPr>
            </w:pPr>
            <w:r w:rsidRPr="00FF6A9F">
              <w:rPr>
                <w:rFonts w:ascii="Arial" w:hAnsi="Arial" w:cs="Arial"/>
                <w:color w:val="000000"/>
                <w:sz w:val="24"/>
                <w:szCs w:val="24"/>
              </w:rPr>
              <w:t xml:space="preserve">2025 – 1 единицы </w:t>
            </w:r>
          </w:p>
          <w:p w:rsidR="00FA38F0" w:rsidRPr="00FF6A9F" w:rsidRDefault="00935F78" w:rsidP="00935F78">
            <w:pPr>
              <w:spacing w:after="0" w:line="240" w:lineRule="auto"/>
              <w:rPr>
                <w:rFonts w:ascii="Arial" w:hAnsi="Arial" w:cs="Arial"/>
                <w:color w:val="000000"/>
                <w:sz w:val="24"/>
                <w:szCs w:val="24"/>
              </w:rPr>
            </w:pPr>
            <w:r w:rsidRPr="00FF6A9F">
              <w:rPr>
                <w:rFonts w:ascii="Arial" w:hAnsi="Arial" w:cs="Arial"/>
                <w:color w:val="000000"/>
                <w:sz w:val="24"/>
                <w:szCs w:val="24"/>
              </w:rPr>
              <w:t xml:space="preserve">2026 – 1 единицы  </w:t>
            </w:r>
            <w:r w:rsidR="00361CFF" w:rsidRPr="00FF6A9F">
              <w:rPr>
                <w:rFonts w:ascii="Arial" w:hAnsi="Arial" w:cs="Arial"/>
                <w:color w:val="000000"/>
                <w:sz w:val="24"/>
                <w:szCs w:val="24"/>
              </w:rPr>
              <w:t xml:space="preserve"> </w:t>
            </w:r>
          </w:p>
        </w:tc>
      </w:tr>
      <w:tr w:rsidR="00FA38F0" w:rsidRPr="00FF6A9F" w:rsidTr="005F117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725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w:t>
            </w:r>
          </w:p>
        </w:tc>
        <w:tc>
          <w:tcPr>
            <w:tcW w:w="1276"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38610,21000</w:t>
            </w:r>
          </w:p>
        </w:tc>
        <w:tc>
          <w:tcPr>
            <w:tcW w:w="1403"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38610,61000</w:t>
            </w:r>
          </w:p>
        </w:tc>
        <w:tc>
          <w:tcPr>
            <w:tcW w:w="1448"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38389,51000</w:t>
            </w:r>
          </w:p>
        </w:tc>
        <w:tc>
          <w:tcPr>
            <w:tcW w:w="1448" w:type="dxa"/>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115610,33000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bl>
    <w:p w:rsidR="00FA38F0" w:rsidRPr="00FF6A9F" w:rsidRDefault="00FA38F0" w:rsidP="00FA38F0">
      <w:pPr>
        <w:spacing w:after="0" w:line="240" w:lineRule="auto"/>
        <w:jc w:val="center"/>
        <w:rPr>
          <w:rFonts w:ascii="Arial" w:hAnsi="Arial" w:cs="Arial"/>
          <w:sz w:val="24"/>
          <w:szCs w:val="24"/>
        </w:rPr>
        <w:sectPr w:rsidR="00FA38F0" w:rsidRPr="00FF6A9F" w:rsidSect="00FA38F0">
          <w:pgSz w:w="16838" w:h="11906" w:orient="landscape"/>
          <w:pgMar w:top="1418" w:right="1134" w:bottom="851" w:left="1134" w:header="709" w:footer="709" w:gutter="0"/>
          <w:cols w:space="708"/>
          <w:docGrid w:linePitch="360"/>
        </w:sectPr>
      </w:pPr>
    </w:p>
    <w:p w:rsidR="00FA38F0" w:rsidRPr="00FF6A9F" w:rsidRDefault="00FA38F0" w:rsidP="00FA38F0">
      <w:pPr>
        <w:pStyle w:val="ConsPlusTitle"/>
        <w:tabs>
          <w:tab w:val="left" w:pos="7088"/>
        </w:tabs>
        <w:ind w:left="5245"/>
        <w:rPr>
          <w:b w:val="0"/>
          <w:bCs w:val="0"/>
          <w:sz w:val="24"/>
          <w:szCs w:val="24"/>
        </w:rPr>
      </w:pPr>
      <w:r w:rsidRPr="00FF6A9F">
        <w:rPr>
          <w:b w:val="0"/>
          <w:bCs w:val="0"/>
          <w:sz w:val="24"/>
          <w:szCs w:val="24"/>
        </w:rPr>
        <w:lastRenderedPageBreak/>
        <w:t xml:space="preserve">Приложение № 2 </w:t>
      </w:r>
    </w:p>
    <w:p w:rsidR="00FA38F0" w:rsidRPr="00FF6A9F" w:rsidRDefault="00FA38F0" w:rsidP="00FA38F0">
      <w:pPr>
        <w:pStyle w:val="ConsPlusTitle"/>
        <w:ind w:left="5245"/>
        <w:rPr>
          <w:b w:val="0"/>
          <w:bCs w:val="0"/>
          <w:sz w:val="24"/>
          <w:szCs w:val="24"/>
        </w:rPr>
      </w:pPr>
      <w:r w:rsidRPr="00FF6A9F">
        <w:rPr>
          <w:b w:val="0"/>
          <w:bCs w:val="0"/>
          <w:sz w:val="24"/>
          <w:szCs w:val="24"/>
        </w:rPr>
        <w:t>к муниципальной программе Емельяновского района</w:t>
      </w:r>
    </w:p>
    <w:p w:rsidR="00FA38F0" w:rsidRPr="00FF6A9F" w:rsidRDefault="00FA38F0" w:rsidP="00FA38F0">
      <w:pPr>
        <w:pStyle w:val="ConsPlusTitle"/>
        <w:ind w:left="5245"/>
        <w:rPr>
          <w:b w:val="0"/>
          <w:bCs w:val="0"/>
          <w:sz w:val="24"/>
          <w:szCs w:val="24"/>
        </w:rPr>
      </w:pPr>
      <w:r w:rsidRPr="00FF6A9F">
        <w:rPr>
          <w:b w:val="0"/>
          <w:bCs w:val="0"/>
          <w:sz w:val="24"/>
          <w:szCs w:val="24"/>
        </w:rPr>
        <w:t xml:space="preserve">«Развитие культуры и туризма Емельяновского района»                                                                 </w:t>
      </w:r>
    </w:p>
    <w:p w:rsidR="00FA38F0" w:rsidRPr="00FF6A9F" w:rsidRDefault="00FA38F0" w:rsidP="00FA38F0">
      <w:pPr>
        <w:pStyle w:val="ConsPlusTitle"/>
        <w:jc w:val="center"/>
        <w:rPr>
          <w:b w:val="0"/>
          <w:bCs w:val="0"/>
          <w:sz w:val="24"/>
          <w:szCs w:val="24"/>
        </w:rPr>
      </w:pPr>
    </w:p>
    <w:p w:rsidR="00FA38F0" w:rsidRPr="00FF6A9F" w:rsidRDefault="00FA38F0" w:rsidP="00FA38F0">
      <w:pPr>
        <w:pStyle w:val="ConsPlusTitle"/>
        <w:tabs>
          <w:tab w:val="left" w:pos="5040"/>
          <w:tab w:val="left" w:pos="5220"/>
        </w:tabs>
        <w:jc w:val="center"/>
        <w:rPr>
          <w:b w:val="0"/>
          <w:sz w:val="24"/>
          <w:szCs w:val="24"/>
        </w:rPr>
      </w:pPr>
      <w:r w:rsidRPr="00FF6A9F">
        <w:rPr>
          <w:b w:val="0"/>
          <w:sz w:val="24"/>
          <w:szCs w:val="24"/>
        </w:rPr>
        <w:t xml:space="preserve">Подпрограмма «Поддержка народного творчества» </w:t>
      </w:r>
    </w:p>
    <w:p w:rsidR="00FA38F0" w:rsidRPr="00FF6A9F" w:rsidRDefault="00FA38F0" w:rsidP="00FA38F0">
      <w:pPr>
        <w:pStyle w:val="ConsPlusTitle"/>
        <w:jc w:val="center"/>
        <w:rPr>
          <w:sz w:val="24"/>
          <w:szCs w:val="24"/>
        </w:rPr>
      </w:pPr>
    </w:p>
    <w:p w:rsidR="00FA38F0" w:rsidRPr="00FF6A9F" w:rsidRDefault="00FA38F0" w:rsidP="00FA38F0">
      <w:pPr>
        <w:pStyle w:val="ConsPlusTitle"/>
        <w:tabs>
          <w:tab w:val="left" w:pos="5040"/>
          <w:tab w:val="left" w:pos="5220"/>
        </w:tabs>
        <w:ind w:left="360" w:hanging="360"/>
        <w:jc w:val="center"/>
        <w:rPr>
          <w:b w:val="0"/>
          <w:bCs w:val="0"/>
          <w:sz w:val="24"/>
          <w:szCs w:val="24"/>
        </w:rPr>
      </w:pPr>
      <w:r w:rsidRPr="00FF6A9F">
        <w:rPr>
          <w:b w:val="0"/>
          <w:bCs w:val="0"/>
          <w:sz w:val="24"/>
          <w:szCs w:val="24"/>
        </w:rPr>
        <w:t xml:space="preserve">1. Паспорт подпрограммы </w:t>
      </w:r>
    </w:p>
    <w:p w:rsidR="00FA38F0" w:rsidRPr="00FF6A9F"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4"/>
      </w:tblGrid>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подпрограммы</w:t>
            </w:r>
          </w:p>
        </w:tc>
        <w:tc>
          <w:tcPr>
            <w:tcW w:w="5684"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подпрограмма «Поддержка народного творчества» (далее – подпрограмма)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в рамках которой реализуется подпрограмма</w:t>
            </w:r>
          </w:p>
        </w:tc>
        <w:tc>
          <w:tcPr>
            <w:tcW w:w="5684" w:type="dxa"/>
          </w:tcPr>
          <w:p w:rsidR="00FA38F0" w:rsidRPr="00FF6A9F" w:rsidRDefault="00FA38F0" w:rsidP="005F1174">
            <w:pPr>
              <w:pStyle w:val="ConsPlusTitle"/>
              <w:tabs>
                <w:tab w:val="left" w:pos="5040"/>
                <w:tab w:val="left" w:pos="5220"/>
              </w:tabs>
              <w:jc w:val="both"/>
              <w:rPr>
                <w:b w:val="0"/>
                <w:bCs w:val="0"/>
                <w:sz w:val="24"/>
                <w:szCs w:val="24"/>
              </w:rPr>
            </w:pPr>
            <w:r w:rsidRPr="00FF6A9F">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F6A9F">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Муниципальное казенное учреждение «Отдел культуры и искусства Емельяновского района»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Главные распорядители бюджетных средств, ответственные за реализацию мероприятий подпрограммы</w:t>
            </w:r>
          </w:p>
        </w:tc>
        <w:tc>
          <w:tcPr>
            <w:tcW w:w="5684"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 xml:space="preserve">Цель и задачи подпрограммы </w:t>
            </w:r>
          </w:p>
        </w:tc>
        <w:tc>
          <w:tcPr>
            <w:tcW w:w="5684"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Цель: обеспечение доступа населения Емельяновского района к культурным благам и участию в культурной жизни.</w:t>
            </w:r>
          </w:p>
          <w:p w:rsidR="00FA38F0" w:rsidRPr="00FF6A9F" w:rsidRDefault="00FA38F0" w:rsidP="005F1174">
            <w:pPr>
              <w:pStyle w:val="ConsPlusNormal"/>
              <w:widowControl/>
              <w:ind w:firstLine="0"/>
              <w:rPr>
                <w:sz w:val="24"/>
                <w:szCs w:val="24"/>
              </w:rPr>
            </w:pPr>
            <w:r w:rsidRPr="00FF6A9F">
              <w:rPr>
                <w:sz w:val="24"/>
                <w:szCs w:val="24"/>
              </w:rPr>
              <w:t xml:space="preserve">Задачи: </w:t>
            </w:r>
          </w:p>
          <w:p w:rsidR="00FA38F0" w:rsidRPr="00FF6A9F" w:rsidRDefault="00FA38F0" w:rsidP="005F1174">
            <w:pPr>
              <w:pStyle w:val="ConsPlusNormal"/>
              <w:widowControl/>
              <w:ind w:firstLine="0"/>
              <w:rPr>
                <w:sz w:val="24"/>
                <w:szCs w:val="24"/>
              </w:rPr>
            </w:pPr>
            <w:r w:rsidRPr="00FF6A9F">
              <w:rPr>
                <w:sz w:val="24"/>
                <w:szCs w:val="24"/>
              </w:rPr>
              <w:t>- сохранение и развитие традиционной народной культуры;</w:t>
            </w:r>
          </w:p>
          <w:p w:rsidR="00FA38F0" w:rsidRPr="00FF6A9F" w:rsidRDefault="00FA38F0" w:rsidP="005F1174">
            <w:pPr>
              <w:pStyle w:val="ConsPlusNormal"/>
              <w:widowControl/>
              <w:ind w:firstLine="0"/>
              <w:rPr>
                <w:sz w:val="24"/>
                <w:szCs w:val="24"/>
              </w:rPr>
            </w:pPr>
            <w:proofErr w:type="gramStart"/>
            <w:r w:rsidRPr="00FF6A9F">
              <w:rPr>
                <w:sz w:val="24"/>
                <w:szCs w:val="24"/>
              </w:rPr>
              <w:t>-  организация и проведение культурных событий, в том числе на районном, краевом и межрегиональном уровнях</w:t>
            </w:r>
            <w:proofErr w:type="gramEnd"/>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Перечень и значения показателей результативности</w:t>
            </w:r>
          </w:p>
        </w:tc>
        <w:tc>
          <w:tcPr>
            <w:tcW w:w="5684" w:type="dxa"/>
          </w:tcPr>
          <w:p w:rsidR="00FA38F0" w:rsidRPr="00FF6A9F" w:rsidRDefault="00FA38F0" w:rsidP="005F1174">
            <w:pPr>
              <w:pStyle w:val="ConsPlusNormal"/>
              <w:widowControl/>
              <w:ind w:firstLine="0"/>
              <w:jc w:val="both"/>
              <w:rPr>
                <w:sz w:val="24"/>
                <w:szCs w:val="24"/>
              </w:rPr>
            </w:pPr>
            <w:r w:rsidRPr="00FF6A9F">
              <w:rPr>
                <w:sz w:val="24"/>
                <w:szCs w:val="24"/>
              </w:rPr>
              <w:t>Перечень и значения показателей результативности подпрограммы приведен в приложении № 1 к подпрограмме.</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Сроки реализации подпрограммы</w:t>
            </w:r>
          </w:p>
        </w:tc>
        <w:tc>
          <w:tcPr>
            <w:tcW w:w="5684" w:type="dxa"/>
          </w:tcPr>
          <w:p w:rsidR="00FA38F0" w:rsidRPr="00FF6A9F" w:rsidRDefault="00FA38F0" w:rsidP="005F1174">
            <w:pPr>
              <w:pStyle w:val="ConsPlusCell"/>
              <w:rPr>
                <w:sz w:val="24"/>
                <w:szCs w:val="24"/>
              </w:rPr>
            </w:pPr>
            <w:r w:rsidRPr="00FF6A9F">
              <w:rPr>
                <w:sz w:val="24"/>
                <w:szCs w:val="24"/>
              </w:rPr>
              <w:t>2014 - 2026 годы</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 xml:space="preserve">Объемы и источники финансирования подпрограммы </w:t>
            </w:r>
          </w:p>
        </w:tc>
        <w:tc>
          <w:tcPr>
            <w:tcW w:w="5684" w:type="dxa"/>
          </w:tcPr>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Общий объем финансирования – 436 670,63500</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тыс. руб.,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145 916,77300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145 376,93100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145 376,93100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lastRenderedPageBreak/>
              <w:t>за счет средств районного бюджета – 102 954,44200</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 xml:space="preserve">тыс. руб., из них по годам: </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2024 год – 34 678,04200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2025 год – 34 138,20000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2026 год –34 138,20000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 xml:space="preserve">за счет средств бюджетов поселений – 328 910,19300 тыс. руб., из них по годам:                                              </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2024 год – 109 636,73100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2025 год – 109 636,73100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2026 год -  109 636,73100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за счет внебюджетных источников – 4 806,00000</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тыс. рублей,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1 602,00000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1 602,00000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- 1 602,00000 тыс. руб.</w:t>
            </w:r>
          </w:p>
        </w:tc>
      </w:tr>
    </w:tbl>
    <w:p w:rsidR="00FA38F0" w:rsidRPr="00FF6A9F" w:rsidRDefault="00FA38F0" w:rsidP="00FA38F0">
      <w:pPr>
        <w:pStyle w:val="ConsPlusTitle"/>
        <w:tabs>
          <w:tab w:val="left" w:pos="7088"/>
        </w:tabs>
        <w:ind w:left="5245"/>
        <w:rPr>
          <w:b w:val="0"/>
          <w:bCs w:val="0"/>
          <w:sz w:val="24"/>
          <w:szCs w:val="24"/>
        </w:rPr>
      </w:pPr>
    </w:p>
    <w:p w:rsidR="00FA38F0" w:rsidRPr="00FF6A9F" w:rsidRDefault="00FA38F0" w:rsidP="00FA38F0">
      <w:pPr>
        <w:autoSpaceDE w:val="0"/>
        <w:autoSpaceDN w:val="0"/>
        <w:adjustRightInd w:val="0"/>
        <w:spacing w:after="0" w:line="240" w:lineRule="auto"/>
        <w:jc w:val="center"/>
        <w:rPr>
          <w:rFonts w:ascii="Arial" w:hAnsi="Arial" w:cs="Arial"/>
          <w:sz w:val="24"/>
          <w:szCs w:val="24"/>
        </w:rPr>
      </w:pPr>
      <w:r w:rsidRPr="00FF6A9F">
        <w:rPr>
          <w:rFonts w:ascii="Arial" w:hAnsi="Arial" w:cs="Arial"/>
          <w:sz w:val="24"/>
          <w:szCs w:val="24"/>
        </w:rPr>
        <w:t>2. Мероприятия подпрограммы</w:t>
      </w:r>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FF6A9F" w:rsidRDefault="00FA38F0" w:rsidP="00FA38F0">
      <w:pPr>
        <w:pStyle w:val="ConsPlusTitle"/>
        <w:tabs>
          <w:tab w:val="left" w:pos="5040"/>
          <w:tab w:val="left" w:pos="5220"/>
        </w:tabs>
        <w:ind w:firstLine="709"/>
        <w:jc w:val="both"/>
        <w:rPr>
          <w:b w:val="0"/>
          <w:bCs w:val="0"/>
          <w:sz w:val="24"/>
          <w:szCs w:val="24"/>
        </w:rPr>
      </w:pPr>
      <w:proofErr w:type="gramStart"/>
      <w:r w:rsidRPr="00FF6A9F">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roofErr w:type="gramEnd"/>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1.1.1 Обеспечение деятельности (оказание услуг) подведомственных учреждений.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100 554,442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33 878,042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2025 год –33 338,2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- 33 338,2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районного бюджета: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33 878,042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2025 год – 33 338,2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- 33 338,2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Общий объем расходов на реализацию мероприятия составляет 47 742,393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15 914,131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2025 год –15 914,131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- 15 914,131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2024 год – 15 914,131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2025 год – 15 914,131 тыс. руб.;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- 15 914,131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1.1.3 Осуществление переданных администрацией </w:t>
      </w:r>
      <w:proofErr w:type="spellStart"/>
      <w:r w:rsidRPr="00FF6A9F">
        <w:rPr>
          <w:rFonts w:ascii="Arial" w:hAnsi="Arial" w:cs="Arial"/>
          <w:sz w:val="24"/>
          <w:szCs w:val="24"/>
        </w:rPr>
        <w:t>Мининского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11 105,1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3 701,7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–3701,7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–3 701,7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3701,7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2024-2025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22 560,0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- 7 520,0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36 812,1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2025 год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- 12 270,7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1.1.6 Осуществление переданных администрацией </w:t>
      </w:r>
      <w:proofErr w:type="spellStart"/>
      <w:r w:rsidRPr="00FF6A9F">
        <w:rPr>
          <w:rFonts w:ascii="Arial" w:hAnsi="Arial" w:cs="Arial"/>
          <w:sz w:val="24"/>
          <w:szCs w:val="24"/>
        </w:rPr>
        <w:t>Элитовского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42 000,0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14 000,0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–14 000,0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- 14 000,0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–14 000,0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–14 000,0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- 14 000,0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47 302,2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15 767,4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–15 767,4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- 15 767,4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15 767,4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15 767,4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- 15 767,4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10 643,7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- 3547,9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 xml:space="preserve">Мероприятие 1.1.9 Осуществление переданных администрацией </w:t>
      </w:r>
      <w:proofErr w:type="spellStart"/>
      <w:r w:rsidRPr="00FF6A9F">
        <w:rPr>
          <w:rFonts w:ascii="Arial" w:hAnsi="Arial" w:cs="Arial"/>
          <w:sz w:val="24"/>
          <w:szCs w:val="24"/>
        </w:rPr>
        <w:t>Гаревского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7 868,1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2 622,7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–2 622,7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- 2 622,7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2 622,7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–2 622,7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- 2 622,7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1.1.10 Осуществление переданных администрацией </w:t>
      </w:r>
      <w:proofErr w:type="spellStart"/>
      <w:r w:rsidRPr="00FF6A9F">
        <w:rPr>
          <w:rFonts w:ascii="Arial" w:hAnsi="Arial" w:cs="Arial"/>
          <w:sz w:val="24"/>
          <w:szCs w:val="24"/>
        </w:rPr>
        <w:t>Зеледеевского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5 058,6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- 1 686,2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1.1.11 Осуществление переданных администрацией </w:t>
      </w:r>
      <w:proofErr w:type="spellStart"/>
      <w:r w:rsidRPr="00FF6A9F">
        <w:rPr>
          <w:rFonts w:ascii="Arial" w:hAnsi="Arial" w:cs="Arial"/>
          <w:sz w:val="24"/>
          <w:szCs w:val="24"/>
        </w:rPr>
        <w:t>Шуваевского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48 300,00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- 16 100,0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w:t>
      </w:r>
      <w:proofErr w:type="gramStart"/>
      <w:r w:rsidRPr="00FF6A9F">
        <w:rPr>
          <w:rFonts w:ascii="Arial" w:hAnsi="Arial" w:cs="Arial"/>
          <w:sz w:val="24"/>
          <w:szCs w:val="24"/>
        </w:rPr>
        <w:t>1</w:t>
      </w:r>
      <w:proofErr w:type="gramEnd"/>
      <w:r w:rsidRPr="00FF6A9F">
        <w:rPr>
          <w:rFonts w:ascii="Arial" w:hAnsi="Arial" w:cs="Arial"/>
          <w:sz w:val="24"/>
          <w:szCs w:val="24"/>
        </w:rPr>
        <w:t xml:space="preserve">.1.12Осуществление переданных администрацией </w:t>
      </w:r>
      <w:proofErr w:type="spellStart"/>
      <w:r w:rsidRPr="00FF6A9F">
        <w:rPr>
          <w:rFonts w:ascii="Arial" w:hAnsi="Arial" w:cs="Arial"/>
          <w:sz w:val="24"/>
          <w:szCs w:val="24"/>
        </w:rPr>
        <w:t>Частоостровского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42 681,9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14 227,3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14 227,3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–14 227,3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14 227,3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14 227,3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14 227,3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Мероприятие 1.1.13 Осуществление переданных администрацией </w:t>
      </w:r>
      <w:proofErr w:type="spellStart"/>
      <w:r w:rsidRPr="00FF6A9F">
        <w:rPr>
          <w:rFonts w:ascii="Arial" w:hAnsi="Arial" w:cs="Arial"/>
          <w:sz w:val="24"/>
          <w:szCs w:val="24"/>
        </w:rPr>
        <w:t>Тальского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6 836,1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2 278,7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2 278,7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–2 278,7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средства бюджета поселения: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2 278,7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2 278,7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2 278,7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1.2.1 Проведение районных культурно-массовых мероприятий.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2 400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800,0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800,0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800,0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в том числе средства районного бюджета: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800,0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800,0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800,0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FA38F0" w:rsidRPr="00FF6A9F" w:rsidRDefault="00FA38F0" w:rsidP="00FA38F0">
      <w:pPr>
        <w:pStyle w:val="af3"/>
        <w:tabs>
          <w:tab w:val="left" w:pos="3930"/>
        </w:tabs>
        <w:autoSpaceDE w:val="0"/>
        <w:autoSpaceDN w:val="0"/>
        <w:adjustRightInd w:val="0"/>
        <w:rPr>
          <w:rFonts w:ascii="Arial" w:hAnsi="Arial" w:cs="Arial"/>
        </w:rPr>
      </w:pPr>
    </w:p>
    <w:p w:rsidR="00FA38F0" w:rsidRPr="00FF6A9F" w:rsidRDefault="00FA38F0" w:rsidP="00FA38F0">
      <w:pPr>
        <w:pStyle w:val="af3"/>
        <w:tabs>
          <w:tab w:val="left" w:pos="3930"/>
        </w:tabs>
        <w:autoSpaceDE w:val="0"/>
        <w:autoSpaceDN w:val="0"/>
        <w:adjustRightInd w:val="0"/>
        <w:rPr>
          <w:rFonts w:ascii="Arial" w:hAnsi="Arial" w:cs="Arial"/>
        </w:rPr>
      </w:pPr>
      <w:r w:rsidRPr="00FF6A9F">
        <w:rPr>
          <w:rFonts w:ascii="Arial" w:hAnsi="Arial" w:cs="Arial"/>
        </w:rPr>
        <w:tab/>
      </w:r>
    </w:p>
    <w:p w:rsidR="00FA38F0" w:rsidRPr="00FF6A9F" w:rsidRDefault="00FA38F0" w:rsidP="00FA38F0">
      <w:pPr>
        <w:pStyle w:val="af3"/>
        <w:autoSpaceDE w:val="0"/>
        <w:autoSpaceDN w:val="0"/>
        <w:adjustRightInd w:val="0"/>
        <w:jc w:val="center"/>
        <w:rPr>
          <w:rFonts w:ascii="Arial" w:hAnsi="Arial" w:cs="Arial"/>
        </w:rPr>
      </w:pPr>
      <w:r w:rsidRPr="00FF6A9F">
        <w:rPr>
          <w:rFonts w:ascii="Arial" w:hAnsi="Arial" w:cs="Arial"/>
        </w:rPr>
        <w:t>3.Механизм реализации подпрограммы</w:t>
      </w:r>
    </w:p>
    <w:p w:rsidR="00FA38F0" w:rsidRPr="00FF6A9F" w:rsidRDefault="00FA38F0" w:rsidP="00FA38F0">
      <w:pPr>
        <w:pStyle w:val="af3"/>
        <w:autoSpaceDE w:val="0"/>
        <w:autoSpaceDN w:val="0"/>
        <w:adjustRightInd w:val="0"/>
        <w:rPr>
          <w:rFonts w:ascii="Arial" w:hAnsi="Arial" w:cs="Arial"/>
        </w:rPr>
      </w:pPr>
    </w:p>
    <w:p w:rsidR="00FA38F0" w:rsidRPr="00FF6A9F" w:rsidRDefault="00FA38F0" w:rsidP="00FA38F0">
      <w:pPr>
        <w:autoSpaceDE w:val="0"/>
        <w:autoSpaceDN w:val="0"/>
        <w:adjustRightInd w:val="0"/>
        <w:spacing w:after="0" w:line="240" w:lineRule="auto"/>
        <w:ind w:firstLine="540"/>
        <w:jc w:val="both"/>
        <w:rPr>
          <w:rFonts w:ascii="Arial" w:hAnsi="Arial" w:cs="Arial"/>
          <w:sz w:val="24"/>
          <w:szCs w:val="24"/>
        </w:rPr>
      </w:pPr>
      <w:r w:rsidRPr="00FF6A9F">
        <w:rPr>
          <w:rFonts w:ascii="Arial" w:hAnsi="Arial" w:cs="Arial"/>
          <w:sz w:val="24"/>
          <w:szCs w:val="24"/>
        </w:rPr>
        <w:lastRenderedPageBreak/>
        <w:t>3.1. Главными распорядителями бюджетных средств являются:</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по мероприятиям подпрограммы 1.1.1, 1.1.2, 1.1.3, 1.1.4, 1.1.5, 1.1.6, 1.1.7, 1.1.8,  1.1.9, 1.1.10, 1.1.11, 1.1.12,  1.1.13,1.2.1  -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по  мероприятиям подпрограммы 1.1.1, 1.1.2, 1.1.3, 1.1.4, 1.1.5, 1.1.6,  1.1.7, 1.1.8,  1.1.9,1.1.10, 1.1.11, 1.1.12, 1.1.13- администрация Емельяновского района.</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3.2. </w:t>
      </w:r>
      <w:proofErr w:type="gramStart"/>
      <w:r w:rsidRPr="00FF6A9F">
        <w:rPr>
          <w:rFonts w:ascii="Arial" w:hAnsi="Arial" w:cs="Arial"/>
          <w:sz w:val="24"/>
          <w:szCs w:val="24"/>
        </w:rPr>
        <w:t>Реализация  мероприятий  1.1.1, 1.1.2, 1.1.3, 1.1.4, 1.1.5, 1.1.6,  1.1.7,    1.1.8,  1.1.9,   1.1.10, 1.1.11, 1.1.12,  1.1.13, 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w:t>
      </w:r>
      <w:proofErr w:type="gramEnd"/>
      <w:r w:rsidRPr="00FF6A9F">
        <w:rPr>
          <w:rFonts w:ascii="Arial" w:hAnsi="Arial" w:cs="Arial"/>
          <w:sz w:val="24"/>
          <w:szCs w:val="24"/>
        </w:rPr>
        <w:t>, связанные с финансовым обеспечением выполнения муниципального задания на оказание муниципальных услуг (выполнение работ).</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3.3. </w:t>
      </w:r>
      <w:proofErr w:type="gramStart"/>
      <w:r w:rsidRPr="00FF6A9F">
        <w:rPr>
          <w:rFonts w:ascii="Arial" w:hAnsi="Arial" w:cs="Arial"/>
          <w:sz w:val="24"/>
          <w:szCs w:val="24"/>
        </w:rPr>
        <w:t>Реализация  мероприятий  1.1.1, 1.1.2, 1.1.3, 1.1.4, 1.1.5, 1.1.6,  1.1.7, 1.1.8,  1.1.9, 1.1.10, 1.1.11, 1.1.12, 1.1.13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w:t>
      </w:r>
      <w:proofErr w:type="gramEnd"/>
      <w:r w:rsidRPr="00FF6A9F">
        <w:rPr>
          <w:rFonts w:ascii="Arial" w:hAnsi="Arial" w:cs="Arial"/>
          <w:sz w:val="24"/>
          <w:szCs w:val="24"/>
        </w:rPr>
        <w:t xml:space="preserve"> контрактов на закупку товаров, работ, услуг для обеспечения государственных нужд Красноярского края в соответствии с Федеральным </w:t>
      </w:r>
      <w:hyperlink r:id="rId12" w:history="1">
        <w:r w:rsidRPr="00FF6A9F">
          <w:rPr>
            <w:rFonts w:ascii="Arial" w:hAnsi="Arial" w:cs="Arial"/>
            <w:sz w:val="24"/>
            <w:szCs w:val="24"/>
          </w:rPr>
          <w:t>законом</w:t>
        </w:r>
      </w:hyperlink>
      <w:r w:rsidRPr="00FF6A9F">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A38F0" w:rsidRPr="00FF6A9F" w:rsidRDefault="00FA38F0" w:rsidP="00FA38F0">
      <w:pPr>
        <w:pStyle w:val="af3"/>
        <w:autoSpaceDE w:val="0"/>
        <w:autoSpaceDN w:val="0"/>
        <w:adjustRightInd w:val="0"/>
        <w:ind w:left="0" w:firstLine="709"/>
        <w:jc w:val="both"/>
        <w:rPr>
          <w:rFonts w:ascii="Arial" w:hAnsi="Arial" w:cs="Arial"/>
        </w:rPr>
      </w:pP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r w:rsidRPr="00FF6A9F">
        <w:rPr>
          <w:rFonts w:ascii="Arial" w:hAnsi="Arial" w:cs="Arial"/>
          <w:sz w:val="24"/>
          <w:szCs w:val="24"/>
        </w:rPr>
        <w:t xml:space="preserve">4. Управление подпрограммой и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ходом ее выполнения</w:t>
      </w: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w:t>
      </w:r>
      <w:r w:rsidRPr="00FF6A9F">
        <w:rPr>
          <w:rFonts w:ascii="Arial" w:hAnsi="Arial" w:cs="Arial"/>
          <w:sz w:val="24"/>
          <w:szCs w:val="24"/>
        </w:rPr>
        <w:lastRenderedPageBreak/>
        <w:t xml:space="preserve">по форме, установленной  Муниципальным  казенным учреждением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roofErr w:type="gramEnd"/>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 в МКУ «Финансовое управление».</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Внутренний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Внешний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F6A9F" w:rsidRDefault="00FA38F0" w:rsidP="00FA38F0">
      <w:pPr>
        <w:pStyle w:val="1"/>
        <w:ind w:left="0"/>
        <w:jc w:val="left"/>
        <w:rPr>
          <w:rFonts w:ascii="Arial" w:hAnsi="Arial" w:cs="Arial"/>
          <w:sz w:val="24"/>
          <w:szCs w:val="24"/>
        </w:rPr>
        <w:sectPr w:rsidR="00FA38F0" w:rsidRPr="00FF6A9F" w:rsidSect="005F1174">
          <w:pgSz w:w="11906" w:h="16838"/>
          <w:pgMar w:top="1134" w:right="851" w:bottom="1134" w:left="1701" w:header="709" w:footer="709" w:gutter="0"/>
          <w:cols w:space="708"/>
          <w:docGrid w:linePitch="360"/>
        </w:sectPr>
      </w:pPr>
    </w:p>
    <w:p w:rsidR="00FA38F0" w:rsidRPr="00FF6A9F" w:rsidRDefault="00FA38F0" w:rsidP="00FA38F0">
      <w:pPr>
        <w:tabs>
          <w:tab w:val="left" w:pos="10206"/>
        </w:tabs>
        <w:spacing w:after="0" w:line="240" w:lineRule="auto"/>
        <w:jc w:val="both"/>
        <w:rPr>
          <w:rFonts w:ascii="Arial" w:hAnsi="Arial" w:cs="Arial"/>
          <w:sz w:val="24"/>
          <w:szCs w:val="24"/>
        </w:rPr>
      </w:pPr>
      <w:r w:rsidRPr="00FF6A9F">
        <w:rPr>
          <w:rFonts w:ascii="Arial" w:hAnsi="Arial" w:cs="Arial"/>
          <w:sz w:val="24"/>
          <w:szCs w:val="24"/>
        </w:rPr>
        <w:lastRenderedPageBreak/>
        <w:tab/>
        <w:t>Приложение № 1 к подпрограмме</w:t>
      </w:r>
    </w:p>
    <w:p w:rsidR="00FA38F0" w:rsidRPr="00FF6A9F" w:rsidRDefault="00FA38F0" w:rsidP="00FA38F0">
      <w:pPr>
        <w:tabs>
          <w:tab w:val="left" w:pos="10206"/>
        </w:tabs>
        <w:spacing w:after="0" w:line="240" w:lineRule="auto"/>
        <w:jc w:val="both"/>
        <w:rPr>
          <w:rFonts w:ascii="Arial" w:hAnsi="Arial" w:cs="Arial"/>
          <w:sz w:val="24"/>
          <w:szCs w:val="24"/>
        </w:rPr>
      </w:pPr>
      <w:r w:rsidRPr="00FF6A9F">
        <w:rPr>
          <w:rFonts w:ascii="Arial" w:hAnsi="Arial" w:cs="Arial"/>
          <w:sz w:val="24"/>
          <w:szCs w:val="24"/>
        </w:rPr>
        <w:tab/>
        <w:t>«Поддержка народного творчества»</w:t>
      </w:r>
    </w:p>
    <w:p w:rsidR="00FA38F0" w:rsidRPr="00FF6A9F"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1418"/>
        <w:gridCol w:w="5103"/>
        <w:gridCol w:w="1417"/>
        <w:gridCol w:w="1276"/>
        <w:gridCol w:w="1134"/>
        <w:gridCol w:w="992"/>
      </w:tblGrid>
      <w:tr w:rsidR="00FA38F0" w:rsidRPr="00FF6A9F" w:rsidTr="00FA38F0">
        <w:trPr>
          <w:trHeight w:val="300"/>
        </w:trPr>
        <w:tc>
          <w:tcPr>
            <w:tcW w:w="567"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w:t>
            </w:r>
          </w:p>
          <w:p w:rsidR="00FA38F0" w:rsidRPr="00FF6A9F" w:rsidRDefault="00FA38F0" w:rsidP="005F1174">
            <w:pPr>
              <w:spacing w:after="0" w:line="240" w:lineRule="auto"/>
              <w:jc w:val="center"/>
              <w:rPr>
                <w:rFonts w:ascii="Arial" w:hAnsi="Arial" w:cs="Arial"/>
                <w:sz w:val="23"/>
                <w:szCs w:val="23"/>
              </w:rPr>
            </w:pPr>
            <w:proofErr w:type="spellStart"/>
            <w:proofErr w:type="gramStart"/>
            <w:r w:rsidRPr="00FF6A9F">
              <w:rPr>
                <w:rFonts w:ascii="Arial" w:hAnsi="Arial" w:cs="Arial"/>
                <w:sz w:val="23"/>
                <w:szCs w:val="23"/>
              </w:rPr>
              <w:t>п</w:t>
            </w:r>
            <w:proofErr w:type="spellEnd"/>
            <w:proofErr w:type="gramEnd"/>
            <w:r w:rsidRPr="00FF6A9F">
              <w:rPr>
                <w:rFonts w:ascii="Arial" w:hAnsi="Arial" w:cs="Arial"/>
                <w:sz w:val="23"/>
                <w:szCs w:val="23"/>
              </w:rPr>
              <w:t>/</w:t>
            </w:r>
            <w:proofErr w:type="spellStart"/>
            <w:r w:rsidRPr="00FF6A9F">
              <w:rPr>
                <w:rFonts w:ascii="Arial" w:hAnsi="Arial" w:cs="Arial"/>
                <w:sz w:val="23"/>
                <w:szCs w:val="23"/>
              </w:rPr>
              <w:t>п</w:t>
            </w:r>
            <w:proofErr w:type="spellEnd"/>
          </w:p>
        </w:tc>
        <w:tc>
          <w:tcPr>
            <w:tcW w:w="3686"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 xml:space="preserve">Цель, </w:t>
            </w:r>
          </w:p>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целевые индикаторы</w:t>
            </w:r>
          </w:p>
        </w:tc>
        <w:tc>
          <w:tcPr>
            <w:tcW w:w="1418"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 измерения</w:t>
            </w:r>
          </w:p>
        </w:tc>
        <w:tc>
          <w:tcPr>
            <w:tcW w:w="5103" w:type="dxa"/>
            <w:vMerge w:val="restart"/>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Источник информации</w:t>
            </w:r>
          </w:p>
        </w:tc>
        <w:tc>
          <w:tcPr>
            <w:tcW w:w="4819" w:type="dxa"/>
            <w:gridSpan w:val="4"/>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Годы реализации подпрограммы</w:t>
            </w:r>
          </w:p>
        </w:tc>
      </w:tr>
      <w:tr w:rsidR="00FA38F0" w:rsidRPr="00FF6A9F" w:rsidTr="00FA38F0">
        <w:trPr>
          <w:trHeight w:val="263"/>
        </w:trPr>
        <w:tc>
          <w:tcPr>
            <w:tcW w:w="567" w:type="dxa"/>
            <w:vMerge/>
          </w:tcPr>
          <w:p w:rsidR="00FA38F0" w:rsidRPr="00FF6A9F" w:rsidRDefault="00FA38F0" w:rsidP="005F1174">
            <w:pPr>
              <w:spacing w:after="0" w:line="240" w:lineRule="auto"/>
              <w:jc w:val="center"/>
              <w:rPr>
                <w:rFonts w:ascii="Arial" w:hAnsi="Arial" w:cs="Arial"/>
                <w:sz w:val="23"/>
                <w:szCs w:val="23"/>
              </w:rPr>
            </w:pPr>
          </w:p>
        </w:tc>
        <w:tc>
          <w:tcPr>
            <w:tcW w:w="3686" w:type="dxa"/>
            <w:vMerge/>
          </w:tcPr>
          <w:p w:rsidR="00FA38F0" w:rsidRPr="00FF6A9F" w:rsidRDefault="00FA38F0" w:rsidP="005F1174">
            <w:pPr>
              <w:spacing w:after="0" w:line="240" w:lineRule="auto"/>
              <w:jc w:val="center"/>
              <w:rPr>
                <w:rFonts w:ascii="Arial" w:hAnsi="Arial" w:cs="Arial"/>
                <w:sz w:val="23"/>
                <w:szCs w:val="23"/>
              </w:rPr>
            </w:pPr>
          </w:p>
        </w:tc>
        <w:tc>
          <w:tcPr>
            <w:tcW w:w="1418" w:type="dxa"/>
            <w:vMerge/>
          </w:tcPr>
          <w:p w:rsidR="00FA38F0" w:rsidRPr="00FF6A9F" w:rsidRDefault="00FA38F0" w:rsidP="005F1174">
            <w:pPr>
              <w:spacing w:after="0" w:line="240" w:lineRule="auto"/>
              <w:jc w:val="center"/>
              <w:rPr>
                <w:rFonts w:ascii="Arial" w:hAnsi="Arial" w:cs="Arial"/>
                <w:sz w:val="23"/>
                <w:szCs w:val="23"/>
              </w:rPr>
            </w:pPr>
          </w:p>
        </w:tc>
        <w:tc>
          <w:tcPr>
            <w:tcW w:w="5103" w:type="dxa"/>
            <w:vMerge/>
          </w:tcPr>
          <w:p w:rsidR="00FA38F0" w:rsidRPr="00FF6A9F" w:rsidRDefault="00FA38F0" w:rsidP="005F1174">
            <w:pPr>
              <w:spacing w:after="0" w:line="240" w:lineRule="auto"/>
              <w:jc w:val="center"/>
              <w:rPr>
                <w:rFonts w:ascii="Arial" w:hAnsi="Arial" w:cs="Arial"/>
                <w:sz w:val="23"/>
                <w:szCs w:val="23"/>
              </w:rPr>
            </w:pPr>
          </w:p>
        </w:tc>
        <w:tc>
          <w:tcPr>
            <w:tcW w:w="141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2023</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2024</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2025</w:t>
            </w:r>
          </w:p>
        </w:tc>
        <w:tc>
          <w:tcPr>
            <w:tcW w:w="99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2026</w:t>
            </w:r>
          </w:p>
        </w:tc>
      </w:tr>
      <w:tr w:rsidR="00FA38F0" w:rsidRPr="00FF6A9F" w:rsidTr="00FA38F0">
        <w:tc>
          <w:tcPr>
            <w:tcW w:w="567" w:type="dxa"/>
          </w:tcPr>
          <w:p w:rsidR="00FA38F0" w:rsidRPr="00FF6A9F" w:rsidRDefault="00FA38F0" w:rsidP="005F1174">
            <w:pPr>
              <w:spacing w:after="0" w:line="240" w:lineRule="auto"/>
              <w:jc w:val="center"/>
              <w:rPr>
                <w:rFonts w:ascii="Arial" w:hAnsi="Arial" w:cs="Arial"/>
                <w:sz w:val="23"/>
                <w:szCs w:val="23"/>
              </w:rPr>
            </w:pPr>
          </w:p>
        </w:tc>
        <w:tc>
          <w:tcPr>
            <w:tcW w:w="15026" w:type="dxa"/>
            <w:gridSpan w:val="7"/>
          </w:tcPr>
          <w:p w:rsidR="00FA38F0" w:rsidRPr="00FF6A9F" w:rsidRDefault="00FA38F0" w:rsidP="005F1174">
            <w:pPr>
              <w:spacing w:after="0" w:line="240" w:lineRule="auto"/>
              <w:rPr>
                <w:rFonts w:ascii="Arial" w:hAnsi="Arial" w:cs="Arial"/>
                <w:b/>
                <w:bCs/>
                <w:sz w:val="23"/>
                <w:szCs w:val="23"/>
              </w:rPr>
            </w:pPr>
            <w:r w:rsidRPr="00FF6A9F">
              <w:rPr>
                <w:rFonts w:ascii="Arial" w:hAnsi="Arial" w:cs="Arial"/>
                <w:sz w:val="23"/>
                <w:szCs w:val="23"/>
              </w:rPr>
              <w:t>Цель подпрограммы: обеспечение доступа населения Емельяновского района к культурным благам и участию в культурной жизни</w:t>
            </w:r>
          </w:p>
        </w:tc>
      </w:tr>
      <w:tr w:rsidR="00FA38F0" w:rsidRPr="00FF6A9F" w:rsidTr="00FA38F0">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1</w:t>
            </w:r>
          </w:p>
        </w:tc>
        <w:tc>
          <w:tcPr>
            <w:tcW w:w="3686" w:type="dxa"/>
          </w:tcPr>
          <w:p w:rsidR="00FA38F0" w:rsidRPr="00FF6A9F" w:rsidRDefault="00FA38F0" w:rsidP="005F1174">
            <w:pPr>
              <w:spacing w:after="0" w:line="240" w:lineRule="auto"/>
              <w:jc w:val="both"/>
              <w:rPr>
                <w:rFonts w:ascii="Arial" w:hAnsi="Arial" w:cs="Arial"/>
                <w:sz w:val="23"/>
                <w:szCs w:val="23"/>
                <w:u w:val="single"/>
              </w:rPr>
            </w:pPr>
            <w:r w:rsidRPr="00FF6A9F">
              <w:rPr>
                <w:rFonts w:ascii="Arial" w:hAnsi="Arial" w:cs="Arial"/>
                <w:sz w:val="23"/>
                <w:szCs w:val="23"/>
              </w:rPr>
              <w:t>Количество  культурно-массовых мероприятий в учреждениях культурно-досугового типа</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w:t>
            </w:r>
          </w:p>
        </w:tc>
        <w:tc>
          <w:tcPr>
            <w:tcW w:w="5103" w:type="dxa"/>
          </w:tcPr>
          <w:p w:rsidR="00FA38F0" w:rsidRPr="00FF6A9F" w:rsidRDefault="00FA38F0" w:rsidP="005F1174">
            <w:pPr>
              <w:spacing w:after="0" w:line="240" w:lineRule="auto"/>
              <w:jc w:val="both"/>
              <w:rPr>
                <w:rFonts w:ascii="Arial" w:hAnsi="Arial" w:cs="Arial"/>
                <w:b/>
                <w:bCs/>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spacing w:after="0" w:line="240" w:lineRule="auto"/>
              <w:ind w:firstLine="34"/>
              <w:jc w:val="center"/>
              <w:rPr>
                <w:rFonts w:ascii="Arial" w:hAnsi="Arial" w:cs="Arial"/>
                <w:sz w:val="23"/>
                <w:szCs w:val="23"/>
              </w:rPr>
            </w:pPr>
            <w:r w:rsidRPr="00FF6A9F">
              <w:rPr>
                <w:rFonts w:ascii="Arial" w:hAnsi="Arial" w:cs="Arial"/>
                <w:sz w:val="23"/>
                <w:szCs w:val="23"/>
              </w:rPr>
              <w:t>4575</w:t>
            </w:r>
          </w:p>
        </w:tc>
        <w:tc>
          <w:tcPr>
            <w:tcW w:w="1276" w:type="dxa"/>
          </w:tcPr>
          <w:p w:rsidR="00FA38F0" w:rsidRPr="00FF6A9F" w:rsidRDefault="00FA38F0" w:rsidP="005F1174">
            <w:pPr>
              <w:spacing w:after="0" w:line="240" w:lineRule="auto"/>
              <w:ind w:firstLine="34"/>
              <w:jc w:val="center"/>
              <w:rPr>
                <w:rFonts w:ascii="Arial" w:hAnsi="Arial" w:cs="Arial"/>
                <w:sz w:val="23"/>
                <w:szCs w:val="23"/>
              </w:rPr>
            </w:pPr>
            <w:r w:rsidRPr="00FF6A9F">
              <w:rPr>
                <w:rFonts w:ascii="Arial" w:hAnsi="Arial" w:cs="Arial"/>
                <w:sz w:val="23"/>
                <w:szCs w:val="23"/>
              </w:rPr>
              <w:t>4450</w:t>
            </w:r>
          </w:p>
        </w:tc>
        <w:tc>
          <w:tcPr>
            <w:tcW w:w="1134" w:type="dxa"/>
          </w:tcPr>
          <w:p w:rsidR="00FA38F0" w:rsidRPr="00FF6A9F" w:rsidRDefault="00FA38F0" w:rsidP="005F1174">
            <w:pPr>
              <w:spacing w:after="0" w:line="240" w:lineRule="auto"/>
              <w:ind w:firstLine="34"/>
              <w:jc w:val="center"/>
              <w:rPr>
                <w:rFonts w:ascii="Arial" w:hAnsi="Arial" w:cs="Arial"/>
                <w:sz w:val="23"/>
                <w:szCs w:val="23"/>
              </w:rPr>
            </w:pPr>
            <w:r w:rsidRPr="00FF6A9F">
              <w:rPr>
                <w:rFonts w:ascii="Arial" w:hAnsi="Arial" w:cs="Arial"/>
                <w:sz w:val="23"/>
                <w:szCs w:val="23"/>
              </w:rPr>
              <w:t>4450</w:t>
            </w:r>
          </w:p>
        </w:tc>
        <w:tc>
          <w:tcPr>
            <w:tcW w:w="992" w:type="dxa"/>
          </w:tcPr>
          <w:p w:rsidR="00FA38F0" w:rsidRPr="00FF6A9F" w:rsidRDefault="00FA38F0" w:rsidP="005F1174">
            <w:pPr>
              <w:spacing w:after="0" w:line="240" w:lineRule="auto"/>
              <w:ind w:firstLine="34"/>
              <w:jc w:val="center"/>
              <w:rPr>
                <w:rFonts w:ascii="Arial" w:hAnsi="Arial" w:cs="Arial"/>
                <w:sz w:val="23"/>
                <w:szCs w:val="23"/>
              </w:rPr>
            </w:pPr>
            <w:r w:rsidRPr="00FF6A9F">
              <w:rPr>
                <w:rFonts w:ascii="Arial" w:hAnsi="Arial" w:cs="Arial"/>
                <w:sz w:val="23"/>
                <w:szCs w:val="23"/>
              </w:rPr>
              <w:t>4450</w:t>
            </w:r>
          </w:p>
        </w:tc>
      </w:tr>
      <w:tr w:rsidR="00FA38F0" w:rsidRPr="00FF6A9F" w:rsidTr="00FA38F0">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2</w:t>
            </w:r>
          </w:p>
        </w:tc>
        <w:tc>
          <w:tcPr>
            <w:tcW w:w="3686"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Количество посетителей культурно-досуговых мероприятий  на платной основе</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человек</w:t>
            </w:r>
          </w:p>
        </w:tc>
        <w:tc>
          <w:tcPr>
            <w:tcW w:w="5103"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41066</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60196</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62163</w:t>
            </w:r>
          </w:p>
        </w:tc>
        <w:tc>
          <w:tcPr>
            <w:tcW w:w="99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62163</w:t>
            </w:r>
          </w:p>
        </w:tc>
      </w:tr>
      <w:tr w:rsidR="00FA38F0" w:rsidRPr="00FF6A9F" w:rsidTr="00FA38F0">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3</w:t>
            </w:r>
          </w:p>
        </w:tc>
        <w:tc>
          <w:tcPr>
            <w:tcW w:w="3686"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Число клубных формирований</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w:t>
            </w:r>
          </w:p>
        </w:tc>
        <w:tc>
          <w:tcPr>
            <w:tcW w:w="5103"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404</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404</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404</w:t>
            </w:r>
          </w:p>
        </w:tc>
        <w:tc>
          <w:tcPr>
            <w:tcW w:w="99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404</w:t>
            </w:r>
          </w:p>
        </w:tc>
      </w:tr>
      <w:tr w:rsidR="00FA38F0" w:rsidRPr="00FF6A9F" w:rsidTr="00FA38F0">
        <w:trPr>
          <w:trHeight w:val="808"/>
        </w:trPr>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4</w:t>
            </w:r>
          </w:p>
        </w:tc>
        <w:tc>
          <w:tcPr>
            <w:tcW w:w="3686"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Число клубных формирований на 1 тыс. человек населения</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единица</w:t>
            </w:r>
          </w:p>
        </w:tc>
        <w:tc>
          <w:tcPr>
            <w:tcW w:w="5103" w:type="dxa"/>
          </w:tcPr>
          <w:p w:rsidR="00FA38F0" w:rsidRPr="00FF6A9F" w:rsidRDefault="00FA38F0" w:rsidP="005F1174">
            <w:pPr>
              <w:spacing w:after="0" w:line="240" w:lineRule="auto"/>
              <w:jc w:val="both"/>
              <w:rPr>
                <w:rFonts w:ascii="Arial" w:hAnsi="Arial" w:cs="Arial"/>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7,47</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7,4</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7,4</w:t>
            </w:r>
          </w:p>
        </w:tc>
        <w:tc>
          <w:tcPr>
            <w:tcW w:w="99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7,3</w:t>
            </w:r>
          </w:p>
        </w:tc>
      </w:tr>
      <w:tr w:rsidR="00FA38F0" w:rsidRPr="00FF6A9F" w:rsidTr="00FA38F0">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5</w:t>
            </w:r>
          </w:p>
        </w:tc>
        <w:tc>
          <w:tcPr>
            <w:tcW w:w="3686" w:type="dxa"/>
          </w:tcPr>
          <w:p w:rsidR="00FA38F0" w:rsidRPr="00FF6A9F" w:rsidRDefault="00FA38F0" w:rsidP="005F1174">
            <w:pPr>
              <w:pStyle w:val="ConsPlusNormal"/>
              <w:widowControl/>
              <w:ind w:firstLine="0"/>
              <w:jc w:val="both"/>
              <w:rPr>
                <w:sz w:val="23"/>
                <w:szCs w:val="23"/>
              </w:rPr>
            </w:pPr>
            <w:r w:rsidRPr="00FF6A9F">
              <w:rPr>
                <w:sz w:val="23"/>
                <w:szCs w:val="23"/>
              </w:rPr>
              <w:t>Число участников клубных формирований на 1 тыс. человек населения</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человек</w:t>
            </w:r>
          </w:p>
        </w:tc>
        <w:tc>
          <w:tcPr>
            <w:tcW w:w="5103" w:type="dxa"/>
          </w:tcPr>
          <w:p w:rsidR="00FA38F0" w:rsidRPr="00FF6A9F" w:rsidRDefault="00FA38F0" w:rsidP="005F1174">
            <w:pPr>
              <w:spacing w:after="0" w:line="240" w:lineRule="auto"/>
              <w:jc w:val="both"/>
              <w:rPr>
                <w:rFonts w:ascii="Arial" w:hAnsi="Arial" w:cs="Arial"/>
                <w:b/>
                <w:bCs/>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86,82</w:t>
            </w:r>
          </w:p>
        </w:tc>
        <w:tc>
          <w:tcPr>
            <w:tcW w:w="1276"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81,73</w:t>
            </w:r>
          </w:p>
        </w:tc>
        <w:tc>
          <w:tcPr>
            <w:tcW w:w="1134"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81,0</w:t>
            </w:r>
          </w:p>
        </w:tc>
        <w:tc>
          <w:tcPr>
            <w:tcW w:w="992"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80,1</w:t>
            </w:r>
          </w:p>
        </w:tc>
      </w:tr>
      <w:tr w:rsidR="00FA38F0" w:rsidRPr="00FF6A9F" w:rsidTr="00FA38F0">
        <w:trPr>
          <w:trHeight w:val="811"/>
        </w:trPr>
        <w:tc>
          <w:tcPr>
            <w:tcW w:w="567"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6</w:t>
            </w:r>
          </w:p>
        </w:tc>
        <w:tc>
          <w:tcPr>
            <w:tcW w:w="3686" w:type="dxa"/>
          </w:tcPr>
          <w:p w:rsidR="00FA38F0" w:rsidRPr="00FF6A9F" w:rsidRDefault="00FA38F0" w:rsidP="005F1174">
            <w:pPr>
              <w:pStyle w:val="ConsPlusNormal"/>
              <w:widowControl/>
              <w:ind w:firstLine="0"/>
              <w:jc w:val="both"/>
              <w:rPr>
                <w:sz w:val="23"/>
                <w:szCs w:val="23"/>
              </w:rPr>
            </w:pPr>
            <w:r w:rsidRPr="00FF6A9F">
              <w:rPr>
                <w:sz w:val="23"/>
                <w:szCs w:val="23"/>
              </w:rPr>
              <w:t xml:space="preserve">число участников клубных формирований для детей в возрасте до 14 лет </w:t>
            </w:r>
          </w:p>
        </w:tc>
        <w:tc>
          <w:tcPr>
            <w:tcW w:w="1418" w:type="dxa"/>
          </w:tcPr>
          <w:p w:rsidR="00FA38F0" w:rsidRPr="00FF6A9F" w:rsidRDefault="00FA38F0" w:rsidP="005F1174">
            <w:pPr>
              <w:spacing w:after="0" w:line="240" w:lineRule="auto"/>
              <w:jc w:val="center"/>
              <w:rPr>
                <w:rFonts w:ascii="Arial" w:hAnsi="Arial" w:cs="Arial"/>
                <w:sz w:val="23"/>
                <w:szCs w:val="23"/>
              </w:rPr>
            </w:pPr>
            <w:r w:rsidRPr="00FF6A9F">
              <w:rPr>
                <w:rFonts w:ascii="Arial" w:hAnsi="Arial" w:cs="Arial"/>
                <w:sz w:val="23"/>
                <w:szCs w:val="23"/>
              </w:rPr>
              <w:t>человек</w:t>
            </w:r>
          </w:p>
        </w:tc>
        <w:tc>
          <w:tcPr>
            <w:tcW w:w="5103" w:type="dxa"/>
          </w:tcPr>
          <w:p w:rsidR="00FA38F0" w:rsidRPr="00FF6A9F" w:rsidRDefault="00FA38F0" w:rsidP="005F1174">
            <w:pPr>
              <w:spacing w:after="0" w:line="240" w:lineRule="auto"/>
              <w:jc w:val="both"/>
              <w:rPr>
                <w:rFonts w:ascii="Arial" w:hAnsi="Arial" w:cs="Arial"/>
                <w:b/>
                <w:bCs/>
                <w:sz w:val="23"/>
                <w:szCs w:val="23"/>
              </w:rPr>
            </w:pPr>
            <w:r w:rsidRPr="00FF6A9F">
              <w:rPr>
                <w:rFonts w:ascii="Arial" w:hAnsi="Arial" w:cs="Arial"/>
                <w:sz w:val="23"/>
                <w:szCs w:val="23"/>
              </w:rPr>
              <w:t>Отраслевая статистическая отчётность (Форма №7-НК «Сведения об учреждении культурно-досугового типа»)</w:t>
            </w:r>
          </w:p>
        </w:tc>
        <w:tc>
          <w:tcPr>
            <w:tcW w:w="1417" w:type="dxa"/>
          </w:tcPr>
          <w:p w:rsidR="00FA38F0" w:rsidRPr="00FF6A9F" w:rsidRDefault="00FA38F0" w:rsidP="005F1174">
            <w:pPr>
              <w:tabs>
                <w:tab w:val="left" w:pos="1088"/>
              </w:tabs>
              <w:spacing w:after="0" w:line="240" w:lineRule="auto"/>
              <w:jc w:val="center"/>
              <w:rPr>
                <w:rFonts w:ascii="Arial" w:hAnsi="Arial" w:cs="Arial"/>
                <w:sz w:val="23"/>
                <w:szCs w:val="23"/>
              </w:rPr>
            </w:pPr>
            <w:r w:rsidRPr="00FF6A9F">
              <w:rPr>
                <w:rFonts w:ascii="Arial" w:hAnsi="Arial" w:cs="Arial"/>
                <w:sz w:val="23"/>
                <w:szCs w:val="23"/>
              </w:rPr>
              <w:t>2279</w:t>
            </w:r>
          </w:p>
        </w:tc>
        <w:tc>
          <w:tcPr>
            <w:tcW w:w="1276" w:type="dxa"/>
          </w:tcPr>
          <w:p w:rsidR="00FA38F0" w:rsidRPr="00FF6A9F" w:rsidRDefault="00FA38F0" w:rsidP="005F1174">
            <w:pPr>
              <w:tabs>
                <w:tab w:val="left" w:pos="1088"/>
              </w:tabs>
              <w:spacing w:after="0" w:line="240" w:lineRule="auto"/>
              <w:jc w:val="center"/>
              <w:rPr>
                <w:rFonts w:ascii="Arial" w:hAnsi="Arial" w:cs="Arial"/>
                <w:sz w:val="23"/>
                <w:szCs w:val="23"/>
              </w:rPr>
            </w:pPr>
            <w:r w:rsidRPr="00FF6A9F">
              <w:rPr>
                <w:rFonts w:ascii="Arial" w:hAnsi="Arial" w:cs="Arial"/>
                <w:sz w:val="23"/>
                <w:szCs w:val="23"/>
              </w:rPr>
              <w:t>2240</w:t>
            </w:r>
          </w:p>
        </w:tc>
        <w:tc>
          <w:tcPr>
            <w:tcW w:w="1134" w:type="dxa"/>
          </w:tcPr>
          <w:p w:rsidR="00FA38F0" w:rsidRPr="00FF6A9F" w:rsidRDefault="00FA38F0" w:rsidP="005F1174">
            <w:pPr>
              <w:tabs>
                <w:tab w:val="left" w:pos="1088"/>
              </w:tabs>
              <w:spacing w:after="0" w:line="240" w:lineRule="auto"/>
              <w:jc w:val="center"/>
              <w:rPr>
                <w:rFonts w:ascii="Arial" w:hAnsi="Arial" w:cs="Arial"/>
                <w:sz w:val="23"/>
                <w:szCs w:val="23"/>
              </w:rPr>
            </w:pPr>
            <w:r w:rsidRPr="00FF6A9F">
              <w:rPr>
                <w:rFonts w:ascii="Arial" w:hAnsi="Arial" w:cs="Arial"/>
                <w:sz w:val="23"/>
                <w:szCs w:val="23"/>
              </w:rPr>
              <w:t>2240</w:t>
            </w:r>
          </w:p>
        </w:tc>
        <w:tc>
          <w:tcPr>
            <w:tcW w:w="992" w:type="dxa"/>
          </w:tcPr>
          <w:p w:rsidR="00FA38F0" w:rsidRPr="00FF6A9F" w:rsidRDefault="00FA38F0" w:rsidP="005F1174">
            <w:pPr>
              <w:tabs>
                <w:tab w:val="left" w:pos="1088"/>
              </w:tabs>
              <w:spacing w:after="0" w:line="240" w:lineRule="auto"/>
              <w:jc w:val="center"/>
              <w:rPr>
                <w:rFonts w:ascii="Arial" w:hAnsi="Arial" w:cs="Arial"/>
                <w:sz w:val="23"/>
                <w:szCs w:val="23"/>
              </w:rPr>
            </w:pPr>
            <w:r w:rsidRPr="00FF6A9F">
              <w:rPr>
                <w:rFonts w:ascii="Arial" w:hAnsi="Arial" w:cs="Arial"/>
                <w:sz w:val="23"/>
                <w:szCs w:val="23"/>
              </w:rPr>
              <w:t>2240</w:t>
            </w:r>
          </w:p>
        </w:tc>
      </w:tr>
      <w:tr w:rsidR="00FA38F0" w:rsidRPr="00FF6A9F" w:rsidTr="00FA38F0">
        <w:tc>
          <w:tcPr>
            <w:tcW w:w="567"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7</w:t>
            </w:r>
          </w:p>
        </w:tc>
        <w:tc>
          <w:tcPr>
            <w:tcW w:w="3686" w:type="dxa"/>
          </w:tcPr>
          <w:p w:rsidR="00FA38F0" w:rsidRPr="00FF6A9F" w:rsidRDefault="00FA38F0" w:rsidP="00FA38F0">
            <w:pPr>
              <w:pStyle w:val="formattext"/>
              <w:spacing w:before="0" w:beforeAutospacing="0" w:after="0" w:afterAutospacing="0"/>
              <w:textAlignment w:val="baseline"/>
              <w:rPr>
                <w:rFonts w:ascii="Arial" w:hAnsi="Arial" w:cs="Arial"/>
                <w:sz w:val="23"/>
                <w:szCs w:val="23"/>
              </w:rPr>
            </w:pPr>
            <w:r w:rsidRPr="00FF6A9F">
              <w:rPr>
                <w:rFonts w:ascii="Arial" w:hAnsi="Arial" w:cs="Arial"/>
                <w:sz w:val="23"/>
                <w:szCs w:val="23"/>
              </w:rPr>
              <w:t>Число коллективов имеющие звания «Народный/ Образцовый самодеятельный коллектив Красноярского края»</w:t>
            </w:r>
          </w:p>
        </w:tc>
        <w:tc>
          <w:tcPr>
            <w:tcW w:w="1418"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единиц</w:t>
            </w:r>
          </w:p>
        </w:tc>
        <w:tc>
          <w:tcPr>
            <w:tcW w:w="5103" w:type="dxa"/>
          </w:tcPr>
          <w:p w:rsidR="00FA38F0" w:rsidRPr="00FF6A9F" w:rsidRDefault="00FA38F0" w:rsidP="00FA38F0">
            <w:pPr>
              <w:pStyle w:val="formattext"/>
              <w:spacing w:before="0" w:beforeAutospacing="0" w:after="0" w:afterAutospacing="0"/>
              <w:textAlignment w:val="baseline"/>
              <w:rPr>
                <w:rFonts w:ascii="Arial" w:hAnsi="Arial" w:cs="Arial"/>
                <w:sz w:val="23"/>
                <w:szCs w:val="23"/>
              </w:rPr>
            </w:pPr>
            <w:r w:rsidRPr="00FF6A9F">
              <w:rPr>
                <w:rFonts w:ascii="Arial" w:hAnsi="Arial" w:cs="Arial"/>
                <w:sz w:val="23"/>
                <w:szCs w:val="23"/>
              </w:rPr>
              <w:t>Отраслевая статистическая отчетность (форма № 7-НК «Сведения об учреждении культурно-досугового типа»)</w:t>
            </w:r>
          </w:p>
        </w:tc>
        <w:tc>
          <w:tcPr>
            <w:tcW w:w="1417"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22</w:t>
            </w:r>
          </w:p>
        </w:tc>
        <w:tc>
          <w:tcPr>
            <w:tcW w:w="1276"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19</w:t>
            </w:r>
          </w:p>
        </w:tc>
        <w:tc>
          <w:tcPr>
            <w:tcW w:w="1134"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20</w:t>
            </w:r>
          </w:p>
        </w:tc>
        <w:tc>
          <w:tcPr>
            <w:tcW w:w="992"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21</w:t>
            </w:r>
          </w:p>
        </w:tc>
      </w:tr>
      <w:tr w:rsidR="00FA38F0" w:rsidRPr="00FF6A9F" w:rsidTr="00FA38F0">
        <w:tc>
          <w:tcPr>
            <w:tcW w:w="567"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8</w:t>
            </w:r>
          </w:p>
        </w:tc>
        <w:tc>
          <w:tcPr>
            <w:tcW w:w="3686" w:type="dxa"/>
          </w:tcPr>
          <w:p w:rsidR="00FA38F0" w:rsidRPr="00FF6A9F" w:rsidRDefault="00FA38F0" w:rsidP="00FA38F0">
            <w:pPr>
              <w:pStyle w:val="formattext"/>
              <w:spacing w:before="0" w:beforeAutospacing="0" w:after="0" w:afterAutospacing="0"/>
              <w:textAlignment w:val="baseline"/>
              <w:rPr>
                <w:rFonts w:ascii="Arial" w:hAnsi="Arial" w:cs="Arial"/>
                <w:sz w:val="23"/>
                <w:szCs w:val="23"/>
              </w:rPr>
            </w:pPr>
            <w:r w:rsidRPr="00FF6A9F">
              <w:rPr>
                <w:rFonts w:ascii="Arial" w:hAnsi="Arial" w:cs="Arial"/>
                <w:sz w:val="23"/>
                <w:szCs w:val="23"/>
              </w:rPr>
              <w:t xml:space="preserve">Количество граждан, принимающих участие в добровольческой (волонтерской) деятельности в </w:t>
            </w:r>
            <w:r w:rsidRPr="00FF6A9F">
              <w:rPr>
                <w:rFonts w:ascii="Arial" w:hAnsi="Arial" w:cs="Arial"/>
                <w:sz w:val="23"/>
                <w:szCs w:val="23"/>
              </w:rPr>
              <w:lastRenderedPageBreak/>
              <w:t>области художественного творчества, культуры, искусства</w:t>
            </w:r>
          </w:p>
        </w:tc>
        <w:tc>
          <w:tcPr>
            <w:tcW w:w="1418"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lastRenderedPageBreak/>
              <w:t>чел.</w:t>
            </w:r>
          </w:p>
        </w:tc>
        <w:tc>
          <w:tcPr>
            <w:tcW w:w="5103" w:type="dxa"/>
          </w:tcPr>
          <w:p w:rsidR="00FA38F0" w:rsidRPr="00FF6A9F" w:rsidRDefault="00FA38F0" w:rsidP="00FA38F0">
            <w:pPr>
              <w:pStyle w:val="formattext"/>
              <w:spacing w:before="0" w:beforeAutospacing="0" w:after="0" w:afterAutospacing="0"/>
              <w:textAlignment w:val="baseline"/>
              <w:rPr>
                <w:rFonts w:ascii="Arial" w:hAnsi="Arial" w:cs="Arial"/>
                <w:sz w:val="23"/>
                <w:szCs w:val="23"/>
              </w:rPr>
            </w:pPr>
            <w:r w:rsidRPr="00FF6A9F">
              <w:rPr>
                <w:rFonts w:ascii="Arial" w:hAnsi="Arial" w:cs="Arial"/>
                <w:sz w:val="23"/>
                <w:szCs w:val="23"/>
              </w:rPr>
              <w:t>Расчетный показатель на основе ведомственной отчетности</w:t>
            </w:r>
          </w:p>
          <w:p w:rsidR="00FA38F0" w:rsidRPr="00FF6A9F" w:rsidRDefault="00FA38F0" w:rsidP="00FA38F0">
            <w:pPr>
              <w:pStyle w:val="formattext"/>
              <w:spacing w:before="0" w:beforeAutospacing="0" w:after="0" w:afterAutospacing="0"/>
              <w:textAlignment w:val="baseline"/>
              <w:rPr>
                <w:rFonts w:ascii="Arial" w:hAnsi="Arial" w:cs="Arial"/>
                <w:sz w:val="23"/>
                <w:szCs w:val="23"/>
              </w:rPr>
            </w:pPr>
          </w:p>
          <w:p w:rsidR="00FA38F0" w:rsidRPr="00FF6A9F" w:rsidRDefault="00FA38F0" w:rsidP="00FA38F0">
            <w:pPr>
              <w:pStyle w:val="formattext"/>
              <w:spacing w:before="0" w:beforeAutospacing="0" w:after="0" w:afterAutospacing="0"/>
              <w:textAlignment w:val="baseline"/>
              <w:rPr>
                <w:rFonts w:ascii="Arial" w:hAnsi="Arial" w:cs="Arial"/>
                <w:sz w:val="23"/>
                <w:szCs w:val="23"/>
              </w:rPr>
            </w:pPr>
          </w:p>
        </w:tc>
        <w:tc>
          <w:tcPr>
            <w:tcW w:w="1417"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13</w:t>
            </w:r>
          </w:p>
        </w:tc>
        <w:tc>
          <w:tcPr>
            <w:tcW w:w="1276"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13</w:t>
            </w:r>
          </w:p>
        </w:tc>
        <w:tc>
          <w:tcPr>
            <w:tcW w:w="1134"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13</w:t>
            </w:r>
          </w:p>
        </w:tc>
        <w:tc>
          <w:tcPr>
            <w:tcW w:w="992" w:type="dxa"/>
          </w:tcPr>
          <w:p w:rsidR="00FA38F0" w:rsidRPr="00FF6A9F" w:rsidRDefault="00FA38F0" w:rsidP="005F1174">
            <w:pPr>
              <w:pStyle w:val="formattext"/>
              <w:spacing w:before="0" w:beforeAutospacing="0" w:after="0" w:afterAutospacing="0"/>
              <w:jc w:val="center"/>
              <w:textAlignment w:val="baseline"/>
              <w:rPr>
                <w:rFonts w:ascii="Arial" w:hAnsi="Arial" w:cs="Arial"/>
                <w:sz w:val="23"/>
                <w:szCs w:val="23"/>
              </w:rPr>
            </w:pPr>
            <w:r w:rsidRPr="00FF6A9F">
              <w:rPr>
                <w:rFonts w:ascii="Arial" w:hAnsi="Arial" w:cs="Arial"/>
                <w:sz w:val="23"/>
                <w:szCs w:val="23"/>
              </w:rPr>
              <w:t>13</w:t>
            </w:r>
          </w:p>
        </w:tc>
      </w:tr>
    </w:tbl>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lastRenderedPageBreak/>
        <w:t>Приложение №2 к подпрограмме «Поддержка народного творчества»</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 xml:space="preserve">Перечень мероприятий подпрограммы </w:t>
      </w:r>
    </w:p>
    <w:tbl>
      <w:tblPr>
        <w:tblW w:w="16338" w:type="dxa"/>
        <w:jc w:val="center"/>
        <w:tblLayout w:type="fixed"/>
        <w:tblLook w:val="04A0"/>
      </w:tblPr>
      <w:tblGrid>
        <w:gridCol w:w="763"/>
        <w:gridCol w:w="2174"/>
        <w:gridCol w:w="1990"/>
        <w:gridCol w:w="709"/>
        <w:gridCol w:w="863"/>
        <w:gridCol w:w="1558"/>
        <w:gridCol w:w="709"/>
        <w:gridCol w:w="17"/>
        <w:gridCol w:w="1372"/>
        <w:gridCol w:w="29"/>
        <w:gridCol w:w="17"/>
        <w:gridCol w:w="1513"/>
        <w:gridCol w:w="17"/>
        <w:gridCol w:w="1543"/>
        <w:gridCol w:w="17"/>
        <w:gridCol w:w="1485"/>
        <w:gridCol w:w="1562"/>
      </w:tblGrid>
      <w:tr w:rsidR="000921ED" w:rsidRPr="00FF6A9F" w:rsidTr="005F1174">
        <w:trPr>
          <w:trHeight w:val="2001"/>
          <w:jc w:val="center"/>
        </w:trPr>
        <w:tc>
          <w:tcPr>
            <w:tcW w:w="763" w:type="dxa"/>
            <w:vMerge w:val="restart"/>
            <w:tcBorders>
              <w:top w:val="single" w:sz="4" w:space="0" w:color="auto"/>
              <w:left w:val="single" w:sz="4" w:space="0" w:color="auto"/>
              <w:right w:val="single" w:sz="4" w:space="0" w:color="auto"/>
            </w:tcBorders>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 xml:space="preserve">№ </w:t>
            </w: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 xml:space="preserve">ГРБС </w:t>
            </w:r>
          </w:p>
        </w:tc>
        <w:tc>
          <w:tcPr>
            <w:tcW w:w="3856" w:type="dxa"/>
            <w:gridSpan w:val="5"/>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5993" w:type="dxa"/>
            <w:gridSpan w:val="8"/>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Расходы (тыс</w:t>
            </w:r>
            <w:proofErr w:type="gramStart"/>
            <w:r w:rsidRPr="00FF6A9F">
              <w:rPr>
                <w:rFonts w:ascii="Arial" w:hAnsi="Arial" w:cs="Arial"/>
                <w:sz w:val="24"/>
                <w:szCs w:val="24"/>
              </w:rPr>
              <w:t>.р</w:t>
            </w:r>
            <w:proofErr w:type="gramEnd"/>
            <w:r w:rsidRPr="00FF6A9F">
              <w:rPr>
                <w:rFonts w:ascii="Arial" w:hAnsi="Arial" w:cs="Arial"/>
                <w:sz w:val="24"/>
                <w:szCs w:val="24"/>
              </w:rPr>
              <w:t>уб.) годы</w:t>
            </w:r>
          </w:p>
        </w:tc>
        <w:tc>
          <w:tcPr>
            <w:tcW w:w="1562" w:type="dxa"/>
            <w:vMerge w:val="restart"/>
            <w:tcBorders>
              <w:top w:val="single" w:sz="4" w:space="0" w:color="auto"/>
              <w:left w:val="nil"/>
              <w:right w:val="single" w:sz="4" w:space="0" w:color="auto"/>
            </w:tcBorders>
            <w:shd w:val="clear" w:color="auto" w:fill="auto"/>
            <w:vAlign w:val="center"/>
            <w:hideMark/>
          </w:tcPr>
          <w:p w:rsidR="000921ED" w:rsidRPr="00FF6A9F" w:rsidRDefault="000921ED" w:rsidP="000921ED">
            <w:pPr>
              <w:spacing w:after="0" w:line="240" w:lineRule="auto"/>
              <w:jc w:val="center"/>
              <w:rPr>
                <w:rFonts w:ascii="Arial" w:hAnsi="Arial" w:cs="Arial"/>
                <w:sz w:val="24"/>
                <w:szCs w:val="24"/>
              </w:rPr>
            </w:pPr>
            <w:r w:rsidRPr="00FF6A9F">
              <w:rPr>
                <w:rFonts w:ascii="Arial" w:hAnsi="Arial" w:cs="Arial"/>
                <w:sz w:val="24"/>
                <w:szCs w:val="24"/>
              </w:rPr>
              <w:t xml:space="preserve">Ожидаемый результат реализации </w:t>
            </w:r>
            <w:proofErr w:type="gramStart"/>
            <w:r w:rsidRPr="00FF6A9F">
              <w:rPr>
                <w:rFonts w:ascii="Arial" w:hAnsi="Arial" w:cs="Arial"/>
                <w:sz w:val="24"/>
                <w:szCs w:val="24"/>
              </w:rPr>
              <w:t>подпрограммного</w:t>
            </w:r>
            <w:proofErr w:type="gramEnd"/>
          </w:p>
          <w:p w:rsidR="000921ED" w:rsidRPr="00FF6A9F" w:rsidRDefault="000921ED" w:rsidP="000921ED">
            <w:pPr>
              <w:spacing w:after="0" w:line="240" w:lineRule="auto"/>
              <w:jc w:val="center"/>
              <w:rPr>
                <w:rFonts w:ascii="Arial" w:hAnsi="Arial" w:cs="Arial"/>
                <w:sz w:val="24"/>
                <w:szCs w:val="24"/>
              </w:rPr>
            </w:pPr>
            <w:r w:rsidRPr="00FF6A9F">
              <w:rPr>
                <w:rFonts w:ascii="Arial" w:hAnsi="Arial" w:cs="Arial"/>
                <w:sz w:val="24"/>
                <w:szCs w:val="24"/>
              </w:rPr>
              <w:t>мероприятия (в натуральном выражении)</w:t>
            </w:r>
          </w:p>
        </w:tc>
      </w:tr>
      <w:tr w:rsidR="000921ED" w:rsidRPr="00FF6A9F" w:rsidTr="005F1174">
        <w:trPr>
          <w:trHeight w:val="900"/>
          <w:jc w:val="center"/>
        </w:trPr>
        <w:tc>
          <w:tcPr>
            <w:tcW w:w="763" w:type="dxa"/>
            <w:vMerge/>
            <w:tcBorders>
              <w:left w:val="single" w:sz="4" w:space="0" w:color="auto"/>
              <w:bottom w:val="single" w:sz="4" w:space="0" w:color="auto"/>
              <w:right w:val="single" w:sz="4" w:space="0" w:color="auto"/>
            </w:tcBorders>
          </w:tcPr>
          <w:p w:rsidR="000921ED" w:rsidRPr="00FF6A9F" w:rsidRDefault="000921ED" w:rsidP="005F1174">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0921ED" w:rsidRPr="00FF6A9F" w:rsidRDefault="000921ED" w:rsidP="005F1174">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0921ED" w:rsidRPr="00FF6A9F" w:rsidRDefault="000921ED"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РзПр</w:t>
            </w:r>
            <w:proofErr w:type="spellEnd"/>
          </w:p>
        </w:tc>
        <w:tc>
          <w:tcPr>
            <w:tcW w:w="1558" w:type="dxa"/>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418" w:type="dxa"/>
            <w:gridSpan w:val="3"/>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Текущий год 2024</w:t>
            </w:r>
          </w:p>
        </w:tc>
        <w:tc>
          <w:tcPr>
            <w:tcW w:w="1530" w:type="dxa"/>
            <w:gridSpan w:val="2"/>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560" w:type="dxa"/>
            <w:gridSpan w:val="2"/>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502" w:type="dxa"/>
            <w:gridSpan w:val="2"/>
            <w:tcBorders>
              <w:top w:val="nil"/>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tc>
        <w:tc>
          <w:tcPr>
            <w:tcW w:w="1562" w:type="dxa"/>
            <w:vMerge/>
            <w:tcBorders>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rPr>
                <w:rFonts w:ascii="Arial" w:hAnsi="Arial" w:cs="Arial"/>
                <w:sz w:val="24"/>
                <w:szCs w:val="24"/>
              </w:rPr>
            </w:pPr>
          </w:p>
        </w:tc>
      </w:tr>
      <w:tr w:rsidR="00FA38F0" w:rsidRPr="00FF6A9F" w:rsidTr="000921ED">
        <w:trPr>
          <w:trHeight w:val="630"/>
          <w:jc w:val="center"/>
        </w:trPr>
        <w:tc>
          <w:tcPr>
            <w:tcW w:w="76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1557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FF6A9F" w:rsidTr="000921ED">
        <w:trPr>
          <w:trHeight w:val="572"/>
          <w:jc w:val="center"/>
        </w:trPr>
        <w:tc>
          <w:tcPr>
            <w:tcW w:w="76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w:t>
            </w:r>
          </w:p>
        </w:tc>
        <w:tc>
          <w:tcPr>
            <w:tcW w:w="1557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Задача: сохранение и развитие традиционной народной культуры</w:t>
            </w:r>
          </w:p>
        </w:tc>
      </w:tr>
      <w:tr w:rsidR="00FA38F0" w:rsidRPr="00FF6A9F" w:rsidTr="000921ED">
        <w:trPr>
          <w:trHeight w:val="1119"/>
          <w:jc w:val="center"/>
        </w:trPr>
        <w:tc>
          <w:tcPr>
            <w:tcW w:w="763"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Обеспечение деятельности </w:t>
            </w:r>
            <w:r w:rsidRPr="00FF6A9F">
              <w:rPr>
                <w:rFonts w:ascii="Arial" w:hAnsi="Arial" w:cs="Arial"/>
                <w:sz w:val="24"/>
                <w:szCs w:val="24"/>
              </w:rPr>
              <w:br/>
              <w:t>(оказание услуг) подведомственных учреждений</w:t>
            </w: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25404,90000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25404,90000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25404,90000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76214,70000</w:t>
            </w:r>
          </w:p>
        </w:tc>
        <w:tc>
          <w:tcPr>
            <w:tcW w:w="1562"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число зрителей концертных программ</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2024- 3250</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2025- 3250</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2026- 3250</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Количество клубных формирований</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2024- 386</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2025- 386</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2026- 386</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Количество проведенных культурно-массовых (иные зрелищные мероприятия) мероприятий</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2024- 342</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2025- 342</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2026- 342</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Количество проведенных фестивалей, выставок, конкурсов, смотров</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w:t>
            </w:r>
            <w:r w:rsidR="00361CFF" w:rsidRPr="00FF6A9F">
              <w:rPr>
                <w:rFonts w:ascii="Arial" w:hAnsi="Arial" w:cs="Arial"/>
                <w:sz w:val="24"/>
                <w:szCs w:val="24"/>
              </w:rPr>
              <w:t>12</w:t>
            </w:r>
            <w:r w:rsidRPr="00FF6A9F">
              <w:rPr>
                <w:rFonts w:ascii="Arial" w:hAnsi="Arial" w:cs="Arial"/>
                <w:sz w:val="24"/>
                <w:szCs w:val="24"/>
              </w:rPr>
              <w:t xml:space="preserve">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2025-7</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2026-7</w:t>
            </w:r>
          </w:p>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1119"/>
          <w:jc w:val="center"/>
        </w:trPr>
        <w:tc>
          <w:tcPr>
            <w:tcW w:w="763"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612</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539,84200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539,84200</w:t>
            </w:r>
          </w:p>
        </w:tc>
        <w:tc>
          <w:tcPr>
            <w:tcW w:w="1562" w:type="dxa"/>
            <w:vMerge/>
            <w:tcBorders>
              <w:top w:val="single" w:sz="4" w:space="0" w:color="auto"/>
              <w:left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412"/>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7730,00000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7730,00000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7730,00000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23190,00000</w:t>
            </w:r>
          </w:p>
        </w:tc>
        <w:tc>
          <w:tcPr>
            <w:tcW w:w="1562"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418"/>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203,30000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203,30000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203,30000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609,90000</w:t>
            </w:r>
          </w:p>
        </w:tc>
        <w:tc>
          <w:tcPr>
            <w:tcW w:w="1562"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418"/>
          <w:jc w:val="center"/>
        </w:trPr>
        <w:tc>
          <w:tcPr>
            <w:tcW w:w="763" w:type="dxa"/>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1.1.2</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Обеспечение деятельности </w:t>
            </w:r>
            <w:r w:rsidRPr="00FF6A9F">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Емельяново</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15359,95100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15359,95100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15359,95100</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46079,85300</w:t>
            </w:r>
          </w:p>
        </w:tc>
        <w:tc>
          <w:tcPr>
            <w:tcW w:w="1562"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418"/>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527,84700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527,84700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527,84700</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1583,54100</w:t>
            </w:r>
          </w:p>
        </w:tc>
        <w:tc>
          <w:tcPr>
            <w:tcW w:w="1562"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418"/>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0220081610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26,33300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26,33300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26,33300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78,99900</w:t>
            </w:r>
          </w:p>
        </w:tc>
        <w:tc>
          <w:tcPr>
            <w:tcW w:w="1562"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0921ED">
        <w:trPr>
          <w:trHeight w:val="1554"/>
          <w:jc w:val="center"/>
        </w:trPr>
        <w:tc>
          <w:tcPr>
            <w:tcW w:w="763" w:type="dxa"/>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Мининского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2151,50000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2151,50000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2151,50000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6454,50000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85"/>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1433,60000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1433,60000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1433,60000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4300,80000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20"/>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0220081790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116,60000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116,60000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116,60000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349,80000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1489"/>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1.1.4</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сельсовета Памяти 13 Борцов полномочий по созданию </w:t>
            </w:r>
            <w:r w:rsidRPr="00FF6A9F">
              <w:rPr>
                <w:rFonts w:ascii="Arial" w:hAnsi="Arial" w:cs="Arial"/>
                <w:sz w:val="24"/>
                <w:szCs w:val="24"/>
              </w:rPr>
              <w:lastRenderedPageBreak/>
              <w:t>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4706,70000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4706,70000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4706,70000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14120,10000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35"/>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2796,70000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2796,70000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2796,70000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8390,10000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15"/>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0220081800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49,80000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1128"/>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1.1.5</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8941,50000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8941,50000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8941,50000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26824,50000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93"/>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3114,20000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3114,20000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3114,20000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9342,60000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561"/>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0220081810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215,00000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215,00000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215,00000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645,00000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703"/>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1.1.6</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Элитовского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w:t>
            </w:r>
            <w:r w:rsidRPr="00FF6A9F">
              <w:rPr>
                <w:rFonts w:ascii="Arial" w:hAnsi="Arial" w:cs="Arial"/>
                <w:sz w:val="24"/>
                <w:szCs w:val="24"/>
              </w:rPr>
              <w:lastRenderedPageBreak/>
              <w:t>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0220081820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9649,00000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9649,00000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9649,00000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28947,00000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95"/>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0220081820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4351,00000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4351,00000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4351,00000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13053,00000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1683"/>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1.1.7</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0220081830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10997,00000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10997,00000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10997,00000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32991,00000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559"/>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0220081830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4488,60000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4488,60000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4488,60000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13465,80000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709"/>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0220081830</w:t>
            </w:r>
          </w:p>
        </w:tc>
        <w:tc>
          <w:tcPr>
            <w:tcW w:w="709"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281,80000</w:t>
            </w:r>
          </w:p>
        </w:tc>
        <w:tc>
          <w:tcPr>
            <w:tcW w:w="1559" w:type="dxa"/>
            <w:gridSpan w:val="3"/>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281,80000</w:t>
            </w:r>
          </w:p>
        </w:tc>
        <w:tc>
          <w:tcPr>
            <w:tcW w:w="1560"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281,80000</w:t>
            </w:r>
          </w:p>
        </w:tc>
        <w:tc>
          <w:tcPr>
            <w:tcW w:w="1502"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845,40000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80"/>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02"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2"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12"/>
          <w:jc w:val="center"/>
        </w:trPr>
        <w:tc>
          <w:tcPr>
            <w:tcW w:w="763"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2631,70000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2631,70000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2631,70000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7895,10000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715"/>
          <w:jc w:val="center"/>
        </w:trPr>
        <w:tc>
          <w:tcPr>
            <w:tcW w:w="763"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863,60000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863,60000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863,60000</w:t>
            </w:r>
          </w:p>
        </w:tc>
        <w:tc>
          <w:tcPr>
            <w:tcW w:w="1502"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2590,80000</w:t>
            </w:r>
          </w:p>
        </w:tc>
        <w:tc>
          <w:tcPr>
            <w:tcW w:w="1562" w:type="dxa"/>
            <w:vMerge/>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87"/>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0220081840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157,80000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701"/>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1.1.9</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Гаревского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1555,90000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1555,90000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1555,90000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4667,70000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852"/>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1007,10000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1007,10000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1007,10000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3021,30000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95"/>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0220081850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59,70000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59,70000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59,70000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179,10000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79"/>
          <w:jc w:val="center"/>
        </w:trPr>
        <w:tc>
          <w:tcPr>
            <w:tcW w:w="763" w:type="dxa"/>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1.1.10</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Зеледеевского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1207,10000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1207,10000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1207,10000</w:t>
            </w:r>
          </w:p>
        </w:tc>
        <w:tc>
          <w:tcPr>
            <w:tcW w:w="1502"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3621,30000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857"/>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447,60000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447,60000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447,60000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1342,80000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274"/>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0220081860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31,50000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31,50000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31,50000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94,50000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420"/>
          <w:jc w:val="center"/>
        </w:trPr>
        <w:tc>
          <w:tcPr>
            <w:tcW w:w="763" w:type="dxa"/>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1.1.11</w:t>
            </w:r>
          </w:p>
        </w:tc>
        <w:tc>
          <w:tcPr>
            <w:tcW w:w="2174"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Шуваевского</w:t>
            </w:r>
            <w:proofErr w:type="spellEnd"/>
            <w:r w:rsidRPr="00FF6A9F">
              <w:rPr>
                <w:rFonts w:ascii="Arial" w:hAnsi="Arial" w:cs="Arial"/>
                <w:sz w:val="24"/>
                <w:szCs w:val="24"/>
              </w:rPr>
              <w:t xml:space="preserve"> </w:t>
            </w:r>
            <w:r w:rsidRPr="00FF6A9F">
              <w:rPr>
                <w:rFonts w:ascii="Arial" w:hAnsi="Arial" w:cs="Arial"/>
                <w:sz w:val="24"/>
                <w:szCs w:val="24"/>
              </w:rPr>
              <w:lastRenderedPageBreak/>
              <w:t>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 xml:space="preserve">Муниципальное казенное учреждение "Отдел </w:t>
            </w:r>
            <w:r w:rsidRPr="00FF6A9F">
              <w:rPr>
                <w:rFonts w:ascii="Arial" w:hAnsi="Arial" w:cs="Arial"/>
                <w:sz w:val="24"/>
                <w:szCs w:val="24"/>
              </w:rPr>
              <w:lastRenderedPageBreak/>
              <w:t>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0220081870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11966,80000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11966,80000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11966,80000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35900,40000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705"/>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0220081870</w:t>
            </w:r>
          </w:p>
        </w:tc>
        <w:tc>
          <w:tcPr>
            <w:tcW w:w="709" w:type="dxa"/>
            <w:vMerge w:val="restart"/>
            <w:tcBorders>
              <w:top w:val="nil"/>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4133,20000</w:t>
            </w:r>
          </w:p>
        </w:tc>
        <w:tc>
          <w:tcPr>
            <w:tcW w:w="1559" w:type="dxa"/>
            <w:gridSpan w:val="3"/>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4133,20000</w:t>
            </w:r>
          </w:p>
        </w:tc>
        <w:tc>
          <w:tcPr>
            <w:tcW w:w="1560"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4133,20000</w:t>
            </w:r>
          </w:p>
        </w:tc>
        <w:tc>
          <w:tcPr>
            <w:tcW w:w="1502" w:type="dxa"/>
            <w:gridSpan w:val="2"/>
            <w:vMerge w:val="restart"/>
            <w:tcBorders>
              <w:top w:val="nil"/>
              <w:left w:val="nil"/>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12399,60000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558"/>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02"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1837"/>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1.1.12</w:t>
            </w:r>
          </w:p>
        </w:tc>
        <w:tc>
          <w:tcPr>
            <w:tcW w:w="2174" w:type="dxa"/>
            <w:vMerge w:val="restart"/>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Частоостровского</w:t>
            </w:r>
            <w:proofErr w:type="spellEnd"/>
            <w:r w:rsidRPr="00FF6A9F">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9500,50000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9500,50000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9500,50000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28501,50000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74"/>
          <w:jc w:val="center"/>
        </w:trPr>
        <w:tc>
          <w:tcPr>
            <w:tcW w:w="763" w:type="dxa"/>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4552,60000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4552,60000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4552,60000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13657,80000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698"/>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174,20000</w:t>
            </w:r>
          </w:p>
        </w:tc>
        <w:tc>
          <w:tcPr>
            <w:tcW w:w="1559" w:type="dxa"/>
            <w:gridSpan w:val="3"/>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174,20000</w:t>
            </w:r>
          </w:p>
        </w:tc>
        <w:tc>
          <w:tcPr>
            <w:tcW w:w="1560"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174,20000</w:t>
            </w:r>
          </w:p>
        </w:tc>
        <w:tc>
          <w:tcPr>
            <w:tcW w:w="1502" w:type="dxa"/>
            <w:gridSpan w:val="2"/>
            <w:tcBorders>
              <w:top w:val="nil"/>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522,60000</w:t>
            </w:r>
          </w:p>
        </w:tc>
        <w:tc>
          <w:tcPr>
            <w:tcW w:w="156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1412"/>
          <w:jc w:val="center"/>
        </w:trPr>
        <w:tc>
          <w:tcPr>
            <w:tcW w:w="763" w:type="dxa"/>
            <w:tcBorders>
              <w:top w:val="nil"/>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1.1.13</w:t>
            </w:r>
          </w:p>
        </w:tc>
        <w:tc>
          <w:tcPr>
            <w:tcW w:w="2174" w:type="dxa"/>
            <w:vMerge w:val="restart"/>
            <w:tcBorders>
              <w:top w:val="nil"/>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Осуществление переданных администрацией </w:t>
            </w:r>
            <w:proofErr w:type="spellStart"/>
            <w:r w:rsidRPr="00FF6A9F">
              <w:rPr>
                <w:rFonts w:ascii="Arial" w:hAnsi="Arial" w:cs="Arial"/>
                <w:sz w:val="24"/>
                <w:szCs w:val="24"/>
              </w:rPr>
              <w:t>Тальского</w:t>
            </w:r>
            <w:proofErr w:type="spellEnd"/>
            <w:r w:rsidRPr="00FF6A9F">
              <w:rPr>
                <w:rFonts w:ascii="Arial" w:hAnsi="Arial" w:cs="Arial"/>
                <w:sz w:val="24"/>
                <w:szCs w:val="24"/>
              </w:rPr>
              <w:t xml:space="preserve"> сельсовета полномочий по созданию условий для </w:t>
            </w:r>
            <w:r w:rsidRPr="00FF6A9F">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0220081890</w:t>
            </w:r>
          </w:p>
        </w:tc>
        <w:tc>
          <w:tcPr>
            <w:tcW w:w="709"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389" w:type="dxa"/>
            <w:gridSpan w:val="2"/>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1604,70000</w:t>
            </w:r>
          </w:p>
        </w:tc>
        <w:tc>
          <w:tcPr>
            <w:tcW w:w="1559" w:type="dxa"/>
            <w:gridSpan w:val="3"/>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1604,70000</w:t>
            </w:r>
          </w:p>
        </w:tc>
        <w:tc>
          <w:tcPr>
            <w:tcW w:w="1560" w:type="dxa"/>
            <w:gridSpan w:val="2"/>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1604,70000</w:t>
            </w:r>
          </w:p>
        </w:tc>
        <w:tc>
          <w:tcPr>
            <w:tcW w:w="1502" w:type="dxa"/>
            <w:gridSpan w:val="2"/>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4814,10000</w:t>
            </w:r>
          </w:p>
        </w:tc>
        <w:tc>
          <w:tcPr>
            <w:tcW w:w="1562"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523"/>
          <w:jc w:val="center"/>
        </w:trPr>
        <w:tc>
          <w:tcPr>
            <w:tcW w:w="763" w:type="dxa"/>
            <w:vMerge w:val="restart"/>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09"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0220081890</w:t>
            </w:r>
          </w:p>
        </w:tc>
        <w:tc>
          <w:tcPr>
            <w:tcW w:w="709"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89" w:type="dxa"/>
            <w:gridSpan w:val="2"/>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609,10000</w:t>
            </w:r>
          </w:p>
        </w:tc>
        <w:tc>
          <w:tcPr>
            <w:tcW w:w="1559" w:type="dxa"/>
            <w:gridSpan w:val="3"/>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609,10000</w:t>
            </w:r>
          </w:p>
        </w:tc>
        <w:tc>
          <w:tcPr>
            <w:tcW w:w="1560" w:type="dxa"/>
            <w:gridSpan w:val="2"/>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609,10000</w:t>
            </w:r>
          </w:p>
        </w:tc>
        <w:tc>
          <w:tcPr>
            <w:tcW w:w="1502" w:type="dxa"/>
            <w:gridSpan w:val="2"/>
            <w:tcBorders>
              <w:top w:val="single" w:sz="4" w:space="0" w:color="auto"/>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1827,30000</w:t>
            </w: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322"/>
          <w:jc w:val="center"/>
        </w:trPr>
        <w:tc>
          <w:tcPr>
            <w:tcW w:w="763"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p>
        </w:tc>
        <w:tc>
          <w:tcPr>
            <w:tcW w:w="709"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63"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0801</w:t>
            </w:r>
          </w:p>
        </w:tc>
        <w:tc>
          <w:tcPr>
            <w:tcW w:w="1558"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0220081890</w:t>
            </w:r>
          </w:p>
        </w:tc>
        <w:tc>
          <w:tcPr>
            <w:tcW w:w="709" w:type="dxa"/>
            <w:vMerge w:val="restart"/>
            <w:tcBorders>
              <w:top w:val="nil"/>
              <w:left w:val="nil"/>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89" w:type="dxa"/>
            <w:gridSpan w:val="2"/>
            <w:vMerge w:val="restart"/>
            <w:tcBorders>
              <w:top w:val="nil"/>
              <w:left w:val="nil"/>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64,90000</w:t>
            </w:r>
          </w:p>
          <w:p w:rsidR="00FA38F0" w:rsidRPr="00FF6A9F" w:rsidRDefault="00FA38F0" w:rsidP="005F1174">
            <w:pPr>
              <w:rPr>
                <w:rFonts w:ascii="Arial" w:hAnsi="Arial" w:cs="Arial"/>
                <w:sz w:val="24"/>
                <w:szCs w:val="24"/>
              </w:rPr>
            </w:pPr>
          </w:p>
        </w:tc>
        <w:tc>
          <w:tcPr>
            <w:tcW w:w="1559" w:type="dxa"/>
            <w:gridSpan w:val="3"/>
            <w:vMerge w:val="restart"/>
            <w:tcBorders>
              <w:top w:val="nil"/>
              <w:left w:val="nil"/>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64,90000</w:t>
            </w:r>
          </w:p>
        </w:tc>
        <w:tc>
          <w:tcPr>
            <w:tcW w:w="1560" w:type="dxa"/>
            <w:gridSpan w:val="2"/>
            <w:vMerge w:val="restart"/>
            <w:tcBorders>
              <w:top w:val="nil"/>
              <w:left w:val="nil"/>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64,90000</w:t>
            </w:r>
          </w:p>
        </w:tc>
        <w:tc>
          <w:tcPr>
            <w:tcW w:w="1502" w:type="dxa"/>
            <w:gridSpan w:val="2"/>
            <w:vMerge w:val="restart"/>
            <w:tcBorders>
              <w:top w:val="single" w:sz="4" w:space="0" w:color="auto"/>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194,70000</w:t>
            </w:r>
          </w:p>
        </w:tc>
        <w:tc>
          <w:tcPr>
            <w:tcW w:w="1562" w:type="dxa"/>
            <w:vMerge/>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346"/>
          <w:jc w:val="center"/>
        </w:trPr>
        <w:tc>
          <w:tcPr>
            <w:tcW w:w="763"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863"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558"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389"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59" w:type="dxa"/>
            <w:gridSpan w:val="3"/>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0" w:type="dxa"/>
            <w:gridSpan w:val="2"/>
            <w:vMerge/>
            <w:tcBorders>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02" w:type="dxa"/>
            <w:gridSpan w:val="2"/>
            <w:vMerge/>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p>
        </w:tc>
        <w:tc>
          <w:tcPr>
            <w:tcW w:w="1562" w:type="dxa"/>
            <w:tcBorders>
              <w:left w:val="single" w:sz="4" w:space="0" w:color="auto"/>
              <w:bottom w:val="single" w:sz="4" w:space="0" w:color="auto"/>
              <w:right w:val="single" w:sz="4" w:space="0" w:color="auto"/>
            </w:tcBorders>
            <w:hideMark/>
          </w:tcPr>
          <w:p w:rsidR="00FA38F0" w:rsidRPr="00FF6A9F" w:rsidRDefault="00FA38F0" w:rsidP="005F1174">
            <w:pPr>
              <w:spacing w:after="0" w:line="240" w:lineRule="auto"/>
              <w:rPr>
                <w:rFonts w:ascii="Arial" w:hAnsi="Arial" w:cs="Arial"/>
                <w:sz w:val="24"/>
                <w:szCs w:val="24"/>
              </w:rPr>
            </w:pPr>
          </w:p>
        </w:tc>
      </w:tr>
      <w:tr w:rsidR="00FA38F0" w:rsidRPr="00FF6A9F" w:rsidTr="000921ED">
        <w:trPr>
          <w:trHeight w:val="525"/>
          <w:jc w:val="center"/>
        </w:trPr>
        <w:tc>
          <w:tcPr>
            <w:tcW w:w="763" w:type="dxa"/>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w:t>
            </w:r>
          </w:p>
        </w:tc>
        <w:tc>
          <w:tcPr>
            <w:tcW w:w="15575" w:type="dxa"/>
            <w:gridSpan w:val="16"/>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roofErr w:type="gramStart"/>
            <w:r w:rsidRPr="00FF6A9F">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roofErr w:type="gramEnd"/>
          </w:p>
        </w:tc>
      </w:tr>
      <w:tr w:rsidR="00FA38F0" w:rsidRPr="00FF6A9F" w:rsidTr="000921ED">
        <w:trPr>
          <w:trHeight w:val="1128"/>
          <w:jc w:val="center"/>
        </w:trPr>
        <w:tc>
          <w:tcPr>
            <w:tcW w:w="763" w:type="dxa"/>
            <w:tcBorders>
              <w:top w:val="nil"/>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1.2.1</w:t>
            </w: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Проведение районных культурно-массовых мероприятий</w:t>
            </w:r>
          </w:p>
        </w:tc>
        <w:tc>
          <w:tcPr>
            <w:tcW w:w="1990" w:type="dxa"/>
            <w:tcBorders>
              <w:top w:val="nil"/>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6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0801</w:t>
            </w:r>
          </w:p>
        </w:tc>
        <w:tc>
          <w:tcPr>
            <w:tcW w:w="155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0220080420</w:t>
            </w:r>
          </w:p>
        </w:tc>
        <w:tc>
          <w:tcPr>
            <w:tcW w:w="70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418" w:type="dxa"/>
            <w:gridSpan w:val="3"/>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800,00000</w:t>
            </w:r>
          </w:p>
        </w:tc>
        <w:tc>
          <w:tcPr>
            <w:tcW w:w="1530"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800,00000</w:t>
            </w:r>
          </w:p>
        </w:tc>
        <w:tc>
          <w:tcPr>
            <w:tcW w:w="1560"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800,00000</w:t>
            </w:r>
          </w:p>
        </w:tc>
        <w:tc>
          <w:tcPr>
            <w:tcW w:w="1502" w:type="dxa"/>
            <w:gridSpan w:val="2"/>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2400,00000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Число культурно-массовых мероприятий в учреждениях культурно-досугового типа по годам: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2024-4450,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2025-4450,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2026-4450</w:t>
            </w:r>
          </w:p>
        </w:tc>
      </w:tr>
      <w:tr w:rsidR="00FA38F0" w:rsidRPr="00FF6A9F" w:rsidTr="000921ED">
        <w:trPr>
          <w:trHeight w:val="300"/>
          <w:jc w:val="center"/>
        </w:trPr>
        <w:tc>
          <w:tcPr>
            <w:tcW w:w="76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p>
        </w:tc>
        <w:tc>
          <w:tcPr>
            <w:tcW w:w="80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Итого:</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144314,77300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143774,93100</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143774,93100</w:t>
            </w:r>
          </w:p>
        </w:tc>
        <w:tc>
          <w:tcPr>
            <w:tcW w:w="1485"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431864,63500</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w:t>
            </w:r>
          </w:p>
        </w:tc>
      </w:tr>
    </w:tbl>
    <w:p w:rsidR="00FA38F0" w:rsidRPr="00FF6A9F"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FF6A9F" w:rsidSect="005F1174">
          <w:pgSz w:w="16838" w:h="11906" w:orient="landscape"/>
          <w:pgMar w:top="1276" w:right="1134" w:bottom="851" w:left="1134" w:header="709" w:footer="709" w:gutter="0"/>
          <w:cols w:space="708"/>
          <w:docGrid w:linePitch="360"/>
        </w:sectPr>
      </w:pPr>
    </w:p>
    <w:p w:rsidR="00FA38F0" w:rsidRPr="00FF6A9F"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FF6A9F">
        <w:rPr>
          <w:rFonts w:ascii="Arial" w:hAnsi="Arial" w:cs="Arial"/>
          <w:sz w:val="24"/>
          <w:szCs w:val="24"/>
        </w:rPr>
        <w:lastRenderedPageBreak/>
        <w:t>Приложение № 3</w:t>
      </w:r>
    </w:p>
    <w:p w:rsidR="00FA38F0" w:rsidRPr="00FF6A9F" w:rsidRDefault="00FA38F0" w:rsidP="00FA38F0">
      <w:pPr>
        <w:autoSpaceDE w:val="0"/>
        <w:autoSpaceDN w:val="0"/>
        <w:adjustRightInd w:val="0"/>
        <w:spacing w:after="0" w:line="240" w:lineRule="auto"/>
        <w:ind w:left="5103"/>
        <w:outlineLvl w:val="0"/>
        <w:rPr>
          <w:rFonts w:ascii="Arial" w:hAnsi="Arial" w:cs="Arial"/>
          <w:sz w:val="24"/>
          <w:szCs w:val="24"/>
        </w:rPr>
      </w:pPr>
      <w:r w:rsidRPr="00FF6A9F">
        <w:rPr>
          <w:rFonts w:ascii="Arial" w:hAnsi="Arial" w:cs="Arial"/>
          <w:sz w:val="24"/>
          <w:szCs w:val="24"/>
        </w:rPr>
        <w:t>к муниципальной программе</w:t>
      </w:r>
    </w:p>
    <w:p w:rsidR="00FA38F0" w:rsidRPr="00FF6A9F" w:rsidRDefault="00FA38F0" w:rsidP="00FA38F0">
      <w:pPr>
        <w:autoSpaceDE w:val="0"/>
        <w:autoSpaceDN w:val="0"/>
        <w:adjustRightInd w:val="0"/>
        <w:spacing w:after="0" w:line="240" w:lineRule="auto"/>
        <w:ind w:left="5103"/>
        <w:outlineLvl w:val="0"/>
        <w:rPr>
          <w:rFonts w:ascii="Arial" w:hAnsi="Arial" w:cs="Arial"/>
          <w:sz w:val="24"/>
          <w:szCs w:val="24"/>
        </w:rPr>
      </w:pPr>
      <w:r w:rsidRPr="00FF6A9F">
        <w:rPr>
          <w:rFonts w:ascii="Arial" w:hAnsi="Arial" w:cs="Arial"/>
          <w:sz w:val="24"/>
          <w:szCs w:val="24"/>
        </w:rPr>
        <w:t>«Развитие культуры и туризма Емельяновского района»</w:t>
      </w:r>
    </w:p>
    <w:p w:rsidR="00FA38F0" w:rsidRPr="00FF6A9F" w:rsidRDefault="00FA38F0" w:rsidP="00FA38F0">
      <w:pPr>
        <w:pStyle w:val="ConsPlusTitle"/>
        <w:tabs>
          <w:tab w:val="left" w:pos="5040"/>
          <w:tab w:val="left" w:pos="5220"/>
        </w:tabs>
        <w:rPr>
          <w:b w:val="0"/>
          <w:sz w:val="24"/>
          <w:szCs w:val="24"/>
        </w:rPr>
      </w:pPr>
    </w:p>
    <w:p w:rsidR="00FA38F0" w:rsidRPr="00FF6A9F" w:rsidRDefault="00FA38F0" w:rsidP="00FA38F0">
      <w:pPr>
        <w:pStyle w:val="ConsPlusTitle"/>
        <w:tabs>
          <w:tab w:val="left" w:pos="5040"/>
          <w:tab w:val="left" w:pos="5220"/>
        </w:tabs>
        <w:jc w:val="center"/>
        <w:rPr>
          <w:b w:val="0"/>
          <w:sz w:val="24"/>
          <w:szCs w:val="24"/>
        </w:rPr>
      </w:pPr>
      <w:r w:rsidRPr="00FF6A9F">
        <w:rPr>
          <w:b w:val="0"/>
          <w:sz w:val="24"/>
          <w:szCs w:val="24"/>
        </w:rPr>
        <w:t xml:space="preserve"> Подпрограмма  «Обеспечение условий реализации муниципальной программы и прочие мероприятия»</w:t>
      </w:r>
    </w:p>
    <w:p w:rsidR="00FA38F0" w:rsidRPr="00FF6A9F" w:rsidRDefault="00FA38F0" w:rsidP="00FA38F0">
      <w:pPr>
        <w:pStyle w:val="ConsPlusTitle"/>
        <w:tabs>
          <w:tab w:val="left" w:pos="5040"/>
          <w:tab w:val="left" w:pos="5220"/>
        </w:tabs>
        <w:jc w:val="center"/>
        <w:rPr>
          <w:b w:val="0"/>
          <w:sz w:val="24"/>
          <w:szCs w:val="24"/>
        </w:rPr>
      </w:pPr>
    </w:p>
    <w:p w:rsidR="00FA38F0" w:rsidRPr="00FF6A9F" w:rsidRDefault="00FA38F0" w:rsidP="00FA38F0">
      <w:pPr>
        <w:pStyle w:val="ConsPlusTitle"/>
        <w:numPr>
          <w:ilvl w:val="0"/>
          <w:numId w:val="13"/>
        </w:numPr>
        <w:tabs>
          <w:tab w:val="left" w:pos="5040"/>
          <w:tab w:val="left" w:pos="5220"/>
        </w:tabs>
        <w:ind w:left="0" w:firstLine="0"/>
        <w:jc w:val="center"/>
        <w:rPr>
          <w:b w:val="0"/>
          <w:bCs w:val="0"/>
          <w:sz w:val="24"/>
          <w:szCs w:val="24"/>
        </w:rPr>
      </w:pPr>
      <w:r w:rsidRPr="00FF6A9F">
        <w:rPr>
          <w:b w:val="0"/>
          <w:bCs w:val="0"/>
          <w:sz w:val="24"/>
          <w:szCs w:val="24"/>
        </w:rPr>
        <w:t xml:space="preserve">Паспорт подпрограммы </w:t>
      </w:r>
    </w:p>
    <w:p w:rsidR="00FA38F0" w:rsidRPr="00FF6A9F"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967"/>
      </w:tblGrid>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подпрограммы</w:t>
            </w:r>
          </w:p>
        </w:tc>
        <w:tc>
          <w:tcPr>
            <w:tcW w:w="596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FF6A9F" w:rsidTr="005F1174">
        <w:trPr>
          <w:trHeight w:val="1204"/>
        </w:trPr>
        <w:tc>
          <w:tcPr>
            <w:tcW w:w="3780"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в рамках которой реализуется подпрограмма</w:t>
            </w:r>
          </w:p>
        </w:tc>
        <w:tc>
          <w:tcPr>
            <w:tcW w:w="596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F6A9F">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Муниципальное казенное учреждение «Отдел культуры и искусства Емельяновского района»</w:t>
            </w: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Главные распорядители бюджетных средств, ответственные за реализацию мероприятий подпрограммы</w:t>
            </w:r>
          </w:p>
        </w:tc>
        <w:tc>
          <w:tcPr>
            <w:tcW w:w="596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Муниципальное казенное учреждение «Отдел культуры и искусства Емельяновского района»;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3780" w:type="dxa"/>
          </w:tcPr>
          <w:p w:rsidR="00FA38F0" w:rsidRPr="00FF6A9F" w:rsidRDefault="00FA38F0" w:rsidP="005F1174">
            <w:pPr>
              <w:pStyle w:val="ConsPlusNormal"/>
              <w:widowControl/>
              <w:ind w:firstLine="0"/>
              <w:rPr>
                <w:sz w:val="24"/>
                <w:szCs w:val="24"/>
              </w:rPr>
            </w:pPr>
            <w:r w:rsidRPr="00FF6A9F">
              <w:rPr>
                <w:sz w:val="24"/>
                <w:szCs w:val="24"/>
              </w:rPr>
              <w:t>Цель и задачи подпрограммы</w:t>
            </w:r>
          </w:p>
          <w:p w:rsidR="00FA38F0" w:rsidRPr="00FF6A9F" w:rsidRDefault="00FA38F0" w:rsidP="005F1174">
            <w:pPr>
              <w:pStyle w:val="ConsPlusNormal"/>
              <w:widowControl/>
              <w:ind w:firstLine="0"/>
              <w:rPr>
                <w:sz w:val="24"/>
                <w:szCs w:val="24"/>
              </w:rPr>
            </w:pPr>
          </w:p>
        </w:tc>
        <w:tc>
          <w:tcPr>
            <w:tcW w:w="596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Цель: создание условий для устойчивого развития отрасли «культура».</w:t>
            </w:r>
          </w:p>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Задача: развитие системы дополнительного образования детей в области культуры</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Перечень и значения показателей результативности</w:t>
            </w:r>
          </w:p>
        </w:tc>
        <w:tc>
          <w:tcPr>
            <w:tcW w:w="5967" w:type="dxa"/>
          </w:tcPr>
          <w:p w:rsidR="00FA38F0" w:rsidRPr="00FF6A9F" w:rsidRDefault="00FA38F0" w:rsidP="005F1174">
            <w:pPr>
              <w:pStyle w:val="ConsPlusNormal"/>
              <w:widowControl/>
              <w:ind w:firstLine="0"/>
              <w:jc w:val="both"/>
              <w:rPr>
                <w:sz w:val="24"/>
                <w:szCs w:val="24"/>
              </w:rPr>
            </w:pPr>
            <w:r w:rsidRPr="00FF6A9F">
              <w:rPr>
                <w:sz w:val="24"/>
                <w:szCs w:val="24"/>
              </w:rPr>
              <w:t>Перечень и значения показателей результативности подпрограммы приведен в приложении № 1 к подпрограмме.</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Сроки реализации подпрограммы</w:t>
            </w:r>
          </w:p>
        </w:tc>
        <w:tc>
          <w:tcPr>
            <w:tcW w:w="5967" w:type="dxa"/>
          </w:tcPr>
          <w:p w:rsidR="00FA38F0" w:rsidRPr="00FF6A9F" w:rsidRDefault="00FA38F0" w:rsidP="005F1174">
            <w:pPr>
              <w:pStyle w:val="ConsPlusCell"/>
              <w:rPr>
                <w:sz w:val="24"/>
                <w:szCs w:val="24"/>
              </w:rPr>
            </w:pPr>
            <w:r w:rsidRPr="00FF6A9F">
              <w:rPr>
                <w:sz w:val="24"/>
                <w:szCs w:val="24"/>
              </w:rPr>
              <w:t>2014 – 2026годы</w:t>
            </w:r>
          </w:p>
        </w:tc>
      </w:tr>
      <w:tr w:rsidR="00FA38F0" w:rsidRPr="00FF6A9F" w:rsidTr="005F1174">
        <w:tc>
          <w:tcPr>
            <w:tcW w:w="3780" w:type="dxa"/>
          </w:tcPr>
          <w:p w:rsidR="00FA38F0" w:rsidRPr="00FF6A9F" w:rsidRDefault="00FA38F0" w:rsidP="005F1174">
            <w:pPr>
              <w:pStyle w:val="ConsPlusCell"/>
              <w:rPr>
                <w:sz w:val="24"/>
                <w:szCs w:val="24"/>
              </w:rPr>
            </w:pPr>
            <w:r w:rsidRPr="00FF6A9F">
              <w:rPr>
                <w:sz w:val="24"/>
                <w:szCs w:val="24"/>
              </w:rPr>
              <w:t xml:space="preserve">Объемы и источники финансирования подпрограммы </w:t>
            </w:r>
          </w:p>
        </w:tc>
        <w:tc>
          <w:tcPr>
            <w:tcW w:w="5967"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Общий объем финансирования подпрограммы составляет – 159 423,9 тыс. руб., из них по годам:</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2024 год – 53141,3тыс.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2025 год – 53 141,3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2026 год – 53 141,3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в т.ч. за счет средств районного бюджета – 152 973,9</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 xml:space="preserve">тыс. руб., из них по годам: </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lastRenderedPageBreak/>
              <w:t>2024 год – 50991,3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2025 год – 50991,3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2026 год – 50991,3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За счет внебюджетных источников – 6 450,0 тыс</w:t>
            </w:r>
            <w:proofErr w:type="gramStart"/>
            <w:r w:rsidRPr="00FF6A9F">
              <w:rPr>
                <w:rFonts w:ascii="Arial" w:hAnsi="Arial" w:cs="Arial"/>
                <w:sz w:val="24"/>
                <w:szCs w:val="24"/>
              </w:rPr>
              <w:t>.р</w:t>
            </w:r>
            <w:proofErr w:type="gramEnd"/>
            <w:r w:rsidRPr="00FF6A9F">
              <w:rPr>
                <w:rFonts w:ascii="Arial" w:hAnsi="Arial" w:cs="Arial"/>
                <w:sz w:val="24"/>
                <w:szCs w:val="24"/>
              </w:rPr>
              <w:t>уб., из них по годам:</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2024 год – 2 150,0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2025 год –2150,0 тыс. руб.;</w:t>
            </w:r>
          </w:p>
          <w:p w:rsidR="00FA38F0" w:rsidRPr="00FF6A9F" w:rsidRDefault="00FA38F0" w:rsidP="005F1174">
            <w:pPr>
              <w:widowControl w:val="0"/>
              <w:autoSpaceDE w:val="0"/>
              <w:autoSpaceDN w:val="0"/>
              <w:adjustRightInd w:val="0"/>
              <w:spacing w:after="0" w:line="240" w:lineRule="auto"/>
              <w:rPr>
                <w:rFonts w:ascii="Arial" w:hAnsi="Arial" w:cs="Arial"/>
                <w:sz w:val="24"/>
                <w:szCs w:val="24"/>
              </w:rPr>
            </w:pPr>
            <w:r w:rsidRPr="00FF6A9F">
              <w:rPr>
                <w:rFonts w:ascii="Arial" w:hAnsi="Arial" w:cs="Arial"/>
                <w:sz w:val="24"/>
                <w:szCs w:val="24"/>
              </w:rPr>
              <w:t>2026 год – 2 150,0 тыс. руб.</w:t>
            </w:r>
          </w:p>
        </w:tc>
      </w:tr>
    </w:tbl>
    <w:p w:rsidR="00FA38F0" w:rsidRPr="00FF6A9F"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FF6A9F">
        <w:rPr>
          <w:rFonts w:ascii="Arial" w:hAnsi="Arial" w:cs="Arial"/>
          <w:sz w:val="24"/>
          <w:szCs w:val="24"/>
        </w:rPr>
        <w:t>2.  Мероприятия подпрограммы</w:t>
      </w:r>
    </w:p>
    <w:p w:rsidR="00FA38F0" w:rsidRPr="00FF6A9F" w:rsidRDefault="00FA38F0" w:rsidP="00FA38F0">
      <w:pPr>
        <w:pStyle w:val="ConsPlusTitle"/>
        <w:tabs>
          <w:tab w:val="left" w:pos="5040"/>
          <w:tab w:val="left" w:pos="5220"/>
        </w:tabs>
        <w:rPr>
          <w:b w:val="0"/>
          <w:bCs w:val="0"/>
          <w:sz w:val="24"/>
          <w:szCs w:val="24"/>
        </w:rPr>
      </w:pPr>
    </w:p>
    <w:p w:rsidR="00FA38F0" w:rsidRPr="00FF6A9F" w:rsidRDefault="00FA38F0" w:rsidP="00FA38F0">
      <w:pPr>
        <w:pStyle w:val="ConsPlusTitle"/>
        <w:tabs>
          <w:tab w:val="left" w:pos="5040"/>
          <w:tab w:val="left" w:pos="5220"/>
        </w:tabs>
        <w:ind w:firstLine="709"/>
        <w:rPr>
          <w:b w:val="0"/>
          <w:bCs w:val="0"/>
          <w:sz w:val="24"/>
          <w:szCs w:val="24"/>
        </w:rPr>
      </w:pPr>
      <w:r w:rsidRPr="00FF6A9F">
        <w:rPr>
          <w:b w:val="0"/>
          <w:bCs w:val="0"/>
          <w:sz w:val="24"/>
          <w:szCs w:val="24"/>
        </w:rPr>
        <w:t>Целью подпрограммы является создание условий для устойчивого развития отрасли «культура».</w:t>
      </w:r>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Решение задачи подпрограммы осуществляется путем реализации следующих мероприятий:</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Срок реализации мероприятия: 2024-2026 годы.</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28 109,1тыс.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9 369,7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–9 369,7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–9 369,7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за счет средств районного бюджета: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9 369,7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9 369,7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9 369,7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Мероприятие 1.1.2 Обеспечение деятельности (оказание услуг) подведомственных учреждений.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2024-2065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124 864,8 тыс. руб., в том числе:</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41 621,6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41 621,6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41 621,6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за счет средств районного бюджета: </w:t>
      </w:r>
    </w:p>
    <w:p w:rsidR="00FA38F0" w:rsidRPr="00FF6A9F" w:rsidRDefault="00FA38F0" w:rsidP="00FA38F0">
      <w:pPr>
        <w:autoSpaceDE w:val="0"/>
        <w:autoSpaceDN w:val="0"/>
        <w:adjustRightInd w:val="0"/>
        <w:spacing w:after="0"/>
        <w:ind w:left="708"/>
        <w:jc w:val="both"/>
        <w:rPr>
          <w:rFonts w:ascii="Arial" w:hAnsi="Arial" w:cs="Arial"/>
          <w:sz w:val="24"/>
          <w:szCs w:val="24"/>
        </w:rPr>
      </w:pPr>
      <w:r w:rsidRPr="00FF6A9F">
        <w:rPr>
          <w:rFonts w:ascii="Arial" w:hAnsi="Arial" w:cs="Arial"/>
          <w:sz w:val="24"/>
          <w:szCs w:val="24"/>
        </w:rPr>
        <w:t>2024 год – 41 621,6 тыс. руб.;</w:t>
      </w:r>
    </w:p>
    <w:p w:rsidR="00FA38F0" w:rsidRPr="00FF6A9F" w:rsidRDefault="00FA38F0" w:rsidP="00FA38F0">
      <w:pPr>
        <w:autoSpaceDE w:val="0"/>
        <w:autoSpaceDN w:val="0"/>
        <w:adjustRightInd w:val="0"/>
        <w:spacing w:after="0"/>
        <w:ind w:left="708"/>
        <w:jc w:val="both"/>
        <w:rPr>
          <w:rFonts w:ascii="Arial" w:hAnsi="Arial" w:cs="Arial"/>
          <w:sz w:val="24"/>
          <w:szCs w:val="24"/>
        </w:rPr>
      </w:pPr>
      <w:r w:rsidRPr="00FF6A9F">
        <w:rPr>
          <w:rFonts w:ascii="Arial" w:hAnsi="Arial" w:cs="Arial"/>
          <w:sz w:val="24"/>
          <w:szCs w:val="24"/>
        </w:rPr>
        <w:t>2025 год – 41 621,6 тыс. руб.;</w:t>
      </w:r>
    </w:p>
    <w:p w:rsidR="00FA38F0" w:rsidRPr="00FF6A9F" w:rsidRDefault="00FA38F0" w:rsidP="00FA38F0">
      <w:pPr>
        <w:autoSpaceDE w:val="0"/>
        <w:autoSpaceDN w:val="0"/>
        <w:adjustRightInd w:val="0"/>
        <w:spacing w:after="0"/>
        <w:ind w:left="708"/>
        <w:jc w:val="both"/>
        <w:rPr>
          <w:rFonts w:ascii="Arial" w:hAnsi="Arial" w:cs="Arial"/>
          <w:sz w:val="24"/>
          <w:szCs w:val="24"/>
        </w:rPr>
      </w:pPr>
      <w:r w:rsidRPr="00FF6A9F">
        <w:rPr>
          <w:rFonts w:ascii="Arial" w:hAnsi="Arial" w:cs="Arial"/>
          <w:sz w:val="24"/>
          <w:szCs w:val="24"/>
        </w:rPr>
        <w:t>2026 год – 41 621,6 тыс. руб.</w:t>
      </w:r>
    </w:p>
    <w:p w:rsidR="00FA38F0" w:rsidRPr="00FF6A9F" w:rsidRDefault="00FA38F0" w:rsidP="00FA38F0">
      <w:pPr>
        <w:autoSpaceDE w:val="0"/>
        <w:autoSpaceDN w:val="0"/>
        <w:adjustRightInd w:val="0"/>
        <w:ind w:left="360"/>
        <w:jc w:val="center"/>
        <w:rPr>
          <w:rFonts w:ascii="Arial" w:hAnsi="Arial" w:cs="Arial"/>
          <w:sz w:val="24"/>
          <w:szCs w:val="24"/>
        </w:rPr>
      </w:pPr>
    </w:p>
    <w:p w:rsidR="00FA38F0" w:rsidRPr="00FF6A9F" w:rsidRDefault="00FA38F0" w:rsidP="00FA38F0">
      <w:pPr>
        <w:autoSpaceDE w:val="0"/>
        <w:autoSpaceDN w:val="0"/>
        <w:adjustRightInd w:val="0"/>
        <w:ind w:left="360"/>
        <w:jc w:val="center"/>
        <w:rPr>
          <w:rFonts w:ascii="Arial" w:hAnsi="Arial" w:cs="Arial"/>
          <w:sz w:val="24"/>
          <w:szCs w:val="24"/>
        </w:rPr>
      </w:pPr>
      <w:r w:rsidRPr="00FF6A9F">
        <w:rPr>
          <w:rFonts w:ascii="Arial" w:hAnsi="Arial" w:cs="Arial"/>
          <w:sz w:val="24"/>
          <w:szCs w:val="24"/>
        </w:rPr>
        <w:t>3. Механизм реализации подпрограммы</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3.1. Главными распорядителями бюджетных средств являются:</w:t>
      </w:r>
      <w:r w:rsidRPr="00FF6A9F">
        <w:rPr>
          <w:rFonts w:ascii="Arial" w:hAnsi="Arial" w:cs="Arial"/>
          <w:sz w:val="24"/>
          <w:szCs w:val="24"/>
        </w:rPr>
        <w:br/>
        <w:t>по мероприятиям подпрограммы 1.1.1, 1.1.2  муниципальное казенное учреждение  «Отдел культуры и искусства Емельяновского района».</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lastRenderedPageBreak/>
        <w:t>3.2. Реализация  мероприятий подпрограммы 1.1.2осуществляется путем предоставления субсидий по соглашениям,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FF6A9F"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3.3.  Реализация  мероприятия  1.1.1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FA38F0" w:rsidRPr="00FF6A9F" w:rsidRDefault="00FA38F0" w:rsidP="00FA38F0">
      <w:pPr>
        <w:autoSpaceDE w:val="0"/>
        <w:autoSpaceDN w:val="0"/>
        <w:adjustRightInd w:val="0"/>
        <w:spacing w:after="0" w:line="240" w:lineRule="auto"/>
        <w:ind w:firstLine="851"/>
        <w:jc w:val="both"/>
        <w:rPr>
          <w:rFonts w:ascii="Arial" w:hAnsi="Arial" w:cs="Arial"/>
          <w:sz w:val="24"/>
          <w:szCs w:val="24"/>
        </w:rPr>
      </w:pPr>
      <w:proofErr w:type="gramStart"/>
      <w:r w:rsidRPr="00FF6A9F">
        <w:rPr>
          <w:rFonts w:ascii="Arial" w:hAnsi="Arial" w:cs="Arial"/>
          <w:sz w:val="24"/>
          <w:szCs w:val="24"/>
        </w:rPr>
        <w:t>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w:t>
      </w:r>
      <w:proofErr w:type="gramEnd"/>
      <w:r w:rsidRPr="00FF6A9F">
        <w:rPr>
          <w:rFonts w:ascii="Arial" w:hAnsi="Arial" w:cs="Arial"/>
          <w:sz w:val="24"/>
          <w:szCs w:val="24"/>
        </w:rPr>
        <w:t xml:space="preserve">  </w:t>
      </w:r>
      <w:proofErr w:type="gramStart"/>
      <w:r w:rsidRPr="00FF6A9F">
        <w:rPr>
          <w:rFonts w:ascii="Arial" w:hAnsi="Arial" w:cs="Arial"/>
          <w:sz w:val="24"/>
          <w:szCs w:val="24"/>
        </w:rPr>
        <w:t>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Емельяновского района от  18.05.2021  №794  «Об утверждении Положения о муниципальном казенном  учреждении «Отдел культуры и искусства  Емельяновского района».</w:t>
      </w:r>
      <w:proofErr w:type="gramEnd"/>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r w:rsidRPr="00FF6A9F">
        <w:rPr>
          <w:rFonts w:ascii="Arial" w:hAnsi="Arial" w:cs="Arial"/>
          <w:sz w:val="24"/>
          <w:szCs w:val="24"/>
        </w:rPr>
        <w:t xml:space="preserve">4. Управление подпрограммой и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ходом ее выполнения</w:t>
      </w: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 xml:space="preserve">МБУДО «Детская школа искусств» </w:t>
      </w:r>
      <w:proofErr w:type="spellStart"/>
      <w:r w:rsidRPr="00FF6A9F">
        <w:rPr>
          <w:rFonts w:ascii="Arial" w:hAnsi="Arial" w:cs="Arial"/>
          <w:sz w:val="24"/>
          <w:szCs w:val="24"/>
        </w:rPr>
        <w:t>пгт</w:t>
      </w:r>
      <w:proofErr w:type="spellEnd"/>
      <w:r w:rsidRPr="00FF6A9F">
        <w:rPr>
          <w:rFonts w:ascii="Arial" w:hAnsi="Arial" w:cs="Arial"/>
          <w:sz w:val="24"/>
          <w:szCs w:val="24"/>
        </w:rPr>
        <w:t xml:space="preserve"> Емельяново, МБУДО «ДШИ» п. </w:t>
      </w:r>
      <w:r w:rsidRPr="00FF6A9F">
        <w:rPr>
          <w:rFonts w:ascii="Arial" w:hAnsi="Arial" w:cs="Arial"/>
          <w:sz w:val="24"/>
          <w:szCs w:val="24"/>
        </w:rPr>
        <w:lastRenderedPageBreak/>
        <w:t>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2,3  квартал  до 20 числа месяца следующего за отчетным кварталом,  по итогам года  до 25  января   года следующего за</w:t>
      </w:r>
      <w:proofErr w:type="gramEnd"/>
      <w:r w:rsidRPr="00FF6A9F">
        <w:rPr>
          <w:rFonts w:ascii="Arial" w:hAnsi="Arial" w:cs="Arial"/>
          <w:sz w:val="24"/>
          <w:szCs w:val="24"/>
        </w:rPr>
        <w:t xml:space="preserve"> </w:t>
      </w:r>
      <w:proofErr w:type="gramStart"/>
      <w:r w:rsidRPr="00FF6A9F">
        <w:rPr>
          <w:rFonts w:ascii="Arial" w:hAnsi="Arial" w:cs="Arial"/>
          <w:sz w:val="24"/>
          <w:szCs w:val="24"/>
        </w:rPr>
        <w:t>отчетным</w:t>
      </w:r>
      <w:proofErr w:type="gramEnd"/>
      <w:r w:rsidRPr="00FF6A9F">
        <w:rPr>
          <w:rFonts w:ascii="Arial" w:hAnsi="Arial" w:cs="Arial"/>
          <w:sz w:val="24"/>
          <w:szCs w:val="24"/>
        </w:rPr>
        <w:t>, отчеты о выполнении муниципального задания.</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 xml:space="preserve"> в МКУ «Финансовое управление».</w:t>
      </w:r>
    </w:p>
    <w:p w:rsidR="00FA38F0" w:rsidRPr="00FF6A9F" w:rsidRDefault="00FA38F0" w:rsidP="00FA38F0">
      <w:pPr>
        <w:pStyle w:val="ConsPlusNormal"/>
        <w:ind w:firstLine="709"/>
        <w:jc w:val="both"/>
        <w:rPr>
          <w:sz w:val="24"/>
          <w:szCs w:val="24"/>
        </w:rPr>
      </w:pPr>
      <w:r w:rsidRPr="00FF6A9F">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Внутренний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Внешний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F6A9F"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FF6A9F" w:rsidSect="005F1174">
          <w:pgSz w:w="11906" w:h="16838"/>
          <w:pgMar w:top="1134" w:right="851" w:bottom="1134" w:left="1701" w:header="709" w:footer="709" w:gutter="0"/>
          <w:cols w:space="708"/>
          <w:docGrid w:linePitch="360"/>
        </w:sectPr>
      </w:pPr>
    </w:p>
    <w:p w:rsidR="00FA38F0" w:rsidRPr="00FF6A9F" w:rsidRDefault="00FA38F0" w:rsidP="00FA38F0">
      <w:pPr>
        <w:spacing w:after="0" w:line="240" w:lineRule="auto"/>
        <w:ind w:left="10206"/>
        <w:rPr>
          <w:rFonts w:ascii="Arial" w:hAnsi="Arial" w:cs="Arial"/>
          <w:b/>
          <w:bCs/>
          <w:sz w:val="24"/>
          <w:szCs w:val="24"/>
        </w:rPr>
      </w:pPr>
      <w:r w:rsidRPr="00FF6A9F">
        <w:rPr>
          <w:rFonts w:ascii="Arial" w:hAnsi="Arial" w:cs="Arial"/>
          <w:sz w:val="24"/>
          <w:szCs w:val="24"/>
        </w:rPr>
        <w:lastRenderedPageBreak/>
        <w:t>Приложение № 1</w:t>
      </w:r>
    </w:p>
    <w:p w:rsidR="00FA38F0" w:rsidRPr="00FF6A9F" w:rsidRDefault="00FA38F0" w:rsidP="00FA38F0">
      <w:pPr>
        <w:spacing w:after="0" w:line="240" w:lineRule="auto"/>
        <w:ind w:left="10206"/>
        <w:rPr>
          <w:rFonts w:ascii="Arial" w:hAnsi="Arial" w:cs="Arial"/>
          <w:b/>
          <w:bCs/>
          <w:sz w:val="24"/>
          <w:szCs w:val="24"/>
        </w:rPr>
      </w:pPr>
      <w:r w:rsidRPr="00FF6A9F">
        <w:rPr>
          <w:rFonts w:ascii="Arial" w:hAnsi="Arial" w:cs="Arial"/>
          <w:sz w:val="24"/>
          <w:szCs w:val="24"/>
        </w:rPr>
        <w:t xml:space="preserve">к подпрограмме «Обеспечение                                                       </w:t>
      </w: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 xml:space="preserve">условий реализации муниципальной </w:t>
      </w:r>
    </w:p>
    <w:p w:rsidR="00FA38F0" w:rsidRPr="00FF6A9F" w:rsidRDefault="00FA38F0" w:rsidP="00FA38F0">
      <w:pPr>
        <w:tabs>
          <w:tab w:val="left" w:pos="11624"/>
          <w:tab w:val="left" w:pos="11766"/>
          <w:tab w:val="left" w:pos="12049"/>
        </w:tabs>
        <w:spacing w:after="0" w:line="240" w:lineRule="auto"/>
        <w:ind w:left="10206"/>
        <w:rPr>
          <w:rFonts w:ascii="Arial" w:hAnsi="Arial" w:cs="Arial"/>
          <w:sz w:val="24"/>
          <w:szCs w:val="24"/>
        </w:rPr>
      </w:pPr>
      <w:r w:rsidRPr="00FF6A9F">
        <w:rPr>
          <w:rFonts w:ascii="Arial" w:hAnsi="Arial" w:cs="Arial"/>
          <w:sz w:val="24"/>
          <w:szCs w:val="24"/>
        </w:rPr>
        <w:t xml:space="preserve">программы и прочие мероприятия»             </w:t>
      </w:r>
    </w:p>
    <w:p w:rsidR="00FA38F0" w:rsidRPr="00FF6A9F" w:rsidRDefault="00FA38F0" w:rsidP="00FA38F0">
      <w:pPr>
        <w:tabs>
          <w:tab w:val="left" w:pos="11624"/>
          <w:tab w:val="left" w:pos="11766"/>
          <w:tab w:val="left" w:pos="12049"/>
        </w:tabs>
        <w:spacing w:after="0" w:line="240" w:lineRule="auto"/>
        <w:ind w:left="11057"/>
        <w:rPr>
          <w:rFonts w:ascii="Arial" w:hAnsi="Arial" w:cs="Arial"/>
          <w:sz w:val="24"/>
          <w:szCs w:val="24"/>
        </w:rPr>
      </w:pPr>
    </w:p>
    <w:p w:rsidR="00FA38F0" w:rsidRPr="00FF6A9F" w:rsidRDefault="00FA38F0" w:rsidP="00FA38F0">
      <w:pPr>
        <w:tabs>
          <w:tab w:val="left" w:pos="11624"/>
          <w:tab w:val="left" w:pos="11766"/>
          <w:tab w:val="left" w:pos="12049"/>
        </w:tabs>
        <w:spacing w:after="0" w:line="240" w:lineRule="auto"/>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w:t>
      </w:r>
    </w:p>
    <w:p w:rsidR="00FA38F0" w:rsidRPr="00FF6A9F"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418"/>
        <w:gridCol w:w="3543"/>
        <w:gridCol w:w="1417"/>
        <w:gridCol w:w="1276"/>
        <w:gridCol w:w="1418"/>
        <w:gridCol w:w="1417"/>
      </w:tblGrid>
      <w:tr w:rsidR="00FA38F0" w:rsidRPr="00FF6A9F" w:rsidTr="005F1174">
        <w:trPr>
          <w:trHeight w:val="458"/>
        </w:trPr>
        <w:tc>
          <w:tcPr>
            <w:tcW w:w="567" w:type="dxa"/>
            <w:vMerge w:val="restart"/>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w:t>
            </w:r>
          </w:p>
          <w:p w:rsidR="00FA38F0" w:rsidRPr="00FF6A9F" w:rsidRDefault="00FA38F0" w:rsidP="005F1174">
            <w:pPr>
              <w:spacing w:after="0" w:line="240" w:lineRule="auto"/>
              <w:jc w:val="center"/>
              <w:rPr>
                <w:rFonts w:ascii="Arial" w:hAnsi="Arial" w:cs="Arial"/>
                <w:sz w:val="24"/>
                <w:szCs w:val="24"/>
              </w:rPr>
            </w:pP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4395" w:type="dxa"/>
            <w:vMerge w:val="restart"/>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Цель,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целевые индикаторы</w:t>
            </w:r>
          </w:p>
        </w:tc>
        <w:tc>
          <w:tcPr>
            <w:tcW w:w="1418" w:type="dxa"/>
            <w:vMerge w:val="restart"/>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Единица измерения</w:t>
            </w:r>
          </w:p>
        </w:tc>
        <w:tc>
          <w:tcPr>
            <w:tcW w:w="3543" w:type="dxa"/>
            <w:vMerge w:val="restart"/>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Источник информации</w:t>
            </w:r>
          </w:p>
        </w:tc>
        <w:tc>
          <w:tcPr>
            <w:tcW w:w="5528" w:type="dxa"/>
            <w:gridSpan w:val="4"/>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Годы реализации подпрограммы</w:t>
            </w:r>
          </w:p>
        </w:tc>
      </w:tr>
      <w:tr w:rsidR="00FA38F0" w:rsidRPr="00FF6A9F" w:rsidTr="005F1174">
        <w:trPr>
          <w:trHeight w:val="457"/>
        </w:trPr>
        <w:tc>
          <w:tcPr>
            <w:tcW w:w="567" w:type="dxa"/>
            <w:vMerge/>
          </w:tcPr>
          <w:p w:rsidR="00FA38F0" w:rsidRPr="00FF6A9F" w:rsidRDefault="00FA38F0" w:rsidP="005F1174">
            <w:pPr>
              <w:spacing w:after="0" w:line="240" w:lineRule="auto"/>
              <w:jc w:val="center"/>
              <w:rPr>
                <w:rFonts w:ascii="Arial" w:hAnsi="Arial" w:cs="Arial"/>
                <w:sz w:val="24"/>
                <w:szCs w:val="24"/>
              </w:rPr>
            </w:pPr>
          </w:p>
        </w:tc>
        <w:tc>
          <w:tcPr>
            <w:tcW w:w="4395" w:type="dxa"/>
            <w:vMerge/>
          </w:tcPr>
          <w:p w:rsidR="00FA38F0" w:rsidRPr="00FF6A9F" w:rsidRDefault="00FA38F0" w:rsidP="005F1174">
            <w:pPr>
              <w:spacing w:after="0" w:line="240" w:lineRule="auto"/>
              <w:jc w:val="center"/>
              <w:rPr>
                <w:rFonts w:ascii="Arial" w:hAnsi="Arial" w:cs="Arial"/>
                <w:sz w:val="24"/>
                <w:szCs w:val="24"/>
              </w:rPr>
            </w:pPr>
          </w:p>
        </w:tc>
        <w:tc>
          <w:tcPr>
            <w:tcW w:w="1418" w:type="dxa"/>
            <w:vMerge/>
          </w:tcPr>
          <w:p w:rsidR="00FA38F0" w:rsidRPr="00FF6A9F" w:rsidRDefault="00FA38F0" w:rsidP="005F1174">
            <w:pPr>
              <w:spacing w:after="0" w:line="240" w:lineRule="auto"/>
              <w:jc w:val="center"/>
              <w:rPr>
                <w:rFonts w:ascii="Arial" w:hAnsi="Arial" w:cs="Arial"/>
                <w:sz w:val="24"/>
                <w:szCs w:val="24"/>
              </w:rPr>
            </w:pPr>
          </w:p>
        </w:tc>
        <w:tc>
          <w:tcPr>
            <w:tcW w:w="3543" w:type="dxa"/>
            <w:vMerge/>
          </w:tcPr>
          <w:p w:rsidR="00FA38F0" w:rsidRPr="00FF6A9F" w:rsidRDefault="00FA38F0" w:rsidP="005F1174">
            <w:pPr>
              <w:spacing w:after="0" w:line="240" w:lineRule="auto"/>
              <w:jc w:val="center"/>
              <w:rPr>
                <w:rFonts w:ascii="Arial" w:hAnsi="Arial" w:cs="Arial"/>
                <w:sz w:val="24"/>
                <w:szCs w:val="24"/>
              </w:rPr>
            </w:pPr>
          </w:p>
        </w:tc>
        <w:tc>
          <w:tcPr>
            <w:tcW w:w="141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2023</w:t>
            </w:r>
          </w:p>
        </w:tc>
        <w:tc>
          <w:tcPr>
            <w:tcW w:w="1276"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w:t>
            </w:r>
          </w:p>
        </w:tc>
        <w:tc>
          <w:tcPr>
            <w:tcW w:w="1418"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w:t>
            </w:r>
          </w:p>
        </w:tc>
        <w:tc>
          <w:tcPr>
            <w:tcW w:w="141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w:t>
            </w: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p>
        </w:tc>
        <w:tc>
          <w:tcPr>
            <w:tcW w:w="14884" w:type="dxa"/>
            <w:gridSpan w:val="7"/>
          </w:tcPr>
          <w:p w:rsidR="00FA38F0" w:rsidRPr="00FF6A9F" w:rsidRDefault="00FA38F0" w:rsidP="005F1174">
            <w:pPr>
              <w:pStyle w:val="ConsPlusTitle"/>
              <w:tabs>
                <w:tab w:val="left" w:pos="-796"/>
              </w:tabs>
              <w:ind w:left="-87" w:firstLine="87"/>
              <w:rPr>
                <w:b w:val="0"/>
                <w:bCs w:val="0"/>
                <w:sz w:val="24"/>
                <w:szCs w:val="24"/>
              </w:rPr>
            </w:pPr>
            <w:r w:rsidRPr="00FF6A9F">
              <w:rPr>
                <w:b w:val="0"/>
                <w:bCs w:val="0"/>
                <w:sz w:val="24"/>
                <w:szCs w:val="24"/>
              </w:rPr>
              <w:t>Цель подпрограммы: Создание условий для устойчивого развития дополнительного образования детей</w:t>
            </w:r>
          </w:p>
          <w:p w:rsidR="00FA38F0" w:rsidRPr="00FF6A9F" w:rsidRDefault="00FA38F0" w:rsidP="005F1174">
            <w:pPr>
              <w:spacing w:after="0" w:line="240" w:lineRule="auto"/>
              <w:rPr>
                <w:rFonts w:ascii="Arial" w:hAnsi="Arial" w:cs="Arial"/>
                <w:b/>
                <w:bCs/>
                <w:sz w:val="24"/>
                <w:szCs w:val="24"/>
              </w:rPr>
            </w:pP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4395" w:type="dxa"/>
          </w:tcPr>
          <w:p w:rsidR="00FA38F0" w:rsidRPr="00FF6A9F" w:rsidRDefault="00FA38F0" w:rsidP="005F1174">
            <w:pPr>
              <w:spacing w:after="0" w:line="240" w:lineRule="auto"/>
              <w:rPr>
                <w:rFonts w:ascii="Arial" w:hAnsi="Arial" w:cs="Arial"/>
                <w:sz w:val="24"/>
                <w:szCs w:val="24"/>
                <w:u w:val="single"/>
              </w:rPr>
            </w:pPr>
            <w:r w:rsidRPr="00FF6A9F">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единица</w:t>
            </w:r>
          </w:p>
        </w:tc>
        <w:tc>
          <w:tcPr>
            <w:tcW w:w="3543"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Форма  1 ДМШ, информационная карта по итогам работы</w:t>
            </w:r>
          </w:p>
        </w:tc>
        <w:tc>
          <w:tcPr>
            <w:tcW w:w="1417" w:type="dxa"/>
          </w:tcPr>
          <w:p w:rsidR="00FA38F0" w:rsidRPr="00FF6A9F" w:rsidRDefault="00FA38F0" w:rsidP="005F1174">
            <w:pPr>
              <w:pStyle w:val="ConsPlusCell"/>
              <w:jc w:val="center"/>
              <w:rPr>
                <w:sz w:val="24"/>
                <w:szCs w:val="24"/>
              </w:rPr>
            </w:pPr>
            <w:r w:rsidRPr="00FF6A9F">
              <w:rPr>
                <w:sz w:val="24"/>
                <w:szCs w:val="24"/>
              </w:rPr>
              <w:t>109</w:t>
            </w:r>
          </w:p>
        </w:tc>
        <w:tc>
          <w:tcPr>
            <w:tcW w:w="1276" w:type="dxa"/>
            <w:shd w:val="clear" w:color="auto" w:fill="FFFFFF"/>
          </w:tcPr>
          <w:p w:rsidR="00FA38F0" w:rsidRPr="00FF6A9F" w:rsidRDefault="00FA38F0" w:rsidP="005F1174">
            <w:pPr>
              <w:pStyle w:val="ConsPlusCell"/>
              <w:jc w:val="center"/>
              <w:rPr>
                <w:sz w:val="24"/>
                <w:szCs w:val="24"/>
              </w:rPr>
            </w:pPr>
            <w:r w:rsidRPr="00FF6A9F">
              <w:rPr>
                <w:sz w:val="24"/>
                <w:szCs w:val="24"/>
              </w:rPr>
              <w:t>108</w:t>
            </w:r>
          </w:p>
        </w:tc>
        <w:tc>
          <w:tcPr>
            <w:tcW w:w="1418" w:type="dxa"/>
            <w:shd w:val="clear" w:color="auto" w:fill="FFFFFF"/>
          </w:tcPr>
          <w:p w:rsidR="00FA38F0" w:rsidRPr="00FF6A9F" w:rsidRDefault="00FA38F0" w:rsidP="005F1174">
            <w:pPr>
              <w:pStyle w:val="ConsPlusCell"/>
              <w:jc w:val="center"/>
              <w:rPr>
                <w:sz w:val="24"/>
                <w:szCs w:val="24"/>
              </w:rPr>
            </w:pPr>
            <w:r w:rsidRPr="00FF6A9F">
              <w:rPr>
                <w:sz w:val="24"/>
                <w:szCs w:val="24"/>
              </w:rPr>
              <w:t>108</w:t>
            </w:r>
          </w:p>
        </w:tc>
        <w:tc>
          <w:tcPr>
            <w:tcW w:w="1417" w:type="dxa"/>
            <w:shd w:val="clear" w:color="auto" w:fill="FFFFFF"/>
          </w:tcPr>
          <w:p w:rsidR="00FA38F0" w:rsidRPr="00FF6A9F" w:rsidRDefault="00FA38F0" w:rsidP="005F1174">
            <w:pPr>
              <w:pStyle w:val="ConsPlusCell"/>
              <w:jc w:val="center"/>
              <w:rPr>
                <w:sz w:val="24"/>
                <w:szCs w:val="24"/>
              </w:rPr>
            </w:pPr>
            <w:r w:rsidRPr="00FF6A9F">
              <w:rPr>
                <w:sz w:val="24"/>
                <w:szCs w:val="24"/>
              </w:rPr>
              <w:t>108</w:t>
            </w: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w:t>
            </w:r>
          </w:p>
        </w:tc>
        <w:tc>
          <w:tcPr>
            <w:tcW w:w="4395"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Выполнение плана приема на обучение согласно контрольным цифрам приема</w:t>
            </w:r>
          </w:p>
        </w:tc>
        <w:tc>
          <w:tcPr>
            <w:tcW w:w="1418"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w:t>
            </w:r>
          </w:p>
        </w:tc>
        <w:tc>
          <w:tcPr>
            <w:tcW w:w="3543"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Форма  1 ДМШ</w:t>
            </w:r>
          </w:p>
        </w:tc>
        <w:tc>
          <w:tcPr>
            <w:tcW w:w="1417" w:type="dxa"/>
          </w:tcPr>
          <w:p w:rsidR="00FA38F0" w:rsidRPr="00FF6A9F" w:rsidRDefault="00FA38F0" w:rsidP="005F1174">
            <w:pPr>
              <w:pStyle w:val="ConsPlusCell"/>
              <w:jc w:val="center"/>
              <w:rPr>
                <w:sz w:val="24"/>
                <w:szCs w:val="24"/>
              </w:rPr>
            </w:pPr>
            <w:r w:rsidRPr="00FF6A9F">
              <w:rPr>
                <w:sz w:val="24"/>
                <w:szCs w:val="24"/>
              </w:rPr>
              <w:t>100</w:t>
            </w:r>
          </w:p>
        </w:tc>
        <w:tc>
          <w:tcPr>
            <w:tcW w:w="1276"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c>
          <w:tcPr>
            <w:tcW w:w="1418"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c>
          <w:tcPr>
            <w:tcW w:w="1417"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w:t>
            </w:r>
          </w:p>
        </w:tc>
        <w:tc>
          <w:tcPr>
            <w:tcW w:w="4395"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w:t>
            </w:r>
          </w:p>
        </w:tc>
        <w:tc>
          <w:tcPr>
            <w:tcW w:w="3543" w:type="dxa"/>
          </w:tcPr>
          <w:p w:rsidR="00FA38F0" w:rsidRPr="00FF6A9F" w:rsidRDefault="00FA38F0" w:rsidP="005F1174">
            <w:pPr>
              <w:pStyle w:val="ConsPlusNormal"/>
              <w:widowControl/>
              <w:ind w:firstLine="0"/>
              <w:rPr>
                <w:sz w:val="24"/>
                <w:szCs w:val="24"/>
              </w:rPr>
            </w:pPr>
            <w:r w:rsidRPr="00FF6A9F">
              <w:rPr>
                <w:sz w:val="24"/>
                <w:szCs w:val="24"/>
              </w:rPr>
              <w:t>Данные кадрового учета учреждения, форма № Т-2  «Личная карточка работника»</w:t>
            </w:r>
          </w:p>
        </w:tc>
        <w:tc>
          <w:tcPr>
            <w:tcW w:w="1417" w:type="dxa"/>
          </w:tcPr>
          <w:p w:rsidR="00FA38F0" w:rsidRPr="00FF6A9F" w:rsidRDefault="00FA38F0" w:rsidP="005F1174">
            <w:pPr>
              <w:pStyle w:val="ConsPlusCell"/>
              <w:jc w:val="center"/>
              <w:rPr>
                <w:sz w:val="24"/>
                <w:szCs w:val="24"/>
              </w:rPr>
            </w:pPr>
            <w:r w:rsidRPr="00FF6A9F">
              <w:rPr>
                <w:sz w:val="24"/>
                <w:szCs w:val="24"/>
              </w:rPr>
              <w:t>100</w:t>
            </w:r>
          </w:p>
        </w:tc>
        <w:tc>
          <w:tcPr>
            <w:tcW w:w="1276"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c>
          <w:tcPr>
            <w:tcW w:w="1418"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c>
          <w:tcPr>
            <w:tcW w:w="1417" w:type="dxa"/>
            <w:shd w:val="clear" w:color="auto" w:fill="FFFFFF"/>
          </w:tcPr>
          <w:p w:rsidR="00FA38F0" w:rsidRPr="00FF6A9F" w:rsidRDefault="00FA38F0" w:rsidP="005F1174">
            <w:pPr>
              <w:pStyle w:val="ConsPlusCell"/>
              <w:jc w:val="center"/>
              <w:rPr>
                <w:sz w:val="24"/>
                <w:szCs w:val="24"/>
              </w:rPr>
            </w:pPr>
            <w:r w:rsidRPr="00FF6A9F">
              <w:rPr>
                <w:sz w:val="24"/>
                <w:szCs w:val="24"/>
              </w:rPr>
              <w:t>100</w:t>
            </w: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w:t>
            </w:r>
          </w:p>
        </w:tc>
        <w:tc>
          <w:tcPr>
            <w:tcW w:w="4395" w:type="dxa"/>
          </w:tcPr>
          <w:p w:rsidR="00FA38F0" w:rsidRPr="00FF6A9F" w:rsidRDefault="00FA38F0" w:rsidP="005F1174">
            <w:pPr>
              <w:pStyle w:val="ConsPlusNormal"/>
              <w:widowControl/>
              <w:ind w:firstLine="0"/>
              <w:rPr>
                <w:sz w:val="24"/>
                <w:szCs w:val="24"/>
              </w:rPr>
            </w:pPr>
            <w:r w:rsidRPr="00FF6A9F">
              <w:rPr>
                <w:sz w:val="24"/>
                <w:szCs w:val="24"/>
              </w:rPr>
              <w:t>Количество дополнительных общеобразовательных  программ  художественно-эстетической направленности</w:t>
            </w:r>
          </w:p>
        </w:tc>
        <w:tc>
          <w:tcPr>
            <w:tcW w:w="1418" w:type="dxa"/>
          </w:tcPr>
          <w:p w:rsidR="00FA38F0" w:rsidRPr="00FF6A9F" w:rsidRDefault="00FA38F0" w:rsidP="005F1174">
            <w:pPr>
              <w:pStyle w:val="ConsPlusNormal"/>
              <w:widowControl/>
              <w:ind w:firstLine="0"/>
              <w:jc w:val="center"/>
              <w:rPr>
                <w:sz w:val="24"/>
                <w:szCs w:val="24"/>
              </w:rPr>
            </w:pPr>
            <w:r w:rsidRPr="00FF6A9F">
              <w:rPr>
                <w:sz w:val="24"/>
                <w:szCs w:val="24"/>
              </w:rPr>
              <w:t>единица</w:t>
            </w:r>
          </w:p>
        </w:tc>
        <w:tc>
          <w:tcPr>
            <w:tcW w:w="3543" w:type="dxa"/>
          </w:tcPr>
          <w:p w:rsidR="00FA38F0" w:rsidRPr="00FF6A9F" w:rsidRDefault="00FA38F0" w:rsidP="005F1174">
            <w:pPr>
              <w:pStyle w:val="ConsPlusNormal"/>
              <w:widowControl/>
              <w:ind w:firstLine="0"/>
              <w:rPr>
                <w:sz w:val="24"/>
                <w:szCs w:val="24"/>
              </w:rPr>
            </w:pPr>
            <w:r w:rsidRPr="00FF6A9F">
              <w:rPr>
                <w:sz w:val="24"/>
                <w:szCs w:val="24"/>
              </w:rPr>
              <w:t xml:space="preserve">Приложение №1 к лицензии на осуществление образовательной деятельности </w:t>
            </w:r>
          </w:p>
        </w:tc>
        <w:tc>
          <w:tcPr>
            <w:tcW w:w="1417" w:type="dxa"/>
          </w:tcPr>
          <w:p w:rsidR="00FA38F0" w:rsidRPr="00FF6A9F" w:rsidRDefault="00FA38F0" w:rsidP="005F1174">
            <w:pPr>
              <w:pStyle w:val="ConsPlusCell"/>
              <w:jc w:val="center"/>
              <w:rPr>
                <w:sz w:val="24"/>
                <w:szCs w:val="24"/>
              </w:rPr>
            </w:pPr>
            <w:r w:rsidRPr="00FF6A9F">
              <w:rPr>
                <w:sz w:val="24"/>
                <w:szCs w:val="24"/>
              </w:rPr>
              <w:t>4</w:t>
            </w:r>
          </w:p>
        </w:tc>
        <w:tc>
          <w:tcPr>
            <w:tcW w:w="1276" w:type="dxa"/>
            <w:shd w:val="clear" w:color="auto" w:fill="FFFFFF"/>
          </w:tcPr>
          <w:p w:rsidR="00FA38F0" w:rsidRPr="00FF6A9F" w:rsidRDefault="00FA38F0" w:rsidP="005F1174">
            <w:pPr>
              <w:pStyle w:val="ConsPlusCell"/>
              <w:jc w:val="center"/>
              <w:rPr>
                <w:sz w:val="24"/>
                <w:szCs w:val="24"/>
              </w:rPr>
            </w:pPr>
            <w:r w:rsidRPr="00FF6A9F">
              <w:rPr>
                <w:sz w:val="24"/>
                <w:szCs w:val="24"/>
              </w:rPr>
              <w:t>4</w:t>
            </w:r>
          </w:p>
        </w:tc>
        <w:tc>
          <w:tcPr>
            <w:tcW w:w="1418" w:type="dxa"/>
            <w:shd w:val="clear" w:color="auto" w:fill="FFFFFF"/>
          </w:tcPr>
          <w:p w:rsidR="00FA38F0" w:rsidRPr="00FF6A9F" w:rsidRDefault="00FA38F0" w:rsidP="005F1174">
            <w:pPr>
              <w:pStyle w:val="ConsPlusCell"/>
              <w:jc w:val="center"/>
              <w:rPr>
                <w:sz w:val="24"/>
                <w:szCs w:val="24"/>
              </w:rPr>
            </w:pPr>
            <w:r w:rsidRPr="00FF6A9F">
              <w:rPr>
                <w:sz w:val="24"/>
                <w:szCs w:val="24"/>
              </w:rPr>
              <w:t>4</w:t>
            </w:r>
          </w:p>
        </w:tc>
        <w:tc>
          <w:tcPr>
            <w:tcW w:w="1417" w:type="dxa"/>
            <w:shd w:val="clear" w:color="auto" w:fill="FFFFFF"/>
          </w:tcPr>
          <w:p w:rsidR="00FA38F0" w:rsidRPr="00FF6A9F" w:rsidRDefault="00FA38F0" w:rsidP="005F1174">
            <w:pPr>
              <w:pStyle w:val="ConsPlusCell"/>
              <w:jc w:val="center"/>
              <w:rPr>
                <w:sz w:val="24"/>
                <w:szCs w:val="24"/>
              </w:rPr>
            </w:pPr>
            <w:r w:rsidRPr="00FF6A9F">
              <w:rPr>
                <w:sz w:val="24"/>
                <w:szCs w:val="24"/>
              </w:rPr>
              <w:t>4</w:t>
            </w:r>
          </w:p>
        </w:tc>
      </w:tr>
      <w:tr w:rsidR="00FA38F0" w:rsidRPr="00FF6A9F" w:rsidTr="005F1174">
        <w:tc>
          <w:tcPr>
            <w:tcW w:w="56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w:t>
            </w:r>
          </w:p>
        </w:tc>
        <w:tc>
          <w:tcPr>
            <w:tcW w:w="4395" w:type="dxa"/>
          </w:tcPr>
          <w:p w:rsidR="00FA38F0" w:rsidRPr="00FF6A9F" w:rsidRDefault="00FA38F0" w:rsidP="005F1174">
            <w:pPr>
              <w:pStyle w:val="ConsPlusNormal"/>
              <w:widowControl/>
              <w:ind w:firstLine="0"/>
              <w:rPr>
                <w:sz w:val="24"/>
                <w:szCs w:val="24"/>
              </w:rPr>
            </w:pPr>
            <w:r w:rsidRPr="00FF6A9F">
              <w:rPr>
                <w:sz w:val="24"/>
                <w:szCs w:val="24"/>
              </w:rPr>
              <w:t>Доля исполненных бюджетных ассигнований, предусмотренных в муниципальной программе</w:t>
            </w:r>
          </w:p>
        </w:tc>
        <w:tc>
          <w:tcPr>
            <w:tcW w:w="1418" w:type="dxa"/>
          </w:tcPr>
          <w:p w:rsidR="00FA38F0" w:rsidRPr="00FF6A9F" w:rsidRDefault="00FA38F0" w:rsidP="005F1174">
            <w:pPr>
              <w:pStyle w:val="ConsPlusNormal"/>
              <w:widowControl/>
              <w:ind w:firstLine="0"/>
              <w:jc w:val="center"/>
              <w:rPr>
                <w:sz w:val="24"/>
                <w:szCs w:val="24"/>
              </w:rPr>
            </w:pPr>
            <w:r w:rsidRPr="00FF6A9F">
              <w:rPr>
                <w:sz w:val="24"/>
                <w:szCs w:val="24"/>
              </w:rPr>
              <w:t>%</w:t>
            </w:r>
          </w:p>
        </w:tc>
        <w:tc>
          <w:tcPr>
            <w:tcW w:w="3543" w:type="dxa"/>
          </w:tcPr>
          <w:p w:rsidR="00FA38F0" w:rsidRPr="00FF6A9F" w:rsidRDefault="00FA38F0" w:rsidP="005F1174">
            <w:pPr>
              <w:pStyle w:val="ConsPlusNormal"/>
              <w:widowControl/>
              <w:ind w:firstLine="0"/>
              <w:rPr>
                <w:sz w:val="24"/>
                <w:szCs w:val="24"/>
              </w:rPr>
            </w:pPr>
            <w:r w:rsidRPr="00FF6A9F">
              <w:rPr>
                <w:sz w:val="24"/>
                <w:szCs w:val="24"/>
              </w:rPr>
              <w:t>Отчет об исполнении бюджета</w:t>
            </w:r>
          </w:p>
        </w:tc>
        <w:tc>
          <w:tcPr>
            <w:tcW w:w="141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98,42</w:t>
            </w:r>
          </w:p>
        </w:tc>
        <w:tc>
          <w:tcPr>
            <w:tcW w:w="1276"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99,95</w:t>
            </w:r>
          </w:p>
        </w:tc>
        <w:tc>
          <w:tcPr>
            <w:tcW w:w="1418"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99,95</w:t>
            </w:r>
          </w:p>
        </w:tc>
        <w:tc>
          <w:tcPr>
            <w:tcW w:w="1417" w:type="dxa"/>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99,95</w:t>
            </w:r>
          </w:p>
        </w:tc>
      </w:tr>
    </w:tbl>
    <w:p w:rsidR="00FA38F0" w:rsidRPr="00FF6A9F" w:rsidRDefault="00FA38F0" w:rsidP="00FA38F0">
      <w:pPr>
        <w:tabs>
          <w:tab w:val="left" w:pos="12049"/>
        </w:tabs>
        <w:spacing w:after="0" w:line="240" w:lineRule="auto"/>
        <w:rPr>
          <w:rFonts w:ascii="Arial" w:hAnsi="Arial" w:cs="Arial"/>
          <w:sz w:val="24"/>
          <w:szCs w:val="24"/>
        </w:rPr>
      </w:pPr>
    </w:p>
    <w:p w:rsidR="00FA38F0" w:rsidRPr="00FF6A9F" w:rsidRDefault="00FA38F0" w:rsidP="00FA38F0">
      <w:pPr>
        <w:tabs>
          <w:tab w:val="left" w:pos="12049"/>
        </w:tabs>
        <w:spacing w:after="0" w:line="240" w:lineRule="auto"/>
        <w:ind w:left="10206"/>
        <w:rPr>
          <w:rFonts w:ascii="Arial" w:hAnsi="Arial" w:cs="Arial"/>
          <w:sz w:val="24"/>
          <w:szCs w:val="24"/>
        </w:rPr>
      </w:pPr>
    </w:p>
    <w:p w:rsidR="00FA38F0" w:rsidRPr="00FF6A9F" w:rsidRDefault="00FA38F0" w:rsidP="00FA38F0">
      <w:pPr>
        <w:tabs>
          <w:tab w:val="left" w:pos="12049"/>
        </w:tabs>
        <w:spacing w:after="0" w:line="240" w:lineRule="auto"/>
        <w:ind w:left="10206"/>
        <w:rPr>
          <w:rFonts w:ascii="Arial" w:hAnsi="Arial" w:cs="Arial"/>
          <w:sz w:val="24"/>
          <w:szCs w:val="24"/>
        </w:rPr>
      </w:pPr>
      <w:r w:rsidRPr="00FF6A9F">
        <w:rPr>
          <w:rFonts w:ascii="Arial" w:hAnsi="Arial" w:cs="Arial"/>
          <w:sz w:val="24"/>
          <w:szCs w:val="24"/>
        </w:rPr>
        <w:t>Приложение № 2</w:t>
      </w:r>
    </w:p>
    <w:p w:rsidR="00FA38F0" w:rsidRPr="00FF6A9F" w:rsidRDefault="00FA38F0" w:rsidP="00FA38F0">
      <w:pPr>
        <w:tabs>
          <w:tab w:val="center" w:pos="7639"/>
          <w:tab w:val="left" w:pos="10616"/>
        </w:tabs>
        <w:spacing w:after="0" w:line="240" w:lineRule="auto"/>
        <w:ind w:left="10206"/>
        <w:rPr>
          <w:rFonts w:ascii="Arial" w:hAnsi="Arial" w:cs="Arial"/>
          <w:sz w:val="24"/>
          <w:szCs w:val="24"/>
        </w:rPr>
      </w:pPr>
      <w:r w:rsidRPr="00FF6A9F">
        <w:rPr>
          <w:rFonts w:ascii="Arial" w:hAnsi="Arial" w:cs="Arial"/>
          <w:sz w:val="24"/>
          <w:szCs w:val="24"/>
        </w:rPr>
        <w:t>к подпрограмме «Обеспечение</w:t>
      </w: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условий реализации муниципальной  программы  и прочие мероприятия»</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871887">
      <w:pPr>
        <w:spacing w:after="0" w:line="240" w:lineRule="auto"/>
        <w:jc w:val="center"/>
        <w:rPr>
          <w:rFonts w:ascii="Arial" w:hAnsi="Arial" w:cs="Arial"/>
          <w:sz w:val="24"/>
          <w:szCs w:val="24"/>
        </w:rPr>
      </w:pPr>
      <w:r w:rsidRPr="00FF6A9F">
        <w:rPr>
          <w:rFonts w:ascii="Arial" w:hAnsi="Arial" w:cs="Arial"/>
          <w:sz w:val="24"/>
          <w:szCs w:val="24"/>
        </w:rPr>
        <w:t xml:space="preserve">Перечень мероприятий подпрограммы </w:t>
      </w:r>
    </w:p>
    <w:tbl>
      <w:tblPr>
        <w:tblW w:w="15211" w:type="dxa"/>
        <w:tblInd w:w="93" w:type="dxa"/>
        <w:tblLayout w:type="fixed"/>
        <w:tblLook w:val="04A0"/>
      </w:tblPr>
      <w:tblGrid>
        <w:gridCol w:w="696"/>
        <w:gridCol w:w="1758"/>
        <w:gridCol w:w="1701"/>
        <w:gridCol w:w="850"/>
        <w:gridCol w:w="851"/>
        <w:gridCol w:w="1134"/>
        <w:gridCol w:w="992"/>
        <w:gridCol w:w="1276"/>
        <w:gridCol w:w="1417"/>
        <w:gridCol w:w="1418"/>
        <w:gridCol w:w="1417"/>
        <w:gridCol w:w="1701"/>
      </w:tblGrid>
      <w:tr w:rsidR="000921ED" w:rsidRPr="00FF6A9F" w:rsidTr="000921ED">
        <w:trPr>
          <w:trHeight w:val="2591"/>
        </w:trPr>
        <w:tc>
          <w:tcPr>
            <w:tcW w:w="696" w:type="dxa"/>
            <w:vMerge w:val="restart"/>
            <w:tcBorders>
              <w:top w:val="single" w:sz="4" w:space="0" w:color="auto"/>
              <w:left w:val="single" w:sz="4" w:space="0" w:color="auto"/>
              <w:bottom w:val="single" w:sz="4" w:space="0" w:color="auto"/>
              <w:right w:val="single" w:sz="4" w:space="0" w:color="auto"/>
            </w:tcBorders>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 xml:space="preserve"> №  </w:t>
            </w: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Расходы (тыс</w:t>
            </w:r>
            <w:proofErr w:type="gramStart"/>
            <w:r w:rsidRPr="00FF6A9F">
              <w:rPr>
                <w:rFonts w:ascii="Arial" w:hAnsi="Arial" w:cs="Arial"/>
                <w:sz w:val="24"/>
                <w:szCs w:val="24"/>
              </w:rPr>
              <w:t>.р</w:t>
            </w:r>
            <w:proofErr w:type="gramEnd"/>
            <w:r w:rsidRPr="00FF6A9F">
              <w:rPr>
                <w:rFonts w:ascii="Arial" w:hAnsi="Arial" w:cs="Arial"/>
                <w:sz w:val="24"/>
                <w:szCs w:val="24"/>
              </w:rPr>
              <w:t>уб.) годы</w:t>
            </w:r>
          </w:p>
        </w:tc>
        <w:tc>
          <w:tcPr>
            <w:tcW w:w="1701" w:type="dxa"/>
            <w:vMerge w:val="restart"/>
            <w:tcBorders>
              <w:top w:val="single" w:sz="4" w:space="0" w:color="auto"/>
              <w:left w:val="nil"/>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Ожидаемый результат реализации подпрограммного мероприятия (в натуральном выражении)</w:t>
            </w:r>
          </w:p>
          <w:p w:rsidR="000921ED" w:rsidRPr="00FF6A9F" w:rsidRDefault="000921ED" w:rsidP="005F1174">
            <w:pPr>
              <w:spacing w:after="0" w:line="240" w:lineRule="auto"/>
              <w:rPr>
                <w:rFonts w:ascii="Arial" w:hAnsi="Arial" w:cs="Arial"/>
                <w:sz w:val="24"/>
                <w:szCs w:val="24"/>
              </w:rPr>
            </w:pPr>
            <w:r w:rsidRPr="00FF6A9F">
              <w:rPr>
                <w:rFonts w:ascii="Arial" w:hAnsi="Arial" w:cs="Arial"/>
                <w:sz w:val="24"/>
                <w:szCs w:val="24"/>
              </w:rPr>
              <w:t> </w:t>
            </w:r>
          </w:p>
        </w:tc>
      </w:tr>
      <w:tr w:rsidR="000921ED" w:rsidRPr="00FF6A9F" w:rsidTr="005F1174">
        <w:trPr>
          <w:trHeight w:val="900"/>
        </w:trPr>
        <w:tc>
          <w:tcPr>
            <w:tcW w:w="696" w:type="dxa"/>
            <w:vMerge/>
            <w:tcBorders>
              <w:top w:val="single" w:sz="4" w:space="0" w:color="auto"/>
              <w:left w:val="single" w:sz="4" w:space="0" w:color="auto"/>
              <w:bottom w:val="single" w:sz="4" w:space="0" w:color="auto"/>
              <w:right w:val="single" w:sz="4" w:space="0" w:color="auto"/>
            </w:tcBorders>
          </w:tcPr>
          <w:p w:rsidR="000921ED" w:rsidRPr="00FF6A9F" w:rsidRDefault="000921ED" w:rsidP="005F1174">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0921ED" w:rsidRPr="00FF6A9F" w:rsidRDefault="000921ED" w:rsidP="005F1174">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21ED" w:rsidRPr="00FF6A9F" w:rsidRDefault="000921ED"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Текущий год 2024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tc>
        <w:tc>
          <w:tcPr>
            <w:tcW w:w="1701" w:type="dxa"/>
            <w:vMerge/>
            <w:tcBorders>
              <w:left w:val="nil"/>
              <w:bottom w:val="single" w:sz="4" w:space="0" w:color="auto"/>
              <w:right w:val="single" w:sz="4" w:space="0" w:color="auto"/>
            </w:tcBorders>
            <w:shd w:val="clear" w:color="auto" w:fill="auto"/>
            <w:vAlign w:val="center"/>
            <w:hideMark/>
          </w:tcPr>
          <w:p w:rsidR="000921ED" w:rsidRPr="00FF6A9F" w:rsidRDefault="000921ED" w:rsidP="005F1174">
            <w:pPr>
              <w:spacing w:after="0" w:line="240" w:lineRule="auto"/>
              <w:rPr>
                <w:rFonts w:ascii="Arial" w:hAnsi="Arial" w:cs="Arial"/>
                <w:sz w:val="24"/>
                <w:szCs w:val="24"/>
              </w:rPr>
            </w:pPr>
          </w:p>
        </w:tc>
      </w:tr>
      <w:tr w:rsidR="00FA38F0" w:rsidRPr="00FF6A9F"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Цель подпрограммы: создание условий для устойчивого развития отрасли "культура"</w:t>
            </w:r>
          </w:p>
        </w:tc>
      </w:tr>
      <w:tr w:rsidR="00FA38F0" w:rsidRPr="00FF6A9F"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Задачи: развитие системы дополнительного образования детей в области культуры</w:t>
            </w:r>
          </w:p>
        </w:tc>
      </w:tr>
      <w:tr w:rsidR="00FA38F0" w:rsidRPr="00FF6A9F" w:rsidTr="005F1174">
        <w:trPr>
          <w:trHeight w:val="741"/>
        </w:trPr>
        <w:tc>
          <w:tcPr>
            <w:tcW w:w="696" w:type="dxa"/>
            <w:vMerge w:val="restart"/>
            <w:tcBorders>
              <w:top w:val="single" w:sz="4" w:space="0" w:color="auto"/>
              <w:left w:val="single" w:sz="4" w:space="0" w:color="auto"/>
              <w:bottom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t>1.1.1</w:t>
            </w:r>
          </w:p>
        </w:tc>
        <w:tc>
          <w:tcPr>
            <w:tcW w:w="1758"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rPr>
                <w:rFonts w:ascii="Arial" w:hAnsi="Arial" w:cs="Arial"/>
                <w:sz w:val="24"/>
                <w:szCs w:val="24"/>
              </w:rPr>
            </w:pPr>
            <w:r w:rsidRPr="00FF6A9F">
              <w:rPr>
                <w:rFonts w:ascii="Arial" w:hAnsi="Arial" w:cs="Arial"/>
                <w:sz w:val="24"/>
                <w:szCs w:val="24"/>
              </w:rPr>
              <w:t>Руководство и управление в сфере установленных функций органов местного самоуправле</w:t>
            </w:r>
            <w:r w:rsidRPr="00FF6A9F">
              <w:rPr>
                <w:rFonts w:ascii="Arial" w:hAnsi="Arial" w:cs="Arial"/>
                <w:sz w:val="24"/>
                <w:szCs w:val="24"/>
              </w:rPr>
              <w:lastRenderedPageBreak/>
              <w:t xml:space="preserve">ния </w:t>
            </w:r>
          </w:p>
        </w:tc>
        <w:tc>
          <w:tcPr>
            <w:tcW w:w="1701"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rPr>
                <w:rFonts w:ascii="Arial" w:hAnsi="Arial" w:cs="Arial"/>
                <w:sz w:val="24"/>
                <w:szCs w:val="24"/>
              </w:rPr>
            </w:pPr>
            <w:r w:rsidRPr="00FF6A9F">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6963,10000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6963,10000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20889,30000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Обеспечение реализации выполнения муниципального задания на 100%</w:t>
            </w:r>
          </w:p>
          <w:p w:rsidR="00FA38F0" w:rsidRPr="00FF6A9F" w:rsidRDefault="00FA38F0" w:rsidP="005F1174">
            <w:pPr>
              <w:jc w:val="center"/>
              <w:rPr>
                <w:rFonts w:ascii="Arial" w:hAnsi="Arial" w:cs="Arial"/>
                <w:sz w:val="24"/>
                <w:szCs w:val="24"/>
                <w:shd w:val="clear" w:color="auto" w:fill="FFFFFF"/>
              </w:rPr>
            </w:pPr>
          </w:p>
          <w:p w:rsidR="00FA38F0" w:rsidRPr="00FF6A9F" w:rsidRDefault="00FA38F0" w:rsidP="005F1174">
            <w:pPr>
              <w:jc w:val="center"/>
              <w:rPr>
                <w:rFonts w:ascii="Arial" w:hAnsi="Arial" w:cs="Arial"/>
                <w:sz w:val="24"/>
                <w:szCs w:val="24"/>
              </w:rPr>
            </w:pPr>
            <w:r w:rsidRPr="00FF6A9F">
              <w:rPr>
                <w:rFonts w:ascii="Arial" w:hAnsi="Arial" w:cs="Arial"/>
                <w:sz w:val="24"/>
                <w:szCs w:val="24"/>
                <w:shd w:val="clear" w:color="auto" w:fill="FFFFFF"/>
              </w:rPr>
              <w:lastRenderedPageBreak/>
              <w:t>Выполнение мероприятий, предусмотренных муниципальным заданием муниципальных услуг (работ).</w:t>
            </w:r>
          </w:p>
        </w:tc>
      </w:tr>
      <w:tr w:rsidR="00FA38F0" w:rsidRPr="00FF6A9F" w:rsidTr="005F1174">
        <w:trPr>
          <w:trHeight w:val="1695"/>
        </w:trPr>
        <w:tc>
          <w:tcPr>
            <w:tcW w:w="696" w:type="dxa"/>
            <w:vMerge/>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rsidR="00FA38F0" w:rsidRPr="00FF6A9F" w:rsidRDefault="00FA38F0" w:rsidP="005F1174">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rsidR="00FA38F0" w:rsidRPr="00FF6A9F" w:rsidRDefault="00FA38F0"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2406,60000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2406,60000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7219,80000</w:t>
            </w:r>
          </w:p>
        </w:tc>
        <w:tc>
          <w:tcPr>
            <w:tcW w:w="1701" w:type="dxa"/>
            <w:vMerge/>
            <w:tcBorders>
              <w:left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p>
        </w:tc>
      </w:tr>
      <w:tr w:rsidR="00FA38F0" w:rsidRPr="00FF6A9F" w:rsidTr="005F1174">
        <w:trPr>
          <w:trHeight w:val="1590"/>
        </w:trPr>
        <w:tc>
          <w:tcPr>
            <w:tcW w:w="696"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1.1.2</w:t>
            </w:r>
          </w:p>
        </w:tc>
        <w:tc>
          <w:tcPr>
            <w:tcW w:w="1758"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rPr>
                <w:rFonts w:ascii="Arial" w:hAnsi="Arial" w:cs="Arial"/>
                <w:sz w:val="24"/>
                <w:szCs w:val="24"/>
              </w:rPr>
            </w:pPr>
            <w:r w:rsidRPr="00FF6A9F">
              <w:rPr>
                <w:rFonts w:ascii="Arial" w:hAnsi="Arial" w:cs="Arial"/>
                <w:sz w:val="24"/>
                <w:szCs w:val="24"/>
              </w:rPr>
              <w:t>Обеспечение деятельности (оказание услуг) подведомственных учреждений</w:t>
            </w:r>
          </w:p>
        </w:tc>
        <w:tc>
          <w:tcPr>
            <w:tcW w:w="1701" w:type="dxa"/>
            <w:vMerge w:val="restart"/>
            <w:tcBorders>
              <w:top w:val="single" w:sz="4" w:space="0" w:color="auto"/>
              <w:left w:val="single" w:sz="4" w:space="0" w:color="auto"/>
              <w:right w:val="single" w:sz="4" w:space="0" w:color="auto"/>
            </w:tcBorders>
            <w:hideMark/>
          </w:tcPr>
          <w:p w:rsidR="00FA38F0" w:rsidRPr="00FF6A9F" w:rsidRDefault="00FA38F0" w:rsidP="005F1174">
            <w:pPr>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jc w:val="center"/>
              <w:rPr>
                <w:rFonts w:ascii="Arial" w:hAnsi="Arial" w:cs="Arial"/>
                <w:sz w:val="24"/>
                <w:szCs w:val="24"/>
              </w:rPr>
            </w:pPr>
            <w:r w:rsidRPr="00FF6A9F">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rPr>
                <w:rFonts w:ascii="Arial" w:hAnsi="Arial" w:cs="Arial"/>
                <w:sz w:val="24"/>
                <w:szCs w:val="24"/>
              </w:rPr>
            </w:pPr>
            <w:r w:rsidRPr="00FF6A9F">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41269,40000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41269,40000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123808,20000</w:t>
            </w:r>
          </w:p>
        </w:tc>
        <w:tc>
          <w:tcPr>
            <w:tcW w:w="1701"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shd w:val="clear" w:color="auto" w:fill="FFFFFF"/>
              </w:rPr>
            </w:pPr>
          </w:p>
        </w:tc>
      </w:tr>
      <w:tr w:rsidR="00FA38F0" w:rsidRPr="00FF6A9F" w:rsidTr="005F1174">
        <w:trPr>
          <w:trHeight w:val="1590"/>
        </w:trPr>
        <w:tc>
          <w:tcPr>
            <w:tcW w:w="69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shd w:val="clear" w:color="auto" w:fill="auto"/>
          </w:tcPr>
          <w:p w:rsidR="00FA38F0" w:rsidRPr="00FF6A9F" w:rsidRDefault="00FA38F0" w:rsidP="005F1174">
            <w:pPr>
              <w:rPr>
                <w:rFonts w:ascii="Arial" w:hAnsi="Arial" w:cs="Arial"/>
                <w:sz w:val="24"/>
                <w:szCs w:val="24"/>
              </w:rPr>
            </w:pPr>
          </w:p>
        </w:tc>
        <w:tc>
          <w:tcPr>
            <w:tcW w:w="1701" w:type="dxa"/>
            <w:vMerge/>
            <w:tcBorders>
              <w:left w:val="single" w:sz="4" w:space="0" w:color="auto"/>
              <w:right w:val="single" w:sz="4" w:space="0" w:color="auto"/>
            </w:tcBorders>
          </w:tcPr>
          <w:p w:rsidR="00FA38F0" w:rsidRPr="00FF6A9F" w:rsidRDefault="00FA38F0" w:rsidP="005F1174">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jc w:val="center"/>
              <w:rPr>
                <w:rFonts w:ascii="Arial" w:hAnsi="Arial" w:cs="Arial"/>
                <w:sz w:val="24"/>
                <w:szCs w:val="24"/>
              </w:rPr>
            </w:pPr>
            <w:r w:rsidRPr="00FF6A9F">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rPr>
                <w:rFonts w:ascii="Arial" w:hAnsi="Arial" w:cs="Arial"/>
                <w:sz w:val="24"/>
                <w:szCs w:val="24"/>
              </w:rPr>
            </w:pPr>
            <w:r w:rsidRPr="00FF6A9F">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612</w:t>
            </w:r>
          </w:p>
        </w:tc>
        <w:tc>
          <w:tcPr>
            <w:tcW w:w="1276"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352,20000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352,20000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1056,60000</w:t>
            </w:r>
          </w:p>
        </w:tc>
        <w:tc>
          <w:tcPr>
            <w:tcW w:w="1701" w:type="dxa"/>
            <w:tcBorders>
              <w:left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shd w:val="clear" w:color="auto" w:fill="FFFFFF"/>
              </w:rPr>
            </w:pPr>
          </w:p>
        </w:tc>
      </w:tr>
      <w:tr w:rsidR="00FA38F0" w:rsidRPr="00FF6A9F" w:rsidTr="005F1174">
        <w:trPr>
          <w:trHeight w:val="315"/>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152973,90000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bl>
    <w:p w:rsidR="00FA38F0" w:rsidRPr="00FF6A9F" w:rsidRDefault="00FA38F0" w:rsidP="00FA38F0">
      <w:pPr>
        <w:autoSpaceDE w:val="0"/>
        <w:autoSpaceDN w:val="0"/>
        <w:adjustRightInd w:val="0"/>
        <w:spacing w:after="0" w:line="240" w:lineRule="auto"/>
        <w:rPr>
          <w:rFonts w:ascii="Arial" w:hAnsi="Arial" w:cs="Arial"/>
          <w:b/>
          <w:bCs/>
          <w:sz w:val="24"/>
          <w:szCs w:val="24"/>
        </w:rPr>
        <w:sectPr w:rsidR="00FA38F0" w:rsidRPr="00FF6A9F" w:rsidSect="005F1174">
          <w:pgSz w:w="16838" w:h="11906" w:orient="landscape"/>
          <w:pgMar w:top="1134" w:right="851" w:bottom="1134" w:left="1276" w:header="709" w:footer="709" w:gutter="0"/>
          <w:cols w:space="708"/>
          <w:titlePg/>
          <w:docGrid w:linePitch="360"/>
        </w:sectPr>
      </w:pPr>
    </w:p>
    <w:p w:rsidR="00FA38F0" w:rsidRPr="00FF6A9F" w:rsidRDefault="00FA38F0" w:rsidP="00FA38F0">
      <w:pPr>
        <w:pStyle w:val="ConsPlusTitle"/>
        <w:tabs>
          <w:tab w:val="right" w:pos="9781"/>
        </w:tabs>
        <w:ind w:left="5245"/>
        <w:rPr>
          <w:b w:val="0"/>
          <w:bCs w:val="0"/>
          <w:sz w:val="24"/>
          <w:szCs w:val="24"/>
        </w:rPr>
      </w:pPr>
      <w:r w:rsidRPr="00FF6A9F">
        <w:rPr>
          <w:b w:val="0"/>
          <w:bCs w:val="0"/>
          <w:sz w:val="24"/>
          <w:szCs w:val="24"/>
        </w:rPr>
        <w:lastRenderedPageBreak/>
        <w:t xml:space="preserve">Приложение № 4 </w:t>
      </w:r>
    </w:p>
    <w:p w:rsidR="00FA38F0" w:rsidRPr="00FF6A9F" w:rsidRDefault="00FA38F0" w:rsidP="00FA38F0">
      <w:pPr>
        <w:pStyle w:val="ConsPlusTitle"/>
        <w:tabs>
          <w:tab w:val="right" w:pos="9781"/>
        </w:tabs>
        <w:ind w:left="5245"/>
        <w:rPr>
          <w:b w:val="0"/>
          <w:bCs w:val="0"/>
          <w:sz w:val="24"/>
          <w:szCs w:val="24"/>
        </w:rPr>
      </w:pPr>
      <w:r w:rsidRPr="00FF6A9F">
        <w:rPr>
          <w:b w:val="0"/>
          <w:bCs w:val="0"/>
          <w:sz w:val="24"/>
          <w:szCs w:val="24"/>
        </w:rPr>
        <w:t>к муниципальной программе Емельяновского района</w:t>
      </w:r>
    </w:p>
    <w:p w:rsidR="00FA38F0" w:rsidRPr="00FF6A9F" w:rsidRDefault="00FA38F0" w:rsidP="00FA38F0">
      <w:pPr>
        <w:pStyle w:val="ConsPlusTitle"/>
        <w:tabs>
          <w:tab w:val="left" w:pos="7560"/>
        </w:tabs>
        <w:ind w:left="5245"/>
        <w:rPr>
          <w:b w:val="0"/>
          <w:bCs w:val="0"/>
          <w:sz w:val="24"/>
          <w:szCs w:val="24"/>
        </w:rPr>
      </w:pPr>
      <w:r w:rsidRPr="00FF6A9F">
        <w:rPr>
          <w:b w:val="0"/>
          <w:bCs w:val="0"/>
          <w:sz w:val="24"/>
          <w:szCs w:val="24"/>
        </w:rPr>
        <w:t xml:space="preserve">«Развитие культуры и туризма Емельяновского района»  </w:t>
      </w:r>
    </w:p>
    <w:p w:rsidR="00FA38F0" w:rsidRPr="00FF6A9F"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rsidR="00FA38F0" w:rsidRPr="00FF6A9F" w:rsidRDefault="00FA38F0" w:rsidP="00FA38F0">
      <w:pPr>
        <w:pStyle w:val="ConsPlusTitle"/>
        <w:tabs>
          <w:tab w:val="left" w:pos="5040"/>
          <w:tab w:val="left" w:pos="5220"/>
        </w:tabs>
        <w:jc w:val="center"/>
        <w:rPr>
          <w:b w:val="0"/>
          <w:sz w:val="24"/>
          <w:szCs w:val="24"/>
        </w:rPr>
      </w:pPr>
      <w:r w:rsidRPr="00FF6A9F">
        <w:rPr>
          <w:b w:val="0"/>
          <w:sz w:val="24"/>
          <w:szCs w:val="24"/>
        </w:rPr>
        <w:t>Подпрограмма «Развитие архивного дела в  Емельяновском  районе»</w:t>
      </w:r>
    </w:p>
    <w:p w:rsidR="00FA38F0" w:rsidRPr="00FF6A9F" w:rsidRDefault="00FA38F0" w:rsidP="00FA38F0">
      <w:pPr>
        <w:pStyle w:val="ConsPlusTitle"/>
        <w:jc w:val="center"/>
        <w:rPr>
          <w:b w:val="0"/>
          <w:bCs w:val="0"/>
          <w:sz w:val="24"/>
          <w:szCs w:val="24"/>
        </w:rPr>
      </w:pPr>
    </w:p>
    <w:p w:rsidR="00FA38F0" w:rsidRPr="00FF6A9F" w:rsidRDefault="00FA38F0" w:rsidP="00FA38F0">
      <w:pPr>
        <w:pStyle w:val="ConsPlusTitle"/>
        <w:tabs>
          <w:tab w:val="left" w:pos="5040"/>
          <w:tab w:val="left" w:pos="5220"/>
        </w:tabs>
        <w:ind w:hanging="360"/>
        <w:jc w:val="center"/>
        <w:rPr>
          <w:b w:val="0"/>
          <w:bCs w:val="0"/>
          <w:sz w:val="24"/>
          <w:szCs w:val="24"/>
        </w:rPr>
      </w:pPr>
      <w:r w:rsidRPr="00FF6A9F">
        <w:rPr>
          <w:b w:val="0"/>
          <w:bCs w:val="0"/>
          <w:sz w:val="24"/>
          <w:szCs w:val="24"/>
        </w:rPr>
        <w:t xml:space="preserve">1. Паспорт подпрограммы </w:t>
      </w:r>
    </w:p>
    <w:p w:rsidR="00FA38F0" w:rsidRPr="00FF6A9F"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93"/>
      </w:tblGrid>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Наименование подпрограммы</w:t>
            </w:r>
          </w:p>
        </w:tc>
        <w:tc>
          <w:tcPr>
            <w:tcW w:w="5493" w:type="dxa"/>
          </w:tcPr>
          <w:p w:rsidR="00FA38F0" w:rsidRPr="00FF6A9F" w:rsidRDefault="00FA38F0" w:rsidP="005F1174">
            <w:pPr>
              <w:spacing w:after="0" w:line="240" w:lineRule="auto"/>
              <w:jc w:val="both"/>
              <w:rPr>
                <w:rFonts w:ascii="Arial" w:hAnsi="Arial" w:cs="Arial"/>
                <w:sz w:val="24"/>
                <w:szCs w:val="24"/>
              </w:rPr>
            </w:pPr>
            <w:r w:rsidRPr="00FF6A9F">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в рамках которой реализуется подпрограмма</w:t>
            </w:r>
          </w:p>
        </w:tc>
        <w:tc>
          <w:tcPr>
            <w:tcW w:w="5493"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F6A9F">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Администрация Емельяновского района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Главные распорядители бюджетных средств, ответственные за реализацию мероприятий подпрограммы</w:t>
            </w:r>
          </w:p>
        </w:tc>
        <w:tc>
          <w:tcPr>
            <w:tcW w:w="5493"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Администрация Емельяновского района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rPr>
          <w:trHeight w:val="528"/>
        </w:trPr>
        <w:tc>
          <w:tcPr>
            <w:tcW w:w="4219" w:type="dxa"/>
          </w:tcPr>
          <w:p w:rsidR="00FA38F0" w:rsidRPr="00FF6A9F" w:rsidRDefault="00FA38F0" w:rsidP="005F1174">
            <w:pPr>
              <w:pStyle w:val="ConsPlusNormal"/>
              <w:widowControl/>
              <w:ind w:firstLine="0"/>
              <w:rPr>
                <w:sz w:val="24"/>
                <w:szCs w:val="24"/>
              </w:rPr>
            </w:pPr>
            <w:r w:rsidRPr="00FF6A9F">
              <w:rPr>
                <w:sz w:val="24"/>
                <w:szCs w:val="24"/>
              </w:rPr>
              <w:t xml:space="preserve">Цель и задача подпрограммы </w:t>
            </w:r>
          </w:p>
        </w:tc>
        <w:tc>
          <w:tcPr>
            <w:tcW w:w="5493"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Цель: сохранение и эффективное использование культурного наследия Емельяновского района;</w:t>
            </w:r>
          </w:p>
          <w:p w:rsidR="00FA38F0" w:rsidRPr="00FF6A9F" w:rsidRDefault="00FA38F0" w:rsidP="005F1174">
            <w:pPr>
              <w:pStyle w:val="ConsPlusTitle"/>
              <w:tabs>
                <w:tab w:val="left" w:pos="5040"/>
                <w:tab w:val="left" w:pos="5220"/>
              </w:tabs>
              <w:rPr>
                <w:sz w:val="24"/>
                <w:szCs w:val="24"/>
              </w:rPr>
            </w:pPr>
            <w:r w:rsidRPr="00FF6A9F">
              <w:rPr>
                <w:b w:val="0"/>
                <w:bCs w:val="0"/>
                <w:sz w:val="24"/>
                <w:szCs w:val="24"/>
              </w:rPr>
              <w:t>Задача: развитие архивного дела в Емельяновском районе</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 xml:space="preserve">Целевые индикаторы подпрограммы                    </w:t>
            </w:r>
          </w:p>
        </w:tc>
        <w:tc>
          <w:tcPr>
            <w:tcW w:w="5493" w:type="dxa"/>
          </w:tcPr>
          <w:p w:rsidR="00FA38F0" w:rsidRPr="00FF6A9F" w:rsidRDefault="00FA38F0" w:rsidP="005F1174">
            <w:pPr>
              <w:autoSpaceDE w:val="0"/>
              <w:autoSpaceDN w:val="0"/>
              <w:adjustRightInd w:val="0"/>
              <w:spacing w:after="0" w:line="240" w:lineRule="auto"/>
              <w:outlineLvl w:val="0"/>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Сроки реализации подпрограммы</w:t>
            </w:r>
          </w:p>
        </w:tc>
        <w:tc>
          <w:tcPr>
            <w:tcW w:w="5493" w:type="dxa"/>
          </w:tcPr>
          <w:p w:rsidR="00FA38F0" w:rsidRPr="00FF6A9F" w:rsidRDefault="00FA38F0" w:rsidP="005F1174">
            <w:pPr>
              <w:pStyle w:val="ConsPlusCell"/>
              <w:rPr>
                <w:sz w:val="24"/>
                <w:szCs w:val="24"/>
              </w:rPr>
            </w:pPr>
            <w:r w:rsidRPr="00FF6A9F">
              <w:rPr>
                <w:sz w:val="24"/>
                <w:szCs w:val="24"/>
              </w:rPr>
              <w:t>2014 - 2026 годы</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 xml:space="preserve">Объемы и источники финансирования подпрограммы </w:t>
            </w:r>
          </w:p>
        </w:tc>
        <w:tc>
          <w:tcPr>
            <w:tcW w:w="5493" w:type="dxa"/>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Общий объем финансирования  – 9 089,1 тыс. рублей,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3 029,7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3 029,7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3 029,7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т.ч. за счет сре</w:t>
            </w:r>
            <w:proofErr w:type="gramStart"/>
            <w:r w:rsidRPr="00FF6A9F">
              <w:rPr>
                <w:rFonts w:ascii="Arial" w:hAnsi="Arial" w:cs="Arial"/>
                <w:sz w:val="24"/>
                <w:szCs w:val="24"/>
              </w:rPr>
              <w:t>дств кр</w:t>
            </w:r>
            <w:proofErr w:type="gramEnd"/>
            <w:r w:rsidRPr="00FF6A9F">
              <w:rPr>
                <w:rFonts w:ascii="Arial" w:hAnsi="Arial" w:cs="Arial"/>
                <w:sz w:val="24"/>
                <w:szCs w:val="24"/>
              </w:rPr>
              <w:t>аевого бюджета на осуществление государственных полномочий  в области архивного дела – 342,0 тыс. руб.,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114,0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2025 год – 114,0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114,0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 счет средств районного бюджета – 8 747,1 тыс. руб., из них по годам:</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2024 год – 2 915,7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2025 год – 2 915,7 тыс. руб.;</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2026 год – 2 915,7 тыс. руб.</w:t>
            </w:r>
          </w:p>
        </w:tc>
      </w:tr>
    </w:tbl>
    <w:p w:rsidR="00FA38F0" w:rsidRPr="00FF6A9F" w:rsidRDefault="00FA38F0" w:rsidP="00FA38F0">
      <w:pPr>
        <w:pStyle w:val="ConsPlusTitle"/>
        <w:tabs>
          <w:tab w:val="right" w:pos="9781"/>
        </w:tabs>
        <w:rPr>
          <w:b w:val="0"/>
          <w:bCs w:val="0"/>
          <w:sz w:val="24"/>
          <w:szCs w:val="24"/>
        </w:rPr>
      </w:pP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r w:rsidRPr="00FF6A9F">
        <w:rPr>
          <w:rFonts w:ascii="Arial" w:hAnsi="Arial" w:cs="Arial"/>
          <w:sz w:val="24"/>
          <w:szCs w:val="24"/>
        </w:rPr>
        <w:t>2. Мероприятия подпрограммы</w:t>
      </w:r>
    </w:p>
    <w:p w:rsidR="00FA38F0" w:rsidRPr="00FF6A9F" w:rsidRDefault="00FA38F0" w:rsidP="00FA38F0">
      <w:pPr>
        <w:autoSpaceDE w:val="0"/>
        <w:autoSpaceDN w:val="0"/>
        <w:adjustRightInd w:val="0"/>
        <w:spacing w:after="0" w:line="240" w:lineRule="auto"/>
        <w:ind w:firstLine="709"/>
        <w:rPr>
          <w:rFonts w:ascii="Arial" w:hAnsi="Arial" w:cs="Arial"/>
          <w:sz w:val="24"/>
          <w:szCs w:val="24"/>
        </w:rPr>
      </w:pPr>
    </w:p>
    <w:p w:rsidR="00FA38F0" w:rsidRPr="00FF6A9F" w:rsidRDefault="00FA38F0" w:rsidP="00FA38F0">
      <w:pPr>
        <w:pStyle w:val="ConsPlusTitle"/>
        <w:tabs>
          <w:tab w:val="left" w:pos="5040"/>
          <w:tab w:val="left" w:pos="5220"/>
        </w:tabs>
        <w:ind w:firstLine="709"/>
        <w:rPr>
          <w:b w:val="0"/>
          <w:bCs w:val="0"/>
          <w:sz w:val="24"/>
          <w:szCs w:val="24"/>
        </w:rPr>
      </w:pPr>
      <w:r w:rsidRPr="00FF6A9F">
        <w:rPr>
          <w:b w:val="0"/>
          <w:bCs w:val="0"/>
          <w:sz w:val="24"/>
          <w:szCs w:val="24"/>
        </w:rPr>
        <w:t>Целью подпрограммы является сохранение и эффективное использование культурного наследия Емельяновского района.</w:t>
      </w:r>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Для реализации цели необходимо решение задачи:  развитие архивного дела в Емельяновском районе.</w:t>
      </w:r>
    </w:p>
    <w:p w:rsidR="00FA38F0" w:rsidRPr="00FF6A9F" w:rsidRDefault="00FA38F0" w:rsidP="00FA38F0">
      <w:pPr>
        <w:pStyle w:val="ConsPlusTitle"/>
        <w:tabs>
          <w:tab w:val="left" w:pos="5040"/>
          <w:tab w:val="left" w:pos="5220"/>
        </w:tabs>
        <w:ind w:firstLine="709"/>
        <w:jc w:val="both"/>
        <w:rPr>
          <w:b w:val="0"/>
          <w:bCs w:val="0"/>
          <w:sz w:val="24"/>
          <w:szCs w:val="24"/>
        </w:rPr>
      </w:pPr>
      <w:r w:rsidRPr="00FF6A9F">
        <w:rPr>
          <w:b w:val="0"/>
          <w:bCs w:val="0"/>
          <w:sz w:val="24"/>
          <w:szCs w:val="24"/>
        </w:rPr>
        <w:t>Решение задачи подпрограммы осуществляется путем реализации следующих мероприятий:</w:t>
      </w:r>
    </w:p>
    <w:p w:rsidR="00FA38F0" w:rsidRPr="00FF6A9F" w:rsidRDefault="00FA38F0" w:rsidP="00FA38F0">
      <w:pPr>
        <w:spacing w:after="0" w:line="240" w:lineRule="auto"/>
        <w:ind w:firstLine="540"/>
        <w:jc w:val="both"/>
        <w:rPr>
          <w:rFonts w:ascii="Arial" w:hAnsi="Arial" w:cs="Arial"/>
          <w:sz w:val="24"/>
          <w:szCs w:val="24"/>
        </w:rPr>
      </w:pPr>
      <w:r w:rsidRPr="00FF6A9F">
        <w:rPr>
          <w:rFonts w:ascii="Arial" w:hAnsi="Arial" w:cs="Arial"/>
          <w:sz w:val="24"/>
          <w:szCs w:val="24"/>
        </w:rPr>
        <w:t>Мероприятие 1.1.1 Осуществление государственных полномочий в области архивного дела.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 xml:space="preserve">342,0 тыс. руб., в том числе: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114,0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114,0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114,0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в том числе за счет сре</w:t>
      </w:r>
      <w:proofErr w:type="gramStart"/>
      <w:r w:rsidRPr="00FF6A9F">
        <w:rPr>
          <w:rFonts w:ascii="Arial" w:hAnsi="Arial" w:cs="Arial"/>
          <w:sz w:val="24"/>
          <w:szCs w:val="24"/>
        </w:rPr>
        <w:t>дств кр</w:t>
      </w:r>
      <w:proofErr w:type="gramEnd"/>
      <w:r w:rsidRPr="00FF6A9F">
        <w:rPr>
          <w:rFonts w:ascii="Arial" w:hAnsi="Arial" w:cs="Arial"/>
          <w:sz w:val="24"/>
          <w:szCs w:val="24"/>
        </w:rPr>
        <w:t xml:space="preserve">аевого бюджета: </w:t>
      </w:r>
    </w:p>
    <w:p w:rsidR="00FA38F0" w:rsidRPr="00FF6A9F" w:rsidRDefault="00FA38F0" w:rsidP="00FA38F0">
      <w:pPr>
        <w:spacing w:after="0" w:line="240" w:lineRule="auto"/>
        <w:ind w:firstLine="540"/>
        <w:jc w:val="both"/>
        <w:rPr>
          <w:rFonts w:ascii="Arial" w:hAnsi="Arial" w:cs="Arial"/>
          <w:sz w:val="24"/>
          <w:szCs w:val="24"/>
        </w:rPr>
      </w:pPr>
      <w:r w:rsidRPr="00FF6A9F">
        <w:rPr>
          <w:rFonts w:ascii="Arial" w:hAnsi="Arial" w:cs="Arial"/>
          <w:sz w:val="24"/>
          <w:szCs w:val="24"/>
        </w:rPr>
        <w:t>2024 год – 114,0 тыс. руб.;</w:t>
      </w:r>
    </w:p>
    <w:p w:rsidR="00FA38F0" w:rsidRPr="00FF6A9F" w:rsidRDefault="00FA38F0" w:rsidP="00FA38F0">
      <w:pPr>
        <w:spacing w:after="0" w:line="240" w:lineRule="auto"/>
        <w:ind w:firstLine="540"/>
        <w:jc w:val="both"/>
        <w:rPr>
          <w:rFonts w:ascii="Arial" w:hAnsi="Arial" w:cs="Arial"/>
          <w:sz w:val="24"/>
          <w:szCs w:val="24"/>
        </w:rPr>
      </w:pPr>
      <w:r w:rsidRPr="00FF6A9F">
        <w:rPr>
          <w:rFonts w:ascii="Arial" w:hAnsi="Arial" w:cs="Arial"/>
          <w:sz w:val="24"/>
          <w:szCs w:val="24"/>
        </w:rPr>
        <w:t>2025 год – 114,0 тыс. руб.;</w:t>
      </w:r>
    </w:p>
    <w:p w:rsidR="00FA38F0" w:rsidRPr="00FF6A9F" w:rsidRDefault="00FA38F0" w:rsidP="00FA38F0">
      <w:pPr>
        <w:spacing w:after="0" w:line="240" w:lineRule="auto"/>
        <w:ind w:firstLine="540"/>
        <w:jc w:val="both"/>
        <w:rPr>
          <w:rFonts w:ascii="Arial" w:hAnsi="Arial" w:cs="Arial"/>
          <w:sz w:val="24"/>
          <w:szCs w:val="24"/>
        </w:rPr>
      </w:pPr>
      <w:r w:rsidRPr="00FF6A9F">
        <w:rPr>
          <w:rFonts w:ascii="Arial" w:hAnsi="Arial" w:cs="Arial"/>
          <w:sz w:val="24"/>
          <w:szCs w:val="24"/>
        </w:rPr>
        <w:t>2026 год – 114,0 тыс. руб.</w:t>
      </w:r>
    </w:p>
    <w:p w:rsidR="00FA38F0" w:rsidRPr="00FF6A9F" w:rsidRDefault="00FA38F0" w:rsidP="00FA38F0">
      <w:pPr>
        <w:spacing w:after="0" w:line="240" w:lineRule="auto"/>
        <w:ind w:firstLine="540"/>
        <w:jc w:val="both"/>
        <w:rPr>
          <w:rFonts w:ascii="Arial" w:hAnsi="Arial" w:cs="Arial"/>
          <w:sz w:val="24"/>
          <w:szCs w:val="24"/>
        </w:rPr>
      </w:pPr>
      <w:r w:rsidRPr="00FF6A9F">
        <w:rPr>
          <w:rFonts w:ascii="Arial" w:hAnsi="Arial" w:cs="Arial"/>
          <w:sz w:val="24"/>
          <w:szCs w:val="24"/>
        </w:rPr>
        <w:t>Мероприятие 1.1.2 Обеспечение деятельности (оказание услуг) подведомственных учреждений.</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Главным распорядителем бюджетных средств является Администрация Емельяновского района.</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Срок реализации мероприятия: 2024-2026 годы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Общий объем расходов на реализацию мероприятия составляет </w:t>
      </w:r>
      <w:r w:rsidRPr="00FF6A9F">
        <w:rPr>
          <w:rFonts w:ascii="Arial" w:hAnsi="Arial" w:cs="Arial"/>
          <w:sz w:val="24"/>
          <w:szCs w:val="24"/>
        </w:rPr>
        <w:br/>
        <w:t xml:space="preserve">8 747,1 тыс. руб., в том числе: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2 915,7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2 915,7 тыс</w:t>
      </w:r>
      <w:proofErr w:type="gramStart"/>
      <w:r w:rsidRPr="00FF6A9F">
        <w:rPr>
          <w:rFonts w:ascii="Arial" w:hAnsi="Arial" w:cs="Arial"/>
          <w:sz w:val="24"/>
          <w:szCs w:val="24"/>
        </w:rPr>
        <w:t>.р</w:t>
      </w:r>
      <w:proofErr w:type="gramEnd"/>
      <w:r w:rsidRPr="00FF6A9F">
        <w:rPr>
          <w:rFonts w:ascii="Arial" w:hAnsi="Arial" w:cs="Arial"/>
          <w:sz w:val="24"/>
          <w:szCs w:val="24"/>
        </w:rPr>
        <w:t>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2 915,7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в том числе за счет средств районного бюджета: </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2024 год – 2 915,7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2025 год – 2 915,7 тыс. руб.;</w:t>
      </w: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2026 год – 2 915,7 тыс. руб.</w:t>
      </w: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F6A9F">
        <w:rPr>
          <w:rFonts w:ascii="Arial" w:hAnsi="Arial" w:cs="Arial"/>
          <w:sz w:val="24"/>
          <w:szCs w:val="24"/>
        </w:rPr>
        <w:t>3. Механизм реализации подпрограммы</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3.1. Главными распорядителями бюджетных средств являются Администрация Емельяновского района.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 3.2. В соответствии с подпунктами 1.1.1, 1.1.2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lastRenderedPageBreak/>
        <w:t>Финансирование  мероприятий осуществляется в следующих формах:</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proofErr w:type="gramStart"/>
      <w:r w:rsidRPr="00FF6A9F">
        <w:rPr>
          <w:rFonts w:ascii="Arial" w:hAnsi="Arial" w:cs="Arial"/>
          <w:sz w:val="24"/>
          <w:szCs w:val="24"/>
        </w:rPr>
        <w:t>»в</w:t>
      </w:r>
      <w:proofErr w:type="gramEnd"/>
      <w:r w:rsidRPr="00FF6A9F">
        <w:rPr>
          <w:rFonts w:ascii="Arial" w:hAnsi="Arial" w:cs="Arial"/>
          <w:sz w:val="24"/>
          <w:szCs w:val="24"/>
        </w:rPr>
        <w:t xml:space="preserve"> рамках бюджетной сметы в соответствии с действующим законодательством.</w:t>
      </w:r>
    </w:p>
    <w:p w:rsidR="00FA38F0" w:rsidRPr="00FF6A9F" w:rsidRDefault="00FA38F0" w:rsidP="00FA38F0">
      <w:pPr>
        <w:autoSpaceDE w:val="0"/>
        <w:autoSpaceDN w:val="0"/>
        <w:adjustRightInd w:val="0"/>
        <w:spacing w:after="0" w:line="240" w:lineRule="auto"/>
        <w:ind w:firstLine="709"/>
        <w:jc w:val="both"/>
        <w:rPr>
          <w:rFonts w:ascii="Arial" w:hAnsi="Arial" w:cs="Arial"/>
          <w:sz w:val="24"/>
          <w:szCs w:val="24"/>
        </w:rPr>
      </w:pPr>
      <w:proofErr w:type="gramStart"/>
      <w:r w:rsidRPr="00FF6A9F">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3" w:history="1">
        <w:r w:rsidRPr="00FF6A9F">
          <w:rPr>
            <w:rFonts w:ascii="Arial" w:hAnsi="Arial" w:cs="Arial"/>
            <w:sz w:val="24"/>
            <w:szCs w:val="24"/>
          </w:rPr>
          <w:t>законом</w:t>
        </w:r>
      </w:hyperlink>
      <w:r w:rsidRPr="00FF6A9F">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w:t>
      </w:r>
      <w:proofErr w:type="gramEnd"/>
      <w:r w:rsidRPr="00FF6A9F">
        <w:rPr>
          <w:rFonts w:ascii="Arial" w:hAnsi="Arial" w:cs="Arial"/>
          <w:sz w:val="24"/>
          <w:szCs w:val="24"/>
        </w:rPr>
        <w:t xml:space="preserve"> нужд».</w:t>
      </w:r>
    </w:p>
    <w:p w:rsidR="00FA38F0" w:rsidRPr="00FF6A9F" w:rsidRDefault="00FA38F0" w:rsidP="00FA38F0">
      <w:pPr>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F6A9F">
        <w:rPr>
          <w:rFonts w:ascii="Arial" w:hAnsi="Arial" w:cs="Arial"/>
          <w:sz w:val="24"/>
          <w:szCs w:val="24"/>
        </w:rPr>
        <w:t xml:space="preserve">4. Управление подпрограммой и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ходом ее выполнения </w:t>
      </w: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реализацией за целевым и эффективным расходованием средств районного бюджета, осуществляет Администрация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Внутренний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Внешний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F6A9F" w:rsidRDefault="00FA38F0" w:rsidP="00FA38F0">
      <w:pPr>
        <w:autoSpaceDE w:val="0"/>
        <w:autoSpaceDN w:val="0"/>
        <w:adjustRightInd w:val="0"/>
        <w:spacing w:after="0" w:line="240" w:lineRule="auto"/>
        <w:rPr>
          <w:rFonts w:ascii="Arial" w:hAnsi="Arial" w:cs="Arial"/>
          <w:sz w:val="24"/>
          <w:szCs w:val="24"/>
        </w:rPr>
        <w:sectPr w:rsidR="00FA38F0" w:rsidRPr="00FF6A9F" w:rsidSect="005F1174">
          <w:headerReference w:type="default" r:id="rId14"/>
          <w:pgSz w:w="11906" w:h="16838"/>
          <w:pgMar w:top="1134" w:right="851" w:bottom="1134" w:left="1701" w:header="709" w:footer="709" w:gutter="0"/>
          <w:cols w:space="708"/>
          <w:titlePg/>
          <w:docGrid w:linePitch="360"/>
        </w:sectPr>
      </w:pPr>
    </w:p>
    <w:p w:rsidR="00FA38F0" w:rsidRPr="00FF6A9F" w:rsidRDefault="00FA38F0" w:rsidP="00FA38F0">
      <w:pPr>
        <w:tabs>
          <w:tab w:val="left" w:pos="10206"/>
        </w:tabs>
        <w:spacing w:after="0" w:line="240" w:lineRule="auto"/>
        <w:ind w:left="10206"/>
        <w:rPr>
          <w:rFonts w:ascii="Arial" w:hAnsi="Arial" w:cs="Arial"/>
          <w:sz w:val="24"/>
          <w:szCs w:val="24"/>
        </w:rPr>
      </w:pPr>
      <w:r w:rsidRPr="00FF6A9F">
        <w:rPr>
          <w:rFonts w:ascii="Arial" w:hAnsi="Arial" w:cs="Arial"/>
          <w:sz w:val="24"/>
          <w:szCs w:val="24"/>
        </w:rPr>
        <w:lastRenderedPageBreak/>
        <w:t>Приложение №1</w:t>
      </w:r>
    </w:p>
    <w:p w:rsidR="00FA38F0" w:rsidRPr="00FF6A9F" w:rsidRDefault="00FA38F0" w:rsidP="00FA38F0">
      <w:pPr>
        <w:tabs>
          <w:tab w:val="left" w:pos="10206"/>
        </w:tabs>
        <w:spacing w:after="0" w:line="240" w:lineRule="auto"/>
        <w:ind w:left="10206"/>
        <w:rPr>
          <w:rFonts w:ascii="Arial" w:hAnsi="Arial" w:cs="Arial"/>
          <w:sz w:val="24"/>
          <w:szCs w:val="24"/>
        </w:rPr>
      </w:pPr>
      <w:r w:rsidRPr="00FF6A9F">
        <w:rPr>
          <w:rFonts w:ascii="Arial" w:hAnsi="Arial" w:cs="Arial"/>
          <w:sz w:val="24"/>
          <w:szCs w:val="24"/>
        </w:rPr>
        <w:t>к подпрограмме «Развитие архивного дела в Емельяновском районе»</w:t>
      </w:r>
    </w:p>
    <w:p w:rsidR="00FA38F0" w:rsidRPr="00FF6A9F" w:rsidRDefault="00FA38F0" w:rsidP="00FA38F0">
      <w:pPr>
        <w:tabs>
          <w:tab w:val="left" w:pos="11057"/>
        </w:tabs>
        <w:spacing w:after="0" w:line="240" w:lineRule="auto"/>
        <w:ind w:left="11340"/>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w:t>
      </w:r>
    </w:p>
    <w:p w:rsidR="00FA38F0" w:rsidRPr="00FF6A9F"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tblPr>
      <w:tblGrid>
        <w:gridCol w:w="567"/>
        <w:gridCol w:w="3119"/>
        <w:gridCol w:w="1276"/>
        <w:gridCol w:w="1843"/>
        <w:gridCol w:w="1701"/>
        <w:gridCol w:w="1701"/>
        <w:gridCol w:w="1984"/>
        <w:gridCol w:w="1843"/>
      </w:tblGrid>
      <w:tr w:rsidR="00FA38F0" w:rsidRPr="00FF6A9F"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jc w:val="center"/>
              <w:rPr>
                <w:sz w:val="24"/>
                <w:szCs w:val="24"/>
              </w:rPr>
            </w:pPr>
            <w:r w:rsidRPr="00FF6A9F">
              <w:rPr>
                <w:sz w:val="24"/>
                <w:szCs w:val="24"/>
              </w:rPr>
              <w:t xml:space="preserve">№ </w:t>
            </w:r>
            <w:proofErr w:type="spellStart"/>
            <w:proofErr w:type="gramStart"/>
            <w:r w:rsidRPr="00FF6A9F">
              <w:rPr>
                <w:sz w:val="24"/>
                <w:szCs w:val="24"/>
              </w:rPr>
              <w:t>п</w:t>
            </w:r>
            <w:proofErr w:type="spellEnd"/>
            <w:proofErr w:type="gramEnd"/>
            <w:r w:rsidRPr="00FF6A9F">
              <w:rPr>
                <w:sz w:val="24"/>
                <w:szCs w:val="24"/>
              </w:rPr>
              <w:t>/</w:t>
            </w:r>
            <w:proofErr w:type="spellStart"/>
            <w:r w:rsidRPr="00FF6A9F">
              <w:rPr>
                <w:sz w:val="24"/>
                <w:szCs w:val="24"/>
              </w:rPr>
              <w:t>п</w:t>
            </w:r>
            <w:proofErr w:type="spellEnd"/>
          </w:p>
        </w:tc>
        <w:tc>
          <w:tcPr>
            <w:tcW w:w="3119" w:type="dxa"/>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Годы реализации подпрограммы</w:t>
            </w:r>
          </w:p>
        </w:tc>
      </w:tr>
      <w:tr w:rsidR="00FA38F0" w:rsidRPr="00FF6A9F" w:rsidTr="005F1174">
        <w:trPr>
          <w:cantSplit/>
          <w:trHeight w:val="240"/>
        </w:trPr>
        <w:tc>
          <w:tcPr>
            <w:tcW w:w="567" w:type="dxa"/>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A38F0" w:rsidRPr="00FF6A9F" w:rsidRDefault="00FA38F0" w:rsidP="005F1174">
            <w:pPr>
              <w:pStyle w:val="ConsPlusNormal"/>
              <w:ind w:firstLine="0"/>
              <w:jc w:val="center"/>
              <w:rPr>
                <w:sz w:val="24"/>
                <w:szCs w:val="24"/>
              </w:rPr>
            </w:pPr>
            <w:r w:rsidRPr="00FF6A9F">
              <w:rPr>
                <w:sz w:val="24"/>
                <w:szCs w:val="24"/>
              </w:rPr>
              <w:t>2023</w:t>
            </w:r>
          </w:p>
        </w:tc>
        <w:tc>
          <w:tcPr>
            <w:tcW w:w="1701" w:type="dxa"/>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2024</w:t>
            </w:r>
          </w:p>
        </w:tc>
        <w:tc>
          <w:tcPr>
            <w:tcW w:w="1984" w:type="dxa"/>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2025</w:t>
            </w:r>
          </w:p>
        </w:tc>
        <w:tc>
          <w:tcPr>
            <w:tcW w:w="1843" w:type="dxa"/>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2026</w:t>
            </w:r>
          </w:p>
        </w:tc>
      </w:tr>
      <w:tr w:rsidR="00FA38F0" w:rsidRPr="00FF6A9F"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FF6A9F"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4"/>
                <w:szCs w:val="24"/>
              </w:rPr>
            </w:pPr>
            <w:r w:rsidRPr="00FF6A9F">
              <w:rPr>
                <w:sz w:val="24"/>
                <w:szCs w:val="24"/>
              </w:rPr>
              <w:t>Задача подпрограммы: развитие архивного дела в Емельяновском районе</w:t>
            </w:r>
          </w:p>
        </w:tc>
      </w:tr>
      <w:tr w:rsidR="00FA38F0" w:rsidRPr="00FF6A9F"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4"/>
                <w:szCs w:val="24"/>
              </w:rPr>
            </w:pPr>
            <w:r w:rsidRPr="00FF6A9F">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jc w:val="center"/>
              <w:rPr>
                <w:sz w:val="24"/>
                <w:szCs w:val="24"/>
              </w:rPr>
            </w:pPr>
            <w:r w:rsidRPr="00FF6A9F">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jc w:val="center"/>
              <w:rPr>
                <w:sz w:val="24"/>
                <w:szCs w:val="24"/>
              </w:rPr>
            </w:pPr>
            <w:r w:rsidRPr="00FF6A9F">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26934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30400</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30900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30900</w:t>
            </w:r>
          </w:p>
        </w:tc>
      </w:tr>
    </w:tbl>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Приложение № 2</w:t>
      </w: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к подпрограмме «Развитие архивного дела в Емельяновском районе»</w:t>
      </w:r>
    </w:p>
    <w:p w:rsidR="00FA38F0" w:rsidRPr="00FF6A9F" w:rsidRDefault="00FA38F0" w:rsidP="00FA38F0">
      <w:pPr>
        <w:spacing w:after="0" w:line="240" w:lineRule="auto"/>
        <w:jc w:val="center"/>
        <w:outlineLvl w:val="0"/>
        <w:rPr>
          <w:rFonts w:ascii="Arial" w:hAnsi="Arial" w:cs="Arial"/>
          <w:sz w:val="24"/>
          <w:szCs w:val="24"/>
        </w:rPr>
      </w:pPr>
      <w:r w:rsidRPr="00FF6A9F">
        <w:rPr>
          <w:rFonts w:ascii="Arial" w:hAnsi="Arial" w:cs="Arial"/>
          <w:sz w:val="24"/>
          <w:szCs w:val="24"/>
        </w:rPr>
        <w:t xml:space="preserve">Перечень мероприятий подпрограммы </w:t>
      </w:r>
    </w:p>
    <w:tbl>
      <w:tblPr>
        <w:tblW w:w="14219" w:type="dxa"/>
        <w:tblInd w:w="93" w:type="dxa"/>
        <w:tblLayout w:type="fixed"/>
        <w:tblLook w:val="04A0"/>
      </w:tblPr>
      <w:tblGrid>
        <w:gridCol w:w="696"/>
        <w:gridCol w:w="1900"/>
        <w:gridCol w:w="1431"/>
        <w:gridCol w:w="787"/>
        <w:gridCol w:w="738"/>
        <w:gridCol w:w="1416"/>
        <w:gridCol w:w="576"/>
        <w:gridCol w:w="1356"/>
        <w:gridCol w:w="1356"/>
        <w:gridCol w:w="1356"/>
        <w:gridCol w:w="1356"/>
        <w:gridCol w:w="1251"/>
      </w:tblGrid>
      <w:tr w:rsidR="00FA38F0" w:rsidRPr="00FF6A9F" w:rsidTr="000921ED">
        <w:trPr>
          <w:trHeight w:val="2165"/>
        </w:trPr>
        <w:tc>
          <w:tcPr>
            <w:tcW w:w="696"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 </w:t>
            </w: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Расходы (тыс</w:t>
            </w:r>
            <w:proofErr w:type="gramStart"/>
            <w:r w:rsidRPr="00FF6A9F">
              <w:rPr>
                <w:rFonts w:ascii="Arial" w:hAnsi="Arial" w:cs="Arial"/>
                <w:sz w:val="24"/>
                <w:szCs w:val="24"/>
              </w:rPr>
              <w:t>.р</w:t>
            </w:r>
            <w:proofErr w:type="gramEnd"/>
            <w:r w:rsidRPr="00FF6A9F">
              <w:rPr>
                <w:rFonts w:ascii="Arial" w:hAnsi="Arial" w:cs="Arial"/>
                <w:sz w:val="24"/>
                <w:szCs w:val="24"/>
              </w:rPr>
              <w:t>уб.) годы</w:t>
            </w:r>
          </w:p>
        </w:tc>
        <w:tc>
          <w:tcPr>
            <w:tcW w:w="1251" w:type="dxa"/>
            <w:vMerge w:val="restart"/>
            <w:tcBorders>
              <w:top w:val="single" w:sz="4" w:space="0" w:color="auto"/>
              <w:left w:val="nil"/>
              <w:right w:val="single" w:sz="4" w:space="0" w:color="auto"/>
            </w:tcBorders>
            <w:shd w:val="clear" w:color="auto" w:fill="auto"/>
            <w:vAlign w:val="center"/>
            <w:hideMark/>
          </w:tcPr>
          <w:p w:rsidR="00FA38F0" w:rsidRPr="00FF6A9F" w:rsidRDefault="00FA38F0" w:rsidP="000921ED">
            <w:pPr>
              <w:spacing w:after="0" w:line="240" w:lineRule="auto"/>
              <w:jc w:val="center"/>
              <w:rPr>
                <w:rFonts w:ascii="Arial" w:hAnsi="Arial" w:cs="Arial"/>
                <w:sz w:val="24"/>
                <w:szCs w:val="24"/>
              </w:rPr>
            </w:pPr>
            <w:r w:rsidRPr="00FF6A9F">
              <w:rPr>
                <w:rFonts w:ascii="Arial" w:hAnsi="Arial" w:cs="Arial"/>
                <w:sz w:val="24"/>
                <w:szCs w:val="24"/>
              </w:rPr>
              <w:t>Ожидаемый результат реализации подпрограммного мероприятия (в натуральном выражении)</w:t>
            </w:r>
          </w:p>
        </w:tc>
      </w:tr>
      <w:tr w:rsidR="00FA38F0" w:rsidRPr="00FF6A9F" w:rsidTr="005F1174">
        <w:trPr>
          <w:trHeight w:val="70"/>
        </w:trPr>
        <w:tc>
          <w:tcPr>
            <w:tcW w:w="69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Текущий год 2024</w:t>
            </w:r>
          </w:p>
        </w:tc>
        <w:tc>
          <w:tcPr>
            <w:tcW w:w="135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35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35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FF6A9F"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Задачи: развитие архивного дела в Емельяновском районе</w:t>
            </w:r>
          </w:p>
        </w:tc>
      </w:tr>
      <w:tr w:rsidR="00FA38F0" w:rsidRPr="00FF6A9F" w:rsidTr="005F1174">
        <w:trPr>
          <w:trHeight w:val="399"/>
        </w:trPr>
        <w:tc>
          <w:tcPr>
            <w:tcW w:w="696" w:type="dxa"/>
            <w:vMerge w:val="restart"/>
            <w:tcBorders>
              <w:top w:val="nil"/>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Осуществление государственных полномочий в области архивного дела</w:t>
            </w:r>
          </w:p>
        </w:tc>
        <w:tc>
          <w:tcPr>
            <w:tcW w:w="1431" w:type="dxa"/>
            <w:vMerge w:val="restart"/>
            <w:tcBorders>
              <w:top w:val="nil"/>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Администрация Емельяновского района</w:t>
            </w:r>
          </w:p>
        </w:tc>
        <w:tc>
          <w:tcPr>
            <w:tcW w:w="78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0240075190</w:t>
            </w:r>
          </w:p>
        </w:tc>
        <w:tc>
          <w:tcPr>
            <w:tcW w:w="57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95,00000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285,00000</w:t>
            </w:r>
          </w:p>
        </w:tc>
        <w:tc>
          <w:tcPr>
            <w:tcW w:w="1251"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Переведено в электронную форму единиц хранения по годам:</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2024-</w:t>
            </w:r>
          </w:p>
          <w:p w:rsidR="00FA38F0" w:rsidRPr="00FF6A9F" w:rsidRDefault="00FA38F0" w:rsidP="005F1174">
            <w:pPr>
              <w:spacing w:after="0" w:line="240" w:lineRule="auto"/>
              <w:jc w:val="center"/>
              <w:rPr>
                <w:rFonts w:ascii="Arial" w:hAnsi="Arial" w:cs="Arial"/>
                <w:sz w:val="24"/>
                <w:szCs w:val="24"/>
                <w:shd w:val="clear" w:color="auto" w:fill="FFFFFF"/>
              </w:rPr>
            </w:pPr>
            <w:r w:rsidRPr="00FF6A9F">
              <w:rPr>
                <w:rFonts w:ascii="Arial" w:hAnsi="Arial" w:cs="Arial"/>
                <w:sz w:val="24"/>
                <w:szCs w:val="24"/>
              </w:rPr>
              <w:t>30400;</w:t>
            </w:r>
          </w:p>
          <w:p w:rsidR="00FA38F0" w:rsidRPr="00FF6A9F" w:rsidRDefault="00FA38F0" w:rsidP="005F1174">
            <w:pPr>
              <w:spacing w:after="0" w:line="240" w:lineRule="auto"/>
              <w:jc w:val="center"/>
              <w:rPr>
                <w:rFonts w:ascii="Arial" w:hAnsi="Arial" w:cs="Arial"/>
                <w:sz w:val="24"/>
                <w:szCs w:val="24"/>
                <w:shd w:val="clear" w:color="auto" w:fill="FFFFFF"/>
              </w:rPr>
            </w:pPr>
            <w:r w:rsidRPr="00FF6A9F">
              <w:rPr>
                <w:rFonts w:ascii="Arial" w:hAnsi="Arial" w:cs="Arial"/>
                <w:sz w:val="24"/>
                <w:szCs w:val="24"/>
                <w:shd w:val="clear" w:color="auto" w:fill="FFFFFF"/>
              </w:rPr>
              <w:t xml:space="preserve">2025-30900 </w:t>
            </w:r>
          </w:p>
          <w:p w:rsidR="00FA38F0" w:rsidRPr="00FF6A9F" w:rsidRDefault="00FA38F0" w:rsidP="005F1174">
            <w:pPr>
              <w:spacing w:after="0" w:line="240" w:lineRule="auto"/>
              <w:jc w:val="center"/>
              <w:rPr>
                <w:rFonts w:ascii="Arial" w:hAnsi="Arial" w:cs="Arial"/>
                <w:sz w:val="24"/>
                <w:szCs w:val="24"/>
                <w:shd w:val="clear" w:color="auto" w:fill="FFFFFF"/>
              </w:rPr>
            </w:pPr>
            <w:r w:rsidRPr="00FF6A9F">
              <w:rPr>
                <w:rFonts w:ascii="Arial" w:hAnsi="Arial" w:cs="Arial"/>
                <w:sz w:val="24"/>
                <w:szCs w:val="24"/>
                <w:shd w:val="clear" w:color="auto" w:fill="FFFFFF"/>
              </w:rPr>
              <w:t>2026 -30900</w:t>
            </w:r>
          </w:p>
          <w:p w:rsidR="00FA38F0" w:rsidRPr="00FF6A9F" w:rsidRDefault="00FA38F0" w:rsidP="005F1174">
            <w:pPr>
              <w:spacing w:after="0" w:line="240" w:lineRule="auto"/>
              <w:jc w:val="center"/>
              <w:rPr>
                <w:rFonts w:ascii="Arial" w:hAnsi="Arial" w:cs="Arial"/>
                <w:sz w:val="24"/>
                <w:szCs w:val="24"/>
                <w:shd w:val="clear" w:color="auto" w:fill="FFFFFF"/>
              </w:rPr>
            </w:pPr>
          </w:p>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293"/>
        </w:trPr>
        <w:tc>
          <w:tcPr>
            <w:tcW w:w="69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0240075190</w:t>
            </w:r>
          </w:p>
        </w:tc>
        <w:tc>
          <w:tcPr>
            <w:tcW w:w="57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19,00000</w:t>
            </w:r>
          </w:p>
        </w:tc>
        <w:tc>
          <w:tcPr>
            <w:tcW w:w="135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57,00000</w:t>
            </w:r>
          </w:p>
        </w:tc>
        <w:tc>
          <w:tcPr>
            <w:tcW w:w="1251" w:type="dxa"/>
            <w:vMerge/>
            <w:tcBorders>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468"/>
        </w:trPr>
        <w:tc>
          <w:tcPr>
            <w:tcW w:w="696" w:type="dxa"/>
            <w:vMerge w:val="restart"/>
            <w:tcBorders>
              <w:top w:val="nil"/>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Обеспечение деятельности (оказание услуг) подведомственных учреждений</w:t>
            </w: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p w:rsidR="00FA38F0" w:rsidRPr="00FF6A9F" w:rsidRDefault="00FA38F0"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hideMark/>
          </w:tcPr>
          <w:p w:rsidR="00FA38F0" w:rsidRPr="00FF6A9F" w:rsidRDefault="00FA38F0"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2705,70000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8117,10000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Количество посещений  читального зала архива – 15 единиц ежегодно; Количество исполненных  архивных запросов   - 3630 единиц ежегодно.</w:t>
            </w:r>
          </w:p>
        </w:tc>
      </w:tr>
      <w:tr w:rsidR="00FA38F0" w:rsidRPr="00FF6A9F" w:rsidTr="005F1174">
        <w:trPr>
          <w:trHeight w:val="353"/>
        </w:trPr>
        <w:tc>
          <w:tcPr>
            <w:tcW w:w="69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210,00000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630,00000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53"/>
        </w:trPr>
        <w:tc>
          <w:tcPr>
            <w:tcW w:w="696"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3029,70000</w:t>
            </w:r>
          </w:p>
        </w:tc>
        <w:tc>
          <w:tcPr>
            <w:tcW w:w="1356" w:type="dxa"/>
            <w:tcBorders>
              <w:top w:val="nil"/>
              <w:left w:val="nil"/>
              <w:bottom w:val="single" w:sz="4" w:space="0" w:color="auto"/>
              <w:right w:val="single" w:sz="4" w:space="0" w:color="auto"/>
            </w:tcBorders>
            <w:shd w:val="clear" w:color="auto" w:fill="auto"/>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9089,10000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jc w:val="center"/>
              <w:rPr>
                <w:rFonts w:ascii="Arial" w:hAnsi="Arial" w:cs="Arial"/>
                <w:sz w:val="24"/>
                <w:szCs w:val="24"/>
              </w:rPr>
            </w:pPr>
          </w:p>
        </w:tc>
      </w:tr>
    </w:tbl>
    <w:p w:rsidR="00FA38F0" w:rsidRPr="00FF6A9F" w:rsidRDefault="00FA38F0" w:rsidP="00FA38F0">
      <w:pPr>
        <w:pStyle w:val="ConsPlusNormal"/>
        <w:widowControl/>
        <w:ind w:left="10206" w:firstLine="0"/>
        <w:outlineLvl w:val="2"/>
        <w:rPr>
          <w:sz w:val="24"/>
          <w:szCs w:val="24"/>
        </w:rPr>
        <w:sectPr w:rsidR="00FA38F0" w:rsidRPr="00FF6A9F" w:rsidSect="005F1174">
          <w:headerReference w:type="default" r:id="rId15"/>
          <w:pgSz w:w="16838" w:h="11906" w:orient="landscape"/>
          <w:pgMar w:top="426" w:right="851" w:bottom="1134" w:left="1701" w:header="708" w:footer="708" w:gutter="0"/>
          <w:cols w:space="708"/>
          <w:docGrid w:linePitch="360"/>
        </w:sectPr>
      </w:pPr>
    </w:p>
    <w:p w:rsidR="00FA38F0" w:rsidRPr="00FF6A9F" w:rsidRDefault="00FA38F0" w:rsidP="00FA38F0">
      <w:pPr>
        <w:pStyle w:val="ConsPlusTitle"/>
        <w:tabs>
          <w:tab w:val="right" w:pos="9781"/>
        </w:tabs>
        <w:ind w:left="5387"/>
        <w:rPr>
          <w:b w:val="0"/>
          <w:bCs w:val="0"/>
          <w:sz w:val="24"/>
          <w:szCs w:val="24"/>
        </w:rPr>
      </w:pPr>
      <w:r w:rsidRPr="00FF6A9F">
        <w:rPr>
          <w:b w:val="0"/>
          <w:bCs w:val="0"/>
          <w:sz w:val="24"/>
          <w:szCs w:val="24"/>
        </w:rPr>
        <w:lastRenderedPageBreak/>
        <w:t>Приложение № 5</w:t>
      </w:r>
    </w:p>
    <w:p w:rsidR="00FA38F0" w:rsidRPr="00FF6A9F" w:rsidRDefault="00FA38F0" w:rsidP="00FA38F0">
      <w:pPr>
        <w:pStyle w:val="ConsPlusTitle"/>
        <w:tabs>
          <w:tab w:val="right" w:pos="9781"/>
        </w:tabs>
        <w:ind w:left="5387"/>
        <w:rPr>
          <w:b w:val="0"/>
          <w:bCs w:val="0"/>
          <w:sz w:val="24"/>
          <w:szCs w:val="24"/>
        </w:rPr>
      </w:pPr>
      <w:r w:rsidRPr="00FF6A9F">
        <w:rPr>
          <w:b w:val="0"/>
          <w:bCs w:val="0"/>
          <w:sz w:val="24"/>
          <w:szCs w:val="24"/>
        </w:rPr>
        <w:t>к муниципальной программе Емельяновского района</w:t>
      </w:r>
    </w:p>
    <w:p w:rsidR="00FA38F0" w:rsidRPr="00FF6A9F" w:rsidRDefault="00FA38F0" w:rsidP="00FA38F0">
      <w:pPr>
        <w:pStyle w:val="ConsPlusTitle"/>
        <w:tabs>
          <w:tab w:val="left" w:pos="7560"/>
        </w:tabs>
        <w:ind w:left="5387"/>
        <w:rPr>
          <w:b w:val="0"/>
          <w:bCs w:val="0"/>
          <w:sz w:val="24"/>
          <w:szCs w:val="24"/>
        </w:rPr>
      </w:pPr>
      <w:r w:rsidRPr="00FF6A9F">
        <w:rPr>
          <w:b w:val="0"/>
          <w:bCs w:val="0"/>
          <w:sz w:val="24"/>
          <w:szCs w:val="24"/>
        </w:rPr>
        <w:t xml:space="preserve">«Развитие культуры и туризма Емельяновского района»  </w:t>
      </w:r>
    </w:p>
    <w:p w:rsidR="00FA38F0" w:rsidRPr="00FF6A9F"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rsidR="00FA38F0" w:rsidRPr="00FF6A9F" w:rsidRDefault="00FA38F0" w:rsidP="00FA38F0">
      <w:pPr>
        <w:pStyle w:val="ConsPlusTitle"/>
        <w:tabs>
          <w:tab w:val="left" w:pos="5040"/>
          <w:tab w:val="left" w:pos="5220"/>
        </w:tabs>
        <w:jc w:val="center"/>
        <w:rPr>
          <w:b w:val="0"/>
          <w:sz w:val="24"/>
          <w:szCs w:val="24"/>
        </w:rPr>
      </w:pPr>
      <w:r w:rsidRPr="00FF6A9F">
        <w:rPr>
          <w:b w:val="0"/>
          <w:sz w:val="24"/>
          <w:szCs w:val="24"/>
        </w:rPr>
        <w:t>Подпрограмма «Развитие туризма»</w:t>
      </w:r>
    </w:p>
    <w:p w:rsidR="00FA38F0" w:rsidRPr="00FF6A9F" w:rsidRDefault="00FA38F0" w:rsidP="00FA38F0">
      <w:pPr>
        <w:pStyle w:val="ConsPlusTitle"/>
        <w:jc w:val="center"/>
        <w:rPr>
          <w:b w:val="0"/>
          <w:bCs w:val="0"/>
          <w:sz w:val="24"/>
          <w:szCs w:val="24"/>
        </w:rPr>
      </w:pPr>
    </w:p>
    <w:p w:rsidR="00FA38F0" w:rsidRPr="00FF6A9F" w:rsidRDefault="00FA38F0" w:rsidP="00FA38F0">
      <w:pPr>
        <w:pStyle w:val="ConsPlusTitle"/>
        <w:numPr>
          <w:ilvl w:val="0"/>
          <w:numId w:val="19"/>
        </w:numPr>
        <w:tabs>
          <w:tab w:val="left" w:pos="709"/>
        </w:tabs>
        <w:jc w:val="center"/>
        <w:rPr>
          <w:b w:val="0"/>
          <w:bCs w:val="0"/>
          <w:sz w:val="24"/>
          <w:szCs w:val="24"/>
        </w:rPr>
      </w:pPr>
      <w:r w:rsidRPr="00FF6A9F">
        <w:rPr>
          <w:b w:val="0"/>
          <w:bCs w:val="0"/>
          <w:sz w:val="24"/>
          <w:szCs w:val="24"/>
        </w:rPr>
        <w:t>Паспорт подпрограммы</w:t>
      </w:r>
    </w:p>
    <w:p w:rsidR="00FA38F0" w:rsidRPr="00FF6A9F"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87"/>
      </w:tblGrid>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Наименование подпрограммы</w:t>
            </w:r>
          </w:p>
        </w:tc>
        <w:tc>
          <w:tcPr>
            <w:tcW w:w="5387" w:type="dxa"/>
          </w:tcPr>
          <w:p w:rsidR="00FA38F0" w:rsidRPr="00FF6A9F" w:rsidRDefault="00FA38F0" w:rsidP="005F1174">
            <w:pPr>
              <w:spacing w:after="0" w:line="240" w:lineRule="auto"/>
              <w:jc w:val="both"/>
              <w:rPr>
                <w:rFonts w:ascii="Arial" w:hAnsi="Arial" w:cs="Arial"/>
                <w:sz w:val="24"/>
                <w:szCs w:val="24"/>
              </w:rPr>
            </w:pPr>
            <w:r w:rsidRPr="00FF6A9F">
              <w:rPr>
                <w:rFonts w:ascii="Arial" w:hAnsi="Arial" w:cs="Arial"/>
                <w:sz w:val="24"/>
                <w:szCs w:val="24"/>
              </w:rPr>
              <w:t>подпрограмма «Развитие туризма» (далее – подпрограмма)</w:t>
            </w: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Наименование муниципальной программы, в рамках которой реализуется подпрограмма</w:t>
            </w:r>
          </w:p>
        </w:tc>
        <w:tc>
          <w:tcPr>
            <w:tcW w:w="538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FF6A9F">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МКУ «Отдел культуры и искусства»</w:t>
            </w:r>
          </w:p>
          <w:p w:rsidR="00FA38F0" w:rsidRPr="00FF6A9F" w:rsidRDefault="00FA38F0" w:rsidP="005F1174">
            <w:pPr>
              <w:pStyle w:val="ConsPlusTitle"/>
              <w:tabs>
                <w:tab w:val="left" w:pos="5040"/>
                <w:tab w:val="left" w:pos="5220"/>
              </w:tabs>
              <w:rPr>
                <w:b w:val="0"/>
                <w:bCs w:val="0"/>
                <w:sz w:val="24"/>
                <w:szCs w:val="24"/>
              </w:rPr>
            </w:pPr>
          </w:p>
        </w:tc>
      </w:tr>
      <w:tr w:rsidR="00FA38F0" w:rsidRPr="00FF6A9F" w:rsidTr="005F1174">
        <w:tc>
          <w:tcPr>
            <w:tcW w:w="4219" w:type="dxa"/>
          </w:tcPr>
          <w:p w:rsidR="00FA38F0" w:rsidRPr="00FF6A9F" w:rsidRDefault="00FA38F0" w:rsidP="005F1174">
            <w:pPr>
              <w:pStyle w:val="ConsPlusNormal"/>
              <w:widowControl/>
              <w:ind w:firstLine="0"/>
              <w:rPr>
                <w:sz w:val="24"/>
                <w:szCs w:val="24"/>
              </w:rPr>
            </w:pPr>
            <w:r w:rsidRPr="00FF6A9F">
              <w:rPr>
                <w:sz w:val="24"/>
                <w:szCs w:val="24"/>
              </w:rPr>
              <w:t>Главные распорядители бюджетных средств, ответственные за реализацию мероприятий подпрограммы</w:t>
            </w:r>
          </w:p>
        </w:tc>
        <w:tc>
          <w:tcPr>
            <w:tcW w:w="5387" w:type="dxa"/>
          </w:tcPr>
          <w:p w:rsidR="00FA38F0" w:rsidRPr="00FF6A9F" w:rsidRDefault="00FA38F0" w:rsidP="005F1174">
            <w:pPr>
              <w:pStyle w:val="ConsPlusTitle"/>
              <w:tabs>
                <w:tab w:val="left" w:pos="5040"/>
                <w:tab w:val="left" w:pos="5220"/>
              </w:tabs>
              <w:rPr>
                <w:b w:val="0"/>
                <w:bCs w:val="0"/>
                <w:sz w:val="24"/>
                <w:szCs w:val="24"/>
              </w:rPr>
            </w:pPr>
            <w:r w:rsidRPr="00FF6A9F">
              <w:rPr>
                <w:b w:val="0"/>
                <w:sz w:val="24"/>
                <w:szCs w:val="24"/>
              </w:rPr>
              <w:t xml:space="preserve">Муниципальное казенное учреждение «Отдел культуры и искусства Емельяновского района» </w:t>
            </w:r>
          </w:p>
        </w:tc>
      </w:tr>
      <w:tr w:rsidR="00FA38F0" w:rsidRPr="00FF6A9F" w:rsidTr="005F1174">
        <w:trPr>
          <w:trHeight w:val="528"/>
        </w:trPr>
        <w:tc>
          <w:tcPr>
            <w:tcW w:w="4219" w:type="dxa"/>
          </w:tcPr>
          <w:p w:rsidR="00FA38F0" w:rsidRPr="00FF6A9F" w:rsidRDefault="00FA38F0" w:rsidP="005F1174">
            <w:pPr>
              <w:pStyle w:val="ConsPlusNormal"/>
              <w:widowControl/>
              <w:ind w:firstLine="0"/>
              <w:rPr>
                <w:sz w:val="24"/>
                <w:szCs w:val="24"/>
              </w:rPr>
            </w:pPr>
            <w:r w:rsidRPr="00FF6A9F">
              <w:rPr>
                <w:sz w:val="24"/>
                <w:szCs w:val="24"/>
              </w:rPr>
              <w:t xml:space="preserve">Цель и задача подпрограммы </w:t>
            </w:r>
          </w:p>
        </w:tc>
        <w:tc>
          <w:tcPr>
            <w:tcW w:w="5387" w:type="dxa"/>
          </w:tcPr>
          <w:p w:rsidR="00FA38F0" w:rsidRPr="00FF6A9F" w:rsidRDefault="00FA38F0" w:rsidP="005F1174">
            <w:pPr>
              <w:pStyle w:val="ConsPlusTitle"/>
              <w:tabs>
                <w:tab w:val="left" w:pos="5040"/>
                <w:tab w:val="left" w:pos="5220"/>
              </w:tabs>
              <w:rPr>
                <w:b w:val="0"/>
                <w:sz w:val="24"/>
                <w:szCs w:val="24"/>
              </w:rPr>
            </w:pPr>
            <w:r w:rsidRPr="00FF6A9F">
              <w:rPr>
                <w:b w:val="0"/>
                <w:sz w:val="24"/>
                <w:szCs w:val="24"/>
              </w:rPr>
              <w:t xml:space="preserve">Цель: создание и продвижение туристского продукта Емельяновского района </w:t>
            </w:r>
          </w:p>
          <w:p w:rsidR="00FA38F0" w:rsidRPr="00FF6A9F" w:rsidRDefault="00FA38F0" w:rsidP="005F1174">
            <w:pPr>
              <w:pStyle w:val="ConsPlusTitle"/>
              <w:tabs>
                <w:tab w:val="left" w:pos="5040"/>
                <w:tab w:val="left" w:pos="5220"/>
              </w:tabs>
              <w:rPr>
                <w:b w:val="0"/>
                <w:sz w:val="24"/>
                <w:szCs w:val="24"/>
              </w:rPr>
            </w:pPr>
            <w:r w:rsidRPr="00FF6A9F">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 xml:space="preserve">Целевые индикаторы подпрограммы                    </w:t>
            </w:r>
          </w:p>
        </w:tc>
        <w:tc>
          <w:tcPr>
            <w:tcW w:w="5387" w:type="dxa"/>
          </w:tcPr>
          <w:p w:rsidR="00FA38F0" w:rsidRPr="00FF6A9F" w:rsidRDefault="00FA38F0" w:rsidP="005F1174">
            <w:pPr>
              <w:autoSpaceDE w:val="0"/>
              <w:autoSpaceDN w:val="0"/>
              <w:adjustRightInd w:val="0"/>
              <w:spacing w:after="0" w:line="240" w:lineRule="auto"/>
              <w:outlineLvl w:val="0"/>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Сроки реализации подпрограммы</w:t>
            </w:r>
          </w:p>
        </w:tc>
        <w:tc>
          <w:tcPr>
            <w:tcW w:w="5387" w:type="dxa"/>
          </w:tcPr>
          <w:p w:rsidR="00FA38F0" w:rsidRPr="00FF6A9F" w:rsidRDefault="00FA38F0" w:rsidP="005F1174">
            <w:pPr>
              <w:pStyle w:val="ConsPlusCell"/>
              <w:rPr>
                <w:sz w:val="24"/>
                <w:szCs w:val="24"/>
              </w:rPr>
            </w:pPr>
            <w:r w:rsidRPr="00FF6A9F">
              <w:rPr>
                <w:sz w:val="24"/>
                <w:szCs w:val="24"/>
              </w:rPr>
              <w:t>2022 – 2026 годы</w:t>
            </w:r>
          </w:p>
        </w:tc>
      </w:tr>
      <w:tr w:rsidR="00FA38F0" w:rsidRPr="00FF6A9F" w:rsidTr="005F1174">
        <w:tc>
          <w:tcPr>
            <w:tcW w:w="4219" w:type="dxa"/>
          </w:tcPr>
          <w:p w:rsidR="00FA38F0" w:rsidRPr="00FF6A9F" w:rsidRDefault="00FA38F0" w:rsidP="005F1174">
            <w:pPr>
              <w:pStyle w:val="ConsPlusCell"/>
              <w:rPr>
                <w:sz w:val="24"/>
                <w:szCs w:val="24"/>
              </w:rPr>
            </w:pPr>
            <w:r w:rsidRPr="00FF6A9F">
              <w:rPr>
                <w:sz w:val="24"/>
                <w:szCs w:val="24"/>
              </w:rPr>
              <w:t>Объемы и источники финансирования подпрограммы</w:t>
            </w:r>
          </w:p>
        </w:tc>
        <w:tc>
          <w:tcPr>
            <w:tcW w:w="5387" w:type="dxa"/>
          </w:tcPr>
          <w:p w:rsidR="00FA38F0" w:rsidRPr="00FF6A9F" w:rsidRDefault="00FA38F0" w:rsidP="005F1174">
            <w:pPr>
              <w:pStyle w:val="ConsPlusCell"/>
              <w:rPr>
                <w:sz w:val="24"/>
                <w:szCs w:val="24"/>
              </w:rPr>
            </w:pPr>
          </w:p>
        </w:tc>
      </w:tr>
    </w:tbl>
    <w:p w:rsidR="00FA38F0" w:rsidRPr="00FF6A9F" w:rsidRDefault="00FA38F0" w:rsidP="00FA38F0">
      <w:pPr>
        <w:pStyle w:val="ConsPlusTitle"/>
        <w:tabs>
          <w:tab w:val="right" w:pos="9781"/>
        </w:tabs>
        <w:rPr>
          <w:b w:val="0"/>
          <w:bCs w:val="0"/>
          <w:sz w:val="24"/>
          <w:szCs w:val="24"/>
        </w:rPr>
      </w:pPr>
    </w:p>
    <w:p w:rsidR="00FA38F0" w:rsidRPr="00FF6A9F" w:rsidRDefault="00FA38F0" w:rsidP="00FA38F0">
      <w:pPr>
        <w:autoSpaceDE w:val="0"/>
        <w:autoSpaceDN w:val="0"/>
        <w:adjustRightInd w:val="0"/>
        <w:spacing w:after="0" w:line="240" w:lineRule="auto"/>
        <w:ind w:firstLine="709"/>
        <w:jc w:val="center"/>
        <w:rPr>
          <w:rFonts w:ascii="Arial" w:hAnsi="Arial" w:cs="Arial"/>
          <w:sz w:val="24"/>
          <w:szCs w:val="24"/>
        </w:rPr>
      </w:pPr>
      <w:r w:rsidRPr="00FF6A9F">
        <w:rPr>
          <w:rFonts w:ascii="Arial" w:hAnsi="Arial" w:cs="Arial"/>
          <w:sz w:val="24"/>
          <w:szCs w:val="24"/>
        </w:rPr>
        <w:t>2. Мероприятия подпрограммы</w:t>
      </w:r>
    </w:p>
    <w:p w:rsidR="00FA38F0" w:rsidRPr="00FF6A9F" w:rsidRDefault="00FA38F0" w:rsidP="00FA38F0">
      <w:pPr>
        <w:autoSpaceDE w:val="0"/>
        <w:autoSpaceDN w:val="0"/>
        <w:adjustRightInd w:val="0"/>
        <w:spacing w:after="0" w:line="240" w:lineRule="auto"/>
        <w:rPr>
          <w:rFonts w:ascii="Arial" w:hAnsi="Arial" w:cs="Arial"/>
          <w:sz w:val="24"/>
          <w:szCs w:val="24"/>
        </w:rPr>
      </w:pPr>
    </w:p>
    <w:p w:rsidR="00FA38F0" w:rsidRPr="00FF6A9F" w:rsidRDefault="00FA38F0" w:rsidP="00FA38F0">
      <w:pPr>
        <w:autoSpaceDE w:val="0"/>
        <w:autoSpaceDN w:val="0"/>
        <w:adjustRightInd w:val="0"/>
        <w:spacing w:after="0" w:line="240" w:lineRule="auto"/>
        <w:ind w:firstLine="708"/>
        <w:jc w:val="both"/>
        <w:rPr>
          <w:rFonts w:ascii="Arial" w:hAnsi="Arial" w:cs="Arial"/>
          <w:sz w:val="24"/>
          <w:szCs w:val="24"/>
        </w:rPr>
      </w:pPr>
      <w:r w:rsidRPr="00FF6A9F">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FF6A9F">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71887" w:rsidRPr="00FF6A9F" w:rsidRDefault="00871887" w:rsidP="00FA38F0">
      <w:pPr>
        <w:pStyle w:val="af3"/>
        <w:autoSpaceDE w:val="0"/>
        <w:autoSpaceDN w:val="0"/>
        <w:adjustRightInd w:val="0"/>
        <w:jc w:val="center"/>
        <w:outlineLvl w:val="2"/>
        <w:rPr>
          <w:rFonts w:ascii="Arial" w:hAnsi="Arial" w:cs="Arial"/>
        </w:rPr>
      </w:pPr>
    </w:p>
    <w:p w:rsidR="00FA38F0" w:rsidRPr="00FF6A9F" w:rsidRDefault="00FA38F0" w:rsidP="00FA38F0">
      <w:pPr>
        <w:pStyle w:val="af3"/>
        <w:autoSpaceDE w:val="0"/>
        <w:autoSpaceDN w:val="0"/>
        <w:adjustRightInd w:val="0"/>
        <w:jc w:val="center"/>
        <w:outlineLvl w:val="2"/>
        <w:rPr>
          <w:rFonts w:ascii="Arial" w:hAnsi="Arial" w:cs="Arial"/>
        </w:rPr>
      </w:pPr>
      <w:r w:rsidRPr="00FF6A9F">
        <w:rPr>
          <w:rFonts w:ascii="Arial" w:hAnsi="Arial" w:cs="Arial"/>
        </w:rPr>
        <w:t>3.Механизм реализации подпрограммы</w:t>
      </w:r>
    </w:p>
    <w:p w:rsidR="00FA38F0" w:rsidRPr="00FF6A9F" w:rsidRDefault="00FA38F0" w:rsidP="00FA38F0">
      <w:pPr>
        <w:pStyle w:val="af3"/>
        <w:autoSpaceDE w:val="0"/>
        <w:autoSpaceDN w:val="0"/>
        <w:adjustRightInd w:val="0"/>
        <w:ind w:left="0" w:firstLine="709"/>
        <w:jc w:val="both"/>
        <w:outlineLvl w:val="2"/>
        <w:rPr>
          <w:rFonts w:ascii="Arial" w:hAnsi="Arial" w:cs="Arial"/>
        </w:rPr>
      </w:pPr>
      <w:r w:rsidRPr="00FF6A9F">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FF6A9F">
        <w:rPr>
          <w:rFonts w:ascii="Arial" w:hAnsi="Arial" w:cs="Arial"/>
        </w:rPr>
        <w:t>Финансирование  мероприятий подпрограммы</w:t>
      </w:r>
      <w:proofErr w:type="gramStart"/>
      <w:r w:rsidRPr="00FF6A9F">
        <w:rPr>
          <w:rFonts w:ascii="Arial" w:hAnsi="Arial" w:cs="Arial"/>
        </w:rPr>
        <w:t>«Р</w:t>
      </w:r>
      <w:proofErr w:type="gramEnd"/>
      <w:r w:rsidRPr="00FF6A9F">
        <w:rPr>
          <w:rFonts w:ascii="Arial" w:hAnsi="Arial" w:cs="Arial"/>
        </w:rPr>
        <w:t xml:space="preserve">азвитие туризма» не предусмотрено.   </w:t>
      </w:r>
    </w:p>
    <w:p w:rsidR="00FA38F0" w:rsidRPr="00FF6A9F" w:rsidRDefault="00FA38F0" w:rsidP="00FA38F0">
      <w:pPr>
        <w:pStyle w:val="af3"/>
        <w:autoSpaceDE w:val="0"/>
        <w:autoSpaceDN w:val="0"/>
        <w:adjustRightInd w:val="0"/>
        <w:ind w:left="0" w:firstLine="709"/>
        <w:jc w:val="both"/>
        <w:outlineLvl w:val="2"/>
        <w:rPr>
          <w:rFonts w:ascii="Arial" w:hAnsi="Arial" w:cs="Arial"/>
        </w:rPr>
      </w:pPr>
      <w:r w:rsidRPr="00FF6A9F">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rsidR="00FA38F0" w:rsidRPr="00FF6A9F"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FF6A9F">
        <w:rPr>
          <w:rFonts w:ascii="Arial" w:hAnsi="Arial" w:cs="Arial"/>
          <w:sz w:val="24"/>
          <w:szCs w:val="24"/>
        </w:rPr>
        <w:t xml:space="preserve">4. Управление подпрограммой и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ходом ее выполнения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FF6A9F">
        <w:rPr>
          <w:rFonts w:ascii="Arial" w:hAnsi="Arial" w:cs="Arial"/>
          <w:sz w:val="24"/>
          <w:szCs w:val="24"/>
        </w:rPr>
        <w:t>отчетным</w:t>
      </w:r>
      <w:proofErr w:type="gramEnd"/>
      <w:r w:rsidRPr="00FF6A9F">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Текущий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Внутренний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FF6A9F"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FF6A9F">
        <w:rPr>
          <w:rFonts w:ascii="Arial" w:hAnsi="Arial" w:cs="Arial"/>
          <w:sz w:val="24"/>
          <w:szCs w:val="24"/>
        </w:rPr>
        <w:t xml:space="preserve">Внешний </w:t>
      </w:r>
      <w:proofErr w:type="gramStart"/>
      <w:r w:rsidRPr="00FF6A9F">
        <w:rPr>
          <w:rFonts w:ascii="Arial" w:hAnsi="Arial" w:cs="Arial"/>
          <w:sz w:val="24"/>
          <w:szCs w:val="24"/>
        </w:rPr>
        <w:t>контроль за</w:t>
      </w:r>
      <w:proofErr w:type="gramEnd"/>
      <w:r w:rsidRPr="00FF6A9F">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FF6A9F" w:rsidSect="005F1174">
          <w:pgSz w:w="11906" w:h="16838"/>
          <w:pgMar w:top="851" w:right="849" w:bottom="1701" w:left="1701" w:header="708" w:footer="708" w:gutter="0"/>
          <w:cols w:space="708"/>
          <w:docGrid w:linePitch="360"/>
        </w:sectPr>
      </w:pPr>
    </w:p>
    <w:p w:rsidR="00FA38F0" w:rsidRPr="00FF6A9F" w:rsidRDefault="00FA38F0" w:rsidP="00FA38F0">
      <w:pPr>
        <w:tabs>
          <w:tab w:val="left" w:pos="10206"/>
        </w:tabs>
        <w:spacing w:after="0" w:line="240" w:lineRule="auto"/>
        <w:ind w:left="10206"/>
        <w:rPr>
          <w:rFonts w:ascii="Arial" w:hAnsi="Arial" w:cs="Arial"/>
          <w:sz w:val="24"/>
          <w:szCs w:val="24"/>
        </w:rPr>
      </w:pPr>
      <w:r w:rsidRPr="00FF6A9F">
        <w:rPr>
          <w:rFonts w:ascii="Arial" w:hAnsi="Arial" w:cs="Arial"/>
          <w:sz w:val="24"/>
          <w:szCs w:val="24"/>
        </w:rPr>
        <w:lastRenderedPageBreak/>
        <w:t>Приложение №1</w:t>
      </w:r>
    </w:p>
    <w:p w:rsidR="00FA38F0" w:rsidRPr="00FF6A9F" w:rsidRDefault="00FA38F0" w:rsidP="00FA38F0">
      <w:pPr>
        <w:tabs>
          <w:tab w:val="left" w:pos="10206"/>
        </w:tabs>
        <w:spacing w:after="0" w:line="240" w:lineRule="auto"/>
        <w:ind w:left="10206"/>
        <w:rPr>
          <w:rFonts w:ascii="Arial" w:hAnsi="Arial" w:cs="Arial"/>
          <w:sz w:val="24"/>
          <w:szCs w:val="24"/>
        </w:rPr>
      </w:pPr>
      <w:r w:rsidRPr="00FF6A9F">
        <w:rPr>
          <w:rFonts w:ascii="Arial" w:hAnsi="Arial" w:cs="Arial"/>
          <w:sz w:val="24"/>
          <w:szCs w:val="24"/>
        </w:rPr>
        <w:t>к подпрограмме «Развитие туризма»</w:t>
      </w:r>
    </w:p>
    <w:p w:rsidR="00FA38F0" w:rsidRPr="00FF6A9F" w:rsidRDefault="00FA38F0" w:rsidP="00FA38F0">
      <w:pPr>
        <w:tabs>
          <w:tab w:val="left" w:pos="11057"/>
        </w:tabs>
        <w:spacing w:after="0" w:line="240" w:lineRule="auto"/>
        <w:ind w:left="11340"/>
        <w:rPr>
          <w:rFonts w:ascii="Arial" w:hAnsi="Arial" w:cs="Arial"/>
          <w:sz w:val="24"/>
          <w:szCs w:val="24"/>
        </w:rPr>
      </w:pPr>
    </w:p>
    <w:p w:rsidR="00FA38F0" w:rsidRPr="00FF6A9F"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FF6A9F">
        <w:rPr>
          <w:rFonts w:ascii="Arial" w:hAnsi="Arial" w:cs="Arial"/>
          <w:sz w:val="24"/>
          <w:szCs w:val="24"/>
        </w:rPr>
        <w:t>Перечень и значения показателей результативности подпрограммы</w:t>
      </w:r>
    </w:p>
    <w:p w:rsidR="00FA38F0" w:rsidRPr="00FF6A9F"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tblPr>
      <w:tblGrid>
        <w:gridCol w:w="520"/>
        <w:gridCol w:w="3708"/>
        <w:gridCol w:w="1396"/>
        <w:gridCol w:w="1968"/>
        <w:gridCol w:w="1766"/>
        <w:gridCol w:w="1774"/>
        <w:gridCol w:w="1647"/>
        <w:gridCol w:w="1647"/>
      </w:tblGrid>
      <w:tr w:rsidR="00FA38F0" w:rsidRPr="00FF6A9F"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jc w:val="center"/>
              <w:rPr>
                <w:sz w:val="24"/>
                <w:szCs w:val="24"/>
              </w:rPr>
            </w:pPr>
            <w:r w:rsidRPr="00FF6A9F">
              <w:rPr>
                <w:sz w:val="24"/>
                <w:szCs w:val="24"/>
              </w:rPr>
              <w:t xml:space="preserve">№ </w:t>
            </w:r>
            <w:proofErr w:type="spellStart"/>
            <w:proofErr w:type="gramStart"/>
            <w:r w:rsidRPr="00FF6A9F">
              <w:rPr>
                <w:sz w:val="24"/>
                <w:szCs w:val="24"/>
              </w:rPr>
              <w:t>п</w:t>
            </w:r>
            <w:proofErr w:type="spellEnd"/>
            <w:proofErr w:type="gramEnd"/>
            <w:r w:rsidRPr="00FF6A9F">
              <w:rPr>
                <w:sz w:val="24"/>
                <w:szCs w:val="24"/>
              </w:rPr>
              <w:t>/</w:t>
            </w:r>
            <w:proofErr w:type="spellStart"/>
            <w:r w:rsidRPr="00FF6A9F">
              <w:rPr>
                <w:sz w:val="24"/>
                <w:szCs w:val="24"/>
              </w:rPr>
              <w:t>п</w:t>
            </w:r>
            <w:proofErr w:type="spellEnd"/>
          </w:p>
        </w:tc>
        <w:tc>
          <w:tcPr>
            <w:tcW w:w="1285" w:type="pct"/>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Годы реализации подпрограммы</w:t>
            </w:r>
          </w:p>
        </w:tc>
      </w:tr>
      <w:tr w:rsidR="00FA38F0" w:rsidRPr="00FF6A9F"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rsidR="00FA38F0" w:rsidRPr="00FF6A9F"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2023</w:t>
            </w:r>
          </w:p>
        </w:tc>
        <w:tc>
          <w:tcPr>
            <w:tcW w:w="615" w:type="pct"/>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2024</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2025</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2026</w:t>
            </w:r>
          </w:p>
        </w:tc>
      </w:tr>
      <w:tr w:rsidR="00FA38F0" w:rsidRPr="00FF6A9F"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Title"/>
              <w:tabs>
                <w:tab w:val="left" w:pos="5040"/>
                <w:tab w:val="left" w:pos="5220"/>
              </w:tabs>
              <w:rPr>
                <w:b w:val="0"/>
                <w:bCs w:val="0"/>
                <w:sz w:val="24"/>
                <w:szCs w:val="24"/>
              </w:rPr>
            </w:pPr>
            <w:r w:rsidRPr="00FF6A9F">
              <w:rPr>
                <w:b w:val="0"/>
                <w:bCs w:val="0"/>
                <w:sz w:val="24"/>
                <w:szCs w:val="24"/>
              </w:rPr>
              <w:t>Цель подпрограммы: создание и продвижение туристского продукта Емельяновского района</w:t>
            </w:r>
          </w:p>
        </w:tc>
      </w:tr>
      <w:tr w:rsidR="00FA38F0" w:rsidRPr="00FF6A9F"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4"/>
                <w:szCs w:val="24"/>
              </w:rPr>
            </w:pPr>
            <w:r w:rsidRPr="00FF6A9F">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FF6A9F"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rPr>
                <w:sz w:val="24"/>
                <w:szCs w:val="24"/>
              </w:rPr>
            </w:pPr>
            <w:r w:rsidRPr="00FF6A9F">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jc w:val="center"/>
              <w:rPr>
                <w:sz w:val="24"/>
                <w:szCs w:val="24"/>
              </w:rPr>
            </w:pPr>
            <w:r w:rsidRPr="00FF6A9F">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jc w:val="center"/>
              <w:rPr>
                <w:sz w:val="24"/>
                <w:szCs w:val="24"/>
              </w:rPr>
            </w:pPr>
            <w:r w:rsidRPr="00FF6A9F">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2</w:t>
            </w:r>
          </w:p>
        </w:tc>
        <w:tc>
          <w:tcPr>
            <w:tcW w:w="571" w:type="pct"/>
            <w:tcBorders>
              <w:top w:val="single" w:sz="6" w:space="0" w:color="auto"/>
              <w:left w:val="single" w:sz="6" w:space="0" w:color="auto"/>
              <w:bottom w:val="single" w:sz="6" w:space="0" w:color="auto"/>
              <w:right w:val="single" w:sz="6" w:space="0" w:color="auto"/>
            </w:tcBorders>
            <w:shd w:val="clear" w:color="auto" w:fill="auto"/>
          </w:tcPr>
          <w:p w:rsidR="00FA38F0" w:rsidRPr="00FF6A9F" w:rsidRDefault="00FA38F0" w:rsidP="005F1174">
            <w:pPr>
              <w:pStyle w:val="ConsPlusNormal"/>
              <w:ind w:firstLine="0"/>
              <w:jc w:val="center"/>
              <w:rPr>
                <w:sz w:val="24"/>
                <w:szCs w:val="24"/>
              </w:rPr>
            </w:pPr>
            <w:r w:rsidRPr="00FF6A9F">
              <w:rPr>
                <w:sz w:val="24"/>
                <w:szCs w:val="24"/>
              </w:rPr>
              <w:t>2</w:t>
            </w:r>
          </w:p>
        </w:tc>
        <w:tc>
          <w:tcPr>
            <w:tcW w:w="571" w:type="pct"/>
            <w:tcBorders>
              <w:top w:val="single" w:sz="6" w:space="0" w:color="auto"/>
              <w:left w:val="single" w:sz="6" w:space="0" w:color="auto"/>
              <w:bottom w:val="single" w:sz="6" w:space="0" w:color="auto"/>
              <w:right w:val="single" w:sz="6" w:space="0" w:color="auto"/>
            </w:tcBorders>
          </w:tcPr>
          <w:p w:rsidR="00FA38F0" w:rsidRPr="00FF6A9F" w:rsidRDefault="00FA38F0" w:rsidP="005F1174">
            <w:pPr>
              <w:pStyle w:val="ConsPlusNormal"/>
              <w:ind w:firstLine="0"/>
              <w:jc w:val="center"/>
              <w:rPr>
                <w:sz w:val="24"/>
                <w:szCs w:val="24"/>
              </w:rPr>
            </w:pPr>
            <w:r w:rsidRPr="00FF6A9F">
              <w:rPr>
                <w:sz w:val="24"/>
                <w:szCs w:val="24"/>
              </w:rPr>
              <w:t>2</w:t>
            </w:r>
          </w:p>
        </w:tc>
      </w:tr>
    </w:tbl>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br w:type="page"/>
      </w:r>
      <w:r w:rsidRPr="00FF6A9F">
        <w:rPr>
          <w:rFonts w:ascii="Arial" w:hAnsi="Arial" w:cs="Arial"/>
          <w:sz w:val="24"/>
          <w:szCs w:val="24"/>
        </w:rPr>
        <w:lastRenderedPageBreak/>
        <w:t>Приложение № 2</w:t>
      </w: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к подпрограмме «Развитие туризма»</w:t>
      </w:r>
    </w:p>
    <w:p w:rsidR="00FA38F0" w:rsidRPr="00FF6A9F" w:rsidRDefault="00FA38F0" w:rsidP="00FA38F0">
      <w:pPr>
        <w:spacing w:after="0" w:line="240" w:lineRule="auto"/>
        <w:jc w:val="center"/>
        <w:outlineLvl w:val="0"/>
        <w:rPr>
          <w:rFonts w:ascii="Arial" w:hAnsi="Arial" w:cs="Arial"/>
          <w:sz w:val="24"/>
          <w:szCs w:val="24"/>
        </w:rPr>
      </w:pPr>
      <w:r w:rsidRPr="00FF6A9F">
        <w:rPr>
          <w:rFonts w:ascii="Arial" w:hAnsi="Arial" w:cs="Arial"/>
          <w:sz w:val="24"/>
          <w:szCs w:val="24"/>
        </w:rPr>
        <w:t xml:space="preserve">Перечень мероприятий подпрограммы </w:t>
      </w:r>
    </w:p>
    <w:tbl>
      <w:tblPr>
        <w:tblW w:w="14409" w:type="dxa"/>
        <w:tblInd w:w="93" w:type="dxa"/>
        <w:tblLook w:val="04A0"/>
      </w:tblPr>
      <w:tblGrid>
        <w:gridCol w:w="720"/>
        <w:gridCol w:w="1874"/>
        <w:gridCol w:w="1317"/>
        <w:gridCol w:w="837"/>
        <w:gridCol w:w="793"/>
        <w:gridCol w:w="1037"/>
        <w:gridCol w:w="537"/>
        <w:gridCol w:w="1233"/>
        <w:gridCol w:w="1368"/>
        <w:gridCol w:w="1368"/>
        <w:gridCol w:w="1137"/>
        <w:gridCol w:w="2188"/>
      </w:tblGrid>
      <w:tr w:rsidR="00FA38F0" w:rsidRPr="00FF6A9F" w:rsidTr="000921ED">
        <w:trPr>
          <w:trHeight w:val="2293"/>
        </w:trPr>
        <w:tc>
          <w:tcPr>
            <w:tcW w:w="855"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 </w:t>
            </w:r>
            <w:proofErr w:type="spellStart"/>
            <w:proofErr w:type="gramStart"/>
            <w:r w:rsidRPr="00FF6A9F">
              <w:rPr>
                <w:rFonts w:ascii="Arial" w:hAnsi="Arial" w:cs="Arial"/>
                <w:sz w:val="24"/>
                <w:szCs w:val="24"/>
              </w:rPr>
              <w:t>п</w:t>
            </w:r>
            <w:proofErr w:type="spellEnd"/>
            <w:proofErr w:type="gramEnd"/>
            <w:r w:rsidRPr="00FF6A9F">
              <w:rPr>
                <w:rFonts w:ascii="Arial" w:hAnsi="Arial" w:cs="Arial"/>
                <w:sz w:val="24"/>
                <w:szCs w:val="24"/>
              </w:rPr>
              <w:t>/</w:t>
            </w:r>
            <w:proofErr w:type="spellStart"/>
            <w:r w:rsidRPr="00FF6A9F">
              <w:rPr>
                <w:rFonts w:ascii="Arial" w:hAnsi="Arial" w:cs="Arial"/>
                <w:sz w:val="24"/>
                <w:szCs w:val="24"/>
              </w:rPr>
              <w:t>п</w:t>
            </w:r>
            <w:proofErr w:type="spellEnd"/>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Расходы (тыс</w:t>
            </w:r>
            <w:proofErr w:type="gramStart"/>
            <w:r w:rsidRPr="00FF6A9F">
              <w:rPr>
                <w:rFonts w:ascii="Arial" w:hAnsi="Arial" w:cs="Arial"/>
                <w:sz w:val="24"/>
                <w:szCs w:val="24"/>
              </w:rPr>
              <w:t>.р</w:t>
            </w:r>
            <w:proofErr w:type="gramEnd"/>
            <w:r w:rsidRPr="00FF6A9F">
              <w:rPr>
                <w:rFonts w:ascii="Arial" w:hAnsi="Arial" w:cs="Arial"/>
                <w:sz w:val="24"/>
                <w:szCs w:val="24"/>
              </w:rPr>
              <w:t>уб.) годы</w:t>
            </w:r>
          </w:p>
        </w:tc>
        <w:tc>
          <w:tcPr>
            <w:tcW w:w="1861" w:type="dxa"/>
            <w:vMerge w:val="restart"/>
            <w:tcBorders>
              <w:top w:val="single" w:sz="4" w:space="0" w:color="auto"/>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Ожидаемый результат реализации подпрограммного мероприятия (в натуральном выражении)</w:t>
            </w:r>
          </w:p>
          <w:p w:rsidR="00FA38F0" w:rsidRPr="00FF6A9F" w:rsidRDefault="00FA38F0" w:rsidP="005F1174">
            <w:pPr>
              <w:rPr>
                <w:rFonts w:ascii="Arial" w:hAnsi="Arial" w:cs="Arial"/>
                <w:sz w:val="24"/>
                <w:szCs w:val="24"/>
              </w:rPr>
            </w:pPr>
            <w:r w:rsidRPr="00FF6A9F">
              <w:rPr>
                <w:rFonts w:ascii="Arial" w:hAnsi="Arial" w:cs="Arial"/>
                <w:sz w:val="24"/>
                <w:szCs w:val="24"/>
              </w:rPr>
              <w:t> </w:t>
            </w:r>
          </w:p>
        </w:tc>
      </w:tr>
      <w:tr w:rsidR="00FA38F0" w:rsidRPr="00FF6A9F" w:rsidTr="005F1174">
        <w:trPr>
          <w:trHeight w:val="900"/>
        </w:trPr>
        <w:tc>
          <w:tcPr>
            <w:tcW w:w="855"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РзПр</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Текущий год 2024</w:t>
            </w:r>
          </w:p>
        </w:tc>
        <w:tc>
          <w:tcPr>
            <w:tcW w:w="122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22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r>
      <w:tr w:rsidR="00FA38F0" w:rsidRPr="00FF6A9F"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FF6A9F"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FF6A9F" w:rsidRDefault="00FA38F0" w:rsidP="00FA38F0">
      <w:pPr>
        <w:spacing w:after="0" w:line="240" w:lineRule="auto"/>
        <w:rPr>
          <w:rFonts w:ascii="Arial" w:hAnsi="Arial" w:cs="Arial"/>
          <w:sz w:val="24"/>
          <w:szCs w:val="24"/>
        </w:rPr>
        <w:sectPr w:rsidR="00FA38F0" w:rsidRPr="00FF6A9F" w:rsidSect="005F1174">
          <w:pgSz w:w="16838" w:h="11906" w:orient="landscape"/>
          <w:pgMar w:top="849" w:right="1701" w:bottom="1701" w:left="851" w:header="708" w:footer="708" w:gutter="0"/>
          <w:cols w:space="708"/>
          <w:docGrid w:linePitch="360"/>
        </w:sectPr>
      </w:pPr>
    </w:p>
    <w:p w:rsidR="00FA38F0" w:rsidRPr="00FF6A9F" w:rsidRDefault="00FA38F0" w:rsidP="00FA38F0">
      <w:pPr>
        <w:pStyle w:val="ConsPlusNormal"/>
        <w:widowControl/>
        <w:ind w:firstLine="10206"/>
        <w:outlineLvl w:val="2"/>
        <w:rPr>
          <w:sz w:val="24"/>
          <w:szCs w:val="24"/>
        </w:rPr>
      </w:pPr>
    </w:p>
    <w:p w:rsidR="00FA38F0" w:rsidRPr="00FF6A9F" w:rsidRDefault="00FA38F0" w:rsidP="00FA38F0">
      <w:pPr>
        <w:pStyle w:val="ConsPlusNormal"/>
        <w:widowControl/>
        <w:ind w:firstLine="10206"/>
        <w:outlineLvl w:val="2"/>
        <w:rPr>
          <w:sz w:val="24"/>
          <w:szCs w:val="24"/>
        </w:rPr>
      </w:pPr>
    </w:p>
    <w:p w:rsidR="00FA38F0" w:rsidRPr="00FF6A9F" w:rsidRDefault="00FA38F0" w:rsidP="00FA38F0">
      <w:pPr>
        <w:pStyle w:val="ConsPlusNormal"/>
        <w:widowControl/>
        <w:ind w:firstLine="10206"/>
        <w:outlineLvl w:val="2"/>
        <w:rPr>
          <w:sz w:val="24"/>
          <w:szCs w:val="24"/>
        </w:rPr>
      </w:pPr>
    </w:p>
    <w:p w:rsidR="00FA38F0" w:rsidRPr="00FF6A9F" w:rsidRDefault="00FA38F0" w:rsidP="00FA38F0">
      <w:pPr>
        <w:pStyle w:val="ConsPlusNormal"/>
        <w:widowControl/>
        <w:ind w:firstLine="10206"/>
        <w:outlineLvl w:val="2"/>
        <w:rPr>
          <w:sz w:val="24"/>
          <w:szCs w:val="24"/>
        </w:rPr>
      </w:pPr>
      <w:r w:rsidRPr="00FF6A9F">
        <w:rPr>
          <w:sz w:val="24"/>
          <w:szCs w:val="24"/>
        </w:rPr>
        <w:t>Приложение № 6</w:t>
      </w:r>
    </w:p>
    <w:p w:rsidR="00FA38F0" w:rsidRPr="00FF6A9F" w:rsidRDefault="00FA38F0" w:rsidP="00FA38F0">
      <w:pPr>
        <w:pStyle w:val="ConsPlusNormal"/>
        <w:widowControl/>
        <w:ind w:left="10206" w:firstLine="0"/>
        <w:outlineLvl w:val="2"/>
        <w:rPr>
          <w:sz w:val="24"/>
          <w:szCs w:val="24"/>
        </w:rPr>
      </w:pPr>
      <w:r w:rsidRPr="00FF6A9F">
        <w:rPr>
          <w:sz w:val="24"/>
          <w:szCs w:val="24"/>
        </w:rPr>
        <w:t xml:space="preserve">к муниципальной программе                                     </w:t>
      </w:r>
    </w:p>
    <w:p w:rsidR="00FA38F0" w:rsidRPr="00FF6A9F" w:rsidRDefault="00FA38F0" w:rsidP="00FA38F0">
      <w:pPr>
        <w:pStyle w:val="ConsPlusNormal"/>
        <w:widowControl/>
        <w:ind w:left="10206" w:firstLine="0"/>
        <w:outlineLvl w:val="2"/>
        <w:rPr>
          <w:sz w:val="24"/>
          <w:szCs w:val="24"/>
        </w:rPr>
      </w:pPr>
      <w:r w:rsidRPr="00FF6A9F">
        <w:rPr>
          <w:sz w:val="24"/>
          <w:szCs w:val="24"/>
        </w:rPr>
        <w:t>Емельяновского района «Развитие культуры и туризма Емельяновского района»</w:t>
      </w:r>
    </w:p>
    <w:p w:rsidR="00FA38F0" w:rsidRPr="00FF6A9F" w:rsidRDefault="00FA38F0" w:rsidP="00FA38F0">
      <w:pPr>
        <w:spacing w:after="0" w:line="240" w:lineRule="auto"/>
        <w:jc w:val="both"/>
        <w:rPr>
          <w:rFonts w:ascii="Arial" w:hAnsi="Arial" w:cs="Arial"/>
          <w:sz w:val="24"/>
          <w:szCs w:val="24"/>
        </w:rPr>
      </w:pPr>
    </w:p>
    <w:p w:rsidR="00FA38F0" w:rsidRPr="00FF6A9F" w:rsidRDefault="00FA38F0" w:rsidP="00FA38F0">
      <w:pPr>
        <w:spacing w:after="0" w:line="240" w:lineRule="auto"/>
        <w:ind w:firstLine="709"/>
        <w:jc w:val="center"/>
        <w:rPr>
          <w:rFonts w:ascii="Arial" w:hAnsi="Arial" w:cs="Arial"/>
          <w:sz w:val="24"/>
          <w:szCs w:val="24"/>
        </w:rPr>
      </w:pPr>
      <w:r w:rsidRPr="00FF6A9F">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tblPr>
      <w:tblGrid>
        <w:gridCol w:w="1986"/>
        <w:gridCol w:w="1842"/>
        <w:gridCol w:w="1867"/>
        <w:gridCol w:w="927"/>
        <w:gridCol w:w="851"/>
        <w:gridCol w:w="877"/>
        <w:gridCol w:w="708"/>
        <w:gridCol w:w="1701"/>
        <w:gridCol w:w="1574"/>
        <w:gridCol w:w="1447"/>
        <w:gridCol w:w="1672"/>
      </w:tblGrid>
      <w:tr w:rsidR="00FA38F0" w:rsidRPr="00FF6A9F" w:rsidTr="005F1174">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pStyle w:val="ConsPlusNormal"/>
              <w:ind w:firstLine="0"/>
              <w:jc w:val="center"/>
              <w:rPr>
                <w:sz w:val="24"/>
                <w:szCs w:val="24"/>
              </w:rPr>
            </w:pPr>
            <w:r w:rsidRPr="00FF6A9F">
              <w:rPr>
                <w:sz w:val="24"/>
                <w:szCs w:val="24"/>
              </w:rPr>
              <w:t>Очередной финансовый год 2024</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Первый год планового периода 2025</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Второй год планового периода 2026</w:t>
            </w:r>
          </w:p>
        </w:tc>
        <w:tc>
          <w:tcPr>
            <w:tcW w:w="1672"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 на очередной финансовый год и плановый период</w:t>
            </w:r>
          </w:p>
        </w:tc>
      </w:tr>
      <w:tr w:rsidR="00FA38F0" w:rsidRPr="00FF6A9F" w:rsidTr="005F1174">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proofErr w:type="spellStart"/>
            <w:r w:rsidRPr="00FF6A9F">
              <w:rPr>
                <w:rFonts w:ascii="Arial" w:hAnsi="Arial" w:cs="Arial"/>
                <w:sz w:val="24"/>
                <w:szCs w:val="24"/>
              </w:rPr>
              <w:t>Рз</w:t>
            </w:r>
            <w:proofErr w:type="spellEnd"/>
            <w:r w:rsidRPr="00FF6A9F">
              <w:rPr>
                <w:rFonts w:ascii="Arial" w:hAnsi="Arial" w:cs="Arial"/>
                <w:sz w:val="24"/>
                <w:szCs w:val="24"/>
              </w:rPr>
              <w:br/>
            </w:r>
            <w:proofErr w:type="spellStart"/>
            <w:proofErr w:type="gramStart"/>
            <w:r w:rsidRPr="00FF6A9F">
              <w:rPr>
                <w:rFonts w:ascii="Arial" w:hAnsi="Arial" w:cs="Arial"/>
                <w:sz w:val="24"/>
                <w:szCs w:val="24"/>
              </w:rPr>
              <w:t>Пр</w:t>
            </w:r>
            <w:proofErr w:type="spellEnd"/>
            <w:proofErr w:type="gramEnd"/>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w:t>
            </w:r>
          </w:p>
        </w:tc>
      </w:tr>
      <w:tr w:rsidR="00FA38F0" w:rsidRPr="00FF6A9F" w:rsidTr="005F1174">
        <w:trPr>
          <w:trHeight w:val="875"/>
        </w:trPr>
        <w:tc>
          <w:tcPr>
            <w:tcW w:w="1986"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236945,98300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236406,54100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236185,44100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709537,96500</w:t>
            </w:r>
          </w:p>
        </w:tc>
      </w:tr>
      <w:tr w:rsidR="00FA38F0" w:rsidRPr="00FF6A9F" w:rsidTr="005F1174">
        <w:trPr>
          <w:trHeight w:val="360"/>
        </w:trPr>
        <w:tc>
          <w:tcPr>
            <w:tcW w:w="1986"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jc w:val="center"/>
              <w:rPr>
                <w:rFonts w:ascii="Arial" w:hAnsi="Arial" w:cs="Arial"/>
                <w:sz w:val="24"/>
                <w:szCs w:val="24"/>
              </w:rPr>
            </w:pPr>
            <w:r w:rsidRPr="00FF6A9F">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FF6A9F" w:rsidRDefault="00FA38F0" w:rsidP="005F1174">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jc w:val="center"/>
              <w:rPr>
                <w:rFonts w:ascii="Arial" w:hAnsi="Arial" w:cs="Arial"/>
                <w:sz w:val="24"/>
                <w:szCs w:val="24"/>
              </w:rPr>
            </w:pPr>
            <w:r w:rsidRPr="00FF6A9F">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jc w:val="center"/>
              <w:rPr>
                <w:rFonts w:ascii="Arial" w:hAnsi="Arial" w:cs="Arial"/>
                <w:sz w:val="24"/>
                <w:szCs w:val="24"/>
              </w:rPr>
            </w:pPr>
            <w:r w:rsidRPr="00FF6A9F">
              <w:rPr>
                <w:rFonts w:ascii="Arial" w:hAnsi="Arial" w:cs="Arial"/>
                <w:sz w:val="24"/>
                <w:szCs w:val="24"/>
              </w:rPr>
              <w:t>Х</w:t>
            </w:r>
          </w:p>
        </w:tc>
      </w:tr>
      <w:tr w:rsidR="00FA38F0" w:rsidRPr="00FF6A9F" w:rsidTr="005F1174">
        <w:trPr>
          <w:trHeight w:val="359"/>
        </w:trPr>
        <w:tc>
          <w:tcPr>
            <w:tcW w:w="1986"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194448,91900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193909,47700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ind w:left="-108" w:right="-78"/>
              <w:jc w:val="center"/>
              <w:rPr>
                <w:rFonts w:ascii="Arial" w:hAnsi="Arial" w:cs="Arial"/>
                <w:sz w:val="24"/>
                <w:szCs w:val="24"/>
              </w:rPr>
            </w:pPr>
            <w:r w:rsidRPr="00FF6A9F">
              <w:rPr>
                <w:rFonts w:ascii="Arial" w:hAnsi="Arial" w:cs="Arial"/>
                <w:sz w:val="24"/>
                <w:szCs w:val="24"/>
              </w:rPr>
              <w:t>193688,37700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582046,77300</w:t>
            </w:r>
          </w:p>
        </w:tc>
      </w:tr>
      <w:tr w:rsidR="00FA38F0" w:rsidRPr="00FF6A9F" w:rsidTr="005F1174">
        <w:trPr>
          <w:trHeight w:val="338"/>
        </w:trPr>
        <w:tc>
          <w:tcPr>
            <w:tcW w:w="1986"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Администраци</w:t>
            </w:r>
            <w:r w:rsidRPr="00FF6A9F">
              <w:rPr>
                <w:rFonts w:ascii="Arial" w:hAnsi="Arial" w:cs="Arial"/>
                <w:sz w:val="24"/>
                <w:szCs w:val="24"/>
              </w:rPr>
              <w:lastRenderedPageBreak/>
              <w:t xml:space="preserve">я Емельяновского района </w:t>
            </w:r>
          </w:p>
          <w:p w:rsidR="00FA38F0" w:rsidRPr="00FF6A9F" w:rsidRDefault="00FA38F0" w:rsidP="005F1174">
            <w:pPr>
              <w:spacing w:after="0" w:line="240" w:lineRule="auto"/>
              <w:rPr>
                <w:rFonts w:ascii="Arial" w:hAnsi="Arial" w:cs="Arial"/>
                <w:sz w:val="24"/>
                <w:szCs w:val="24"/>
              </w:rPr>
            </w:pPr>
          </w:p>
          <w:p w:rsidR="00FA38F0" w:rsidRPr="00FF6A9F" w:rsidRDefault="00FA38F0" w:rsidP="005F1174">
            <w:pPr>
              <w:spacing w:after="0" w:line="240" w:lineRule="auto"/>
              <w:rPr>
                <w:rFonts w:ascii="Arial" w:hAnsi="Arial" w:cs="Arial"/>
                <w:sz w:val="24"/>
                <w:szCs w:val="24"/>
              </w:rPr>
            </w:pP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009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42497,06400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42497,0640</w:t>
            </w:r>
            <w:r w:rsidRPr="00FF6A9F">
              <w:rPr>
                <w:rFonts w:ascii="Arial" w:hAnsi="Arial" w:cs="Arial"/>
                <w:sz w:val="24"/>
                <w:szCs w:val="24"/>
              </w:rPr>
              <w:lastRenderedPageBreak/>
              <w:t>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42497,064</w:t>
            </w:r>
            <w:r w:rsidRPr="00FF6A9F">
              <w:rPr>
                <w:rFonts w:ascii="Arial" w:hAnsi="Arial" w:cs="Arial"/>
                <w:sz w:val="24"/>
                <w:szCs w:val="24"/>
              </w:rPr>
              <w:lastRenderedPageBreak/>
              <w:t>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127491,1920</w:t>
            </w:r>
            <w:r w:rsidRPr="00FF6A9F">
              <w:rPr>
                <w:rFonts w:ascii="Arial" w:hAnsi="Arial" w:cs="Arial"/>
                <w:sz w:val="24"/>
                <w:szCs w:val="24"/>
              </w:rPr>
              <w:lastRenderedPageBreak/>
              <w:t>0</w:t>
            </w:r>
          </w:p>
        </w:tc>
      </w:tr>
      <w:tr w:rsidR="00FA38F0" w:rsidRPr="00FF6A9F" w:rsidTr="005F1174">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lastRenderedPageBreak/>
              <w:t>Подпрограмма 1</w:t>
            </w:r>
          </w:p>
        </w:tc>
        <w:tc>
          <w:tcPr>
            <w:tcW w:w="1842"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38610,21000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38610,61000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38389,51000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115610,33000</w:t>
            </w:r>
          </w:p>
        </w:tc>
      </w:tr>
      <w:tr w:rsidR="00FA38F0" w:rsidRPr="00FF6A9F"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2169,68400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2169,68400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2169,68400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6509,05200</w:t>
            </w:r>
          </w:p>
        </w:tc>
      </w:tr>
      <w:tr w:rsidR="00FA38F0" w:rsidRPr="00FF6A9F" w:rsidTr="005F1174">
        <w:trPr>
          <w:trHeight w:val="399"/>
        </w:trPr>
        <w:tc>
          <w:tcPr>
            <w:tcW w:w="1986" w:type="dxa"/>
            <w:vMerge/>
            <w:tcBorders>
              <w:top w:val="single" w:sz="4" w:space="0" w:color="auto"/>
              <w:left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36440,52600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36440,92600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36219,82600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109101,27800</w:t>
            </w:r>
          </w:p>
        </w:tc>
      </w:tr>
      <w:tr w:rsidR="00FA38F0" w:rsidRPr="00FF6A9F" w:rsidTr="005F1174">
        <w:trPr>
          <w:trHeight w:val="951"/>
        </w:trPr>
        <w:tc>
          <w:tcPr>
            <w:tcW w:w="1986" w:type="dxa"/>
            <w:vMerge w:val="restart"/>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2</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«Поддержка народного творчества»</w:t>
            </w: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всего расходные обязательства по подпрограмме</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144314,77300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143774,93100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143774,93100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431864,63500</w:t>
            </w:r>
          </w:p>
        </w:tc>
      </w:tr>
      <w:tr w:rsidR="00FA38F0" w:rsidRPr="00FF6A9F" w:rsidTr="005F1174">
        <w:trPr>
          <w:trHeight w:val="300"/>
        </w:trPr>
        <w:tc>
          <w:tcPr>
            <w:tcW w:w="1986"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ГРБС:</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00"/>
        </w:trPr>
        <w:tc>
          <w:tcPr>
            <w:tcW w:w="1986"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Муниципальное казенное учреждение </w:t>
            </w:r>
            <w:r w:rsidRPr="00FF6A9F">
              <w:rPr>
                <w:rFonts w:ascii="Arial" w:hAnsi="Arial" w:cs="Arial"/>
                <w:sz w:val="24"/>
                <w:szCs w:val="24"/>
              </w:rPr>
              <w:lastRenderedPageBreak/>
              <w:t>«Отдел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lastRenderedPageBreak/>
              <w:t>059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107017,09300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106477,25100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106477,25100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319971,59500</w:t>
            </w:r>
          </w:p>
        </w:tc>
      </w:tr>
      <w:tr w:rsidR="00FA38F0" w:rsidRPr="00FF6A9F" w:rsidTr="005F1174">
        <w:trPr>
          <w:trHeight w:val="300"/>
        </w:trPr>
        <w:tc>
          <w:tcPr>
            <w:tcW w:w="1986" w:type="dxa"/>
            <w:vMerge/>
            <w:tcBorders>
              <w:left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A38F0" w:rsidRPr="00FF6A9F" w:rsidRDefault="00FA38F0" w:rsidP="005F1174">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37297,68000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37297,68000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37297,68000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111893,04000</w:t>
            </w:r>
          </w:p>
        </w:tc>
      </w:tr>
      <w:tr w:rsidR="00FA38F0" w:rsidRPr="00FF6A9F" w:rsidTr="005F1174">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3</w:t>
            </w:r>
          </w:p>
        </w:tc>
        <w:tc>
          <w:tcPr>
            <w:tcW w:w="1842" w:type="dxa"/>
            <w:vMerge w:val="restart"/>
            <w:tcBorders>
              <w:top w:val="single" w:sz="4" w:space="0" w:color="auto"/>
              <w:left w:val="nil"/>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«Обеспечение условий реализации муниципальной программы и прочие мероприятия»</w:t>
            </w:r>
          </w:p>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152973,90000</w:t>
            </w:r>
          </w:p>
        </w:tc>
      </w:tr>
      <w:tr w:rsidR="00FA38F0" w:rsidRPr="00FF6A9F" w:rsidTr="005F1174">
        <w:trPr>
          <w:trHeight w:val="300"/>
        </w:trPr>
        <w:tc>
          <w:tcPr>
            <w:tcW w:w="1986" w:type="dxa"/>
            <w:vMerge/>
            <w:tcBorders>
              <w:top w:val="single" w:sz="4" w:space="0" w:color="auto"/>
              <w:left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00"/>
        </w:trPr>
        <w:tc>
          <w:tcPr>
            <w:tcW w:w="1986" w:type="dxa"/>
            <w:vMerge/>
            <w:tcBorders>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50991,30000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152973,90000</w:t>
            </w:r>
          </w:p>
        </w:tc>
      </w:tr>
      <w:tr w:rsidR="00FA38F0" w:rsidRPr="00FF6A9F" w:rsidTr="005F1174">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4</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9089,10000</w:t>
            </w:r>
          </w:p>
        </w:tc>
      </w:tr>
      <w:tr w:rsidR="00FA38F0" w:rsidRPr="00FF6A9F" w:rsidTr="005F1174">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447"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rPr>
                <w:rFonts w:ascii="Arial" w:hAnsi="Arial" w:cs="Arial"/>
                <w:sz w:val="24"/>
                <w:szCs w:val="24"/>
              </w:rPr>
            </w:pPr>
            <w:r w:rsidRPr="00FF6A9F">
              <w:rPr>
                <w:rFonts w:ascii="Arial" w:hAnsi="Arial" w:cs="Arial"/>
                <w:sz w:val="24"/>
                <w:szCs w:val="24"/>
              </w:rPr>
              <w:t>3029,70000</w:t>
            </w:r>
          </w:p>
        </w:tc>
        <w:tc>
          <w:tcPr>
            <w:tcW w:w="1672"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9089,10000</w:t>
            </w:r>
          </w:p>
        </w:tc>
      </w:tr>
    </w:tbl>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p>
    <w:p w:rsidR="00FA38F0" w:rsidRPr="00FF6A9F" w:rsidRDefault="00FA38F0" w:rsidP="00FA38F0">
      <w:pPr>
        <w:pStyle w:val="ConsPlusNormal"/>
        <w:widowControl/>
        <w:ind w:firstLine="0"/>
        <w:jc w:val="right"/>
        <w:outlineLvl w:val="2"/>
        <w:rPr>
          <w:sz w:val="24"/>
          <w:szCs w:val="24"/>
        </w:rPr>
      </w:pPr>
      <w:r w:rsidRPr="00FF6A9F">
        <w:rPr>
          <w:sz w:val="24"/>
          <w:szCs w:val="24"/>
        </w:rPr>
        <w:t>Приложение № 7</w:t>
      </w:r>
    </w:p>
    <w:p w:rsidR="00FA38F0" w:rsidRPr="00FF6A9F" w:rsidRDefault="00FA38F0" w:rsidP="00FA38F0">
      <w:pPr>
        <w:pStyle w:val="ConsPlusNormal"/>
        <w:widowControl/>
        <w:ind w:left="10206" w:firstLine="0"/>
        <w:jc w:val="right"/>
        <w:outlineLvl w:val="2"/>
        <w:rPr>
          <w:sz w:val="24"/>
          <w:szCs w:val="24"/>
        </w:rPr>
      </w:pPr>
      <w:r w:rsidRPr="00FF6A9F">
        <w:rPr>
          <w:sz w:val="24"/>
          <w:szCs w:val="24"/>
        </w:rPr>
        <w:t xml:space="preserve">к муниципальной программе                               </w:t>
      </w:r>
    </w:p>
    <w:p w:rsidR="00FA38F0" w:rsidRPr="00FF6A9F" w:rsidRDefault="00FA38F0" w:rsidP="00FA38F0">
      <w:pPr>
        <w:pStyle w:val="ConsPlusNormal"/>
        <w:widowControl/>
        <w:ind w:left="10206" w:firstLine="0"/>
        <w:jc w:val="right"/>
        <w:outlineLvl w:val="2"/>
        <w:rPr>
          <w:sz w:val="24"/>
          <w:szCs w:val="24"/>
        </w:rPr>
      </w:pPr>
      <w:r w:rsidRPr="00FF6A9F">
        <w:rPr>
          <w:sz w:val="24"/>
          <w:szCs w:val="24"/>
        </w:rPr>
        <w:t>Емельяновского района «Развитие культуры и туризма Емельяновского района»</w:t>
      </w:r>
    </w:p>
    <w:p w:rsidR="00FA38F0" w:rsidRPr="00FF6A9F" w:rsidRDefault="00FA38F0" w:rsidP="00FA38F0">
      <w:pPr>
        <w:spacing w:after="0" w:line="240" w:lineRule="auto"/>
        <w:jc w:val="center"/>
        <w:rPr>
          <w:rFonts w:ascii="Arial" w:hAnsi="Arial" w:cs="Arial"/>
          <w:sz w:val="24"/>
          <w:szCs w:val="24"/>
        </w:rPr>
      </w:pPr>
    </w:p>
    <w:p w:rsidR="00FA38F0" w:rsidRPr="00FF6A9F" w:rsidRDefault="00FA38F0" w:rsidP="00FA38F0">
      <w:pPr>
        <w:spacing w:after="0" w:line="240" w:lineRule="auto"/>
        <w:jc w:val="center"/>
        <w:rPr>
          <w:rFonts w:ascii="Arial" w:hAnsi="Arial" w:cs="Arial"/>
          <w:sz w:val="24"/>
          <w:szCs w:val="24"/>
        </w:rPr>
      </w:pPr>
      <w:r w:rsidRPr="00FF6A9F">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tblPr>
      <w:tblGrid>
        <w:gridCol w:w="2127"/>
        <w:gridCol w:w="2126"/>
        <w:gridCol w:w="2443"/>
        <w:gridCol w:w="2093"/>
        <w:gridCol w:w="2077"/>
        <w:gridCol w:w="1929"/>
        <w:gridCol w:w="2085"/>
      </w:tblGrid>
      <w:tr w:rsidR="00FA38F0" w:rsidRPr="00FF6A9F" w:rsidTr="005F1174">
        <w:trPr>
          <w:trHeight w:val="848"/>
        </w:trPr>
        <w:tc>
          <w:tcPr>
            <w:tcW w:w="2127" w:type="dxa"/>
            <w:vMerge w:val="restart"/>
            <w:tcBorders>
              <w:top w:val="single" w:sz="4" w:space="0" w:color="auto"/>
              <w:left w:val="single" w:sz="4" w:space="0" w:color="auto"/>
              <w:right w:val="single" w:sz="4" w:space="0" w:color="auto"/>
            </w:tcBorders>
            <w:vAlign w:val="center"/>
          </w:tcPr>
          <w:p w:rsidR="00FA38F0" w:rsidRPr="00FF6A9F" w:rsidRDefault="00FA38F0" w:rsidP="005F1174">
            <w:pPr>
              <w:spacing w:after="0" w:line="240" w:lineRule="auto"/>
              <w:ind w:right="331"/>
              <w:jc w:val="center"/>
              <w:rPr>
                <w:rFonts w:ascii="Arial" w:hAnsi="Arial" w:cs="Arial"/>
                <w:sz w:val="24"/>
                <w:szCs w:val="24"/>
              </w:rPr>
            </w:pPr>
            <w:r w:rsidRPr="00FF6A9F">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 год</w:t>
            </w:r>
          </w:p>
        </w:tc>
        <w:tc>
          <w:tcPr>
            <w:tcW w:w="2077"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2025 год</w:t>
            </w:r>
          </w:p>
        </w:tc>
        <w:tc>
          <w:tcPr>
            <w:tcW w:w="1929"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2026 год</w:t>
            </w:r>
          </w:p>
        </w:tc>
        <w:tc>
          <w:tcPr>
            <w:tcW w:w="2085" w:type="dxa"/>
            <w:vMerge w:val="restart"/>
            <w:tcBorders>
              <w:top w:val="single" w:sz="4" w:space="0" w:color="auto"/>
              <w:left w:val="nil"/>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Итого на период</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2024-2026 года</w:t>
            </w:r>
          </w:p>
        </w:tc>
      </w:tr>
      <w:tr w:rsidR="00FA38F0" w:rsidRPr="00FF6A9F" w:rsidTr="005F1174">
        <w:trPr>
          <w:trHeight w:val="782"/>
        </w:trPr>
        <w:tc>
          <w:tcPr>
            <w:tcW w:w="2127"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r>
      <w:tr w:rsidR="00FA38F0" w:rsidRPr="00FF6A9F" w:rsidTr="005F1174">
        <w:trPr>
          <w:trHeight w:val="313"/>
        </w:trPr>
        <w:tc>
          <w:tcPr>
            <w:tcW w:w="2127"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Муниципальная программа</w:t>
            </w:r>
          </w:p>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rsidR="00FA38F0" w:rsidRPr="00FF6A9F" w:rsidRDefault="00FA38F0" w:rsidP="005F1174">
            <w:pPr>
              <w:autoSpaceDE w:val="0"/>
              <w:autoSpaceDN w:val="0"/>
              <w:adjustRightInd w:val="0"/>
              <w:spacing w:after="0" w:line="240" w:lineRule="auto"/>
              <w:rPr>
                <w:rFonts w:ascii="Arial" w:hAnsi="Arial" w:cs="Arial"/>
                <w:sz w:val="24"/>
                <w:szCs w:val="24"/>
              </w:rPr>
            </w:pPr>
            <w:r w:rsidRPr="00FF6A9F">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240712,98300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240173,54100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239952,44100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720838,96500</w:t>
            </w:r>
          </w:p>
        </w:tc>
      </w:tr>
      <w:tr w:rsidR="00FA38F0" w:rsidRPr="00FF6A9F" w:rsidTr="005F1174">
        <w:trPr>
          <w:trHeight w:val="313"/>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p>
        </w:tc>
      </w:tr>
      <w:tr w:rsidR="00FA38F0" w:rsidRPr="00FF6A9F" w:rsidTr="005F1174">
        <w:trPr>
          <w:trHeight w:val="313"/>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481,70000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481,70000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481,70000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1445,10000</w:t>
            </w:r>
          </w:p>
        </w:tc>
      </w:tr>
      <w:tr w:rsidR="00FA38F0" w:rsidRPr="00FF6A9F" w:rsidTr="005F1174">
        <w:trPr>
          <w:trHeight w:val="313"/>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123686,14200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123146,30000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123146,30000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369978,74200</w:t>
            </w:r>
          </w:p>
        </w:tc>
      </w:tr>
      <w:tr w:rsidR="00FA38F0" w:rsidRPr="00FF6A9F" w:rsidTr="005F1174">
        <w:trPr>
          <w:trHeight w:val="313"/>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3767,00000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3767,00000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3767,00000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11301,00000</w:t>
            </w:r>
          </w:p>
        </w:tc>
      </w:tr>
      <w:tr w:rsidR="00FA38F0" w:rsidRPr="00FF6A9F" w:rsidTr="005F1174">
        <w:trPr>
          <w:trHeight w:val="313"/>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112458,14100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112458,14100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112458,14100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337374,42300</w:t>
            </w:r>
          </w:p>
        </w:tc>
      </w:tr>
      <w:tr w:rsidR="00FA38F0" w:rsidRPr="00FF6A9F" w:rsidTr="005F1174">
        <w:trPr>
          <w:trHeight w:val="313"/>
        </w:trPr>
        <w:tc>
          <w:tcPr>
            <w:tcW w:w="2127"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320,00000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320,40000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99,30000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739,70000</w:t>
            </w:r>
          </w:p>
        </w:tc>
      </w:tr>
      <w:tr w:rsidR="00FA38F0" w:rsidRPr="00FF6A9F" w:rsidTr="005F1174">
        <w:trPr>
          <w:trHeight w:val="253"/>
        </w:trPr>
        <w:tc>
          <w:tcPr>
            <w:tcW w:w="2127"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rsidR="00FA38F0" w:rsidRPr="00FF6A9F" w:rsidRDefault="00FA38F0" w:rsidP="005F1174">
            <w:pPr>
              <w:autoSpaceDE w:val="0"/>
              <w:autoSpaceDN w:val="0"/>
              <w:adjustRightInd w:val="0"/>
              <w:spacing w:after="0" w:line="240" w:lineRule="auto"/>
              <w:rPr>
                <w:rFonts w:ascii="Arial" w:hAnsi="Arial" w:cs="Arial"/>
                <w:sz w:val="24"/>
                <w:szCs w:val="24"/>
              </w:rPr>
            </w:pPr>
            <w:r w:rsidRPr="00FF6A9F">
              <w:rPr>
                <w:rFonts w:ascii="Arial" w:hAnsi="Arial" w:cs="Arial"/>
                <w:sz w:val="24"/>
                <w:szCs w:val="24"/>
              </w:rPr>
              <w:t>«Сохранение культурного наследия»</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w:t>
            </w: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38625,21000</w:t>
            </w:r>
          </w:p>
        </w:tc>
        <w:tc>
          <w:tcPr>
            <w:tcW w:w="2077"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38625,61000</w:t>
            </w:r>
          </w:p>
        </w:tc>
        <w:tc>
          <w:tcPr>
            <w:tcW w:w="1929"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38404,51000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115655,33000</w:t>
            </w:r>
          </w:p>
        </w:tc>
      </w:tr>
      <w:tr w:rsidR="00FA38F0" w:rsidRPr="00FF6A9F" w:rsidTr="005F1174">
        <w:trPr>
          <w:trHeight w:val="242"/>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p>
        </w:tc>
      </w:tr>
      <w:tr w:rsidR="00FA38F0" w:rsidRPr="00FF6A9F" w:rsidTr="005F1174">
        <w:trPr>
          <w:trHeight w:val="349"/>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367,70000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367,70000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367,70000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1103,10000</w:t>
            </w:r>
          </w:p>
        </w:tc>
      </w:tr>
      <w:tr w:rsidR="00FA38F0" w:rsidRPr="00FF6A9F" w:rsidTr="005F1174">
        <w:trPr>
          <w:trHeight w:val="280"/>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35101,10000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35101,10000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35101,10000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105303,30000</w:t>
            </w:r>
          </w:p>
        </w:tc>
      </w:tr>
      <w:tr w:rsidR="00FA38F0" w:rsidRPr="00FF6A9F" w:rsidTr="005F1174">
        <w:trPr>
          <w:trHeight w:val="398"/>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15,00000</w:t>
            </w:r>
          </w:p>
        </w:tc>
        <w:tc>
          <w:tcPr>
            <w:tcW w:w="2077"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15,00000</w:t>
            </w:r>
          </w:p>
        </w:tc>
        <w:tc>
          <w:tcPr>
            <w:tcW w:w="1929"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15,00000</w:t>
            </w:r>
          </w:p>
        </w:tc>
        <w:tc>
          <w:tcPr>
            <w:tcW w:w="2085"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45,00000</w:t>
            </w:r>
          </w:p>
        </w:tc>
      </w:tr>
      <w:tr w:rsidR="00FA38F0" w:rsidRPr="00FF6A9F" w:rsidTr="005F1174">
        <w:trPr>
          <w:trHeight w:val="276"/>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2821,41000</w:t>
            </w:r>
          </w:p>
        </w:tc>
        <w:tc>
          <w:tcPr>
            <w:tcW w:w="2077"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2821,41000</w:t>
            </w:r>
          </w:p>
        </w:tc>
        <w:tc>
          <w:tcPr>
            <w:tcW w:w="1929"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2821,41000</w:t>
            </w:r>
          </w:p>
        </w:tc>
        <w:tc>
          <w:tcPr>
            <w:tcW w:w="2085"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8464,23000</w:t>
            </w:r>
          </w:p>
        </w:tc>
      </w:tr>
      <w:tr w:rsidR="00FA38F0" w:rsidRPr="00FF6A9F" w:rsidTr="005F1174">
        <w:trPr>
          <w:trHeight w:val="28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320,00000</w:t>
            </w:r>
          </w:p>
        </w:tc>
        <w:tc>
          <w:tcPr>
            <w:tcW w:w="2077"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320,40000</w:t>
            </w:r>
          </w:p>
        </w:tc>
        <w:tc>
          <w:tcPr>
            <w:tcW w:w="1929"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99,30000</w:t>
            </w:r>
          </w:p>
        </w:tc>
        <w:tc>
          <w:tcPr>
            <w:tcW w:w="2085" w:type="dxa"/>
            <w:tcBorders>
              <w:top w:val="single" w:sz="4" w:space="0" w:color="auto"/>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739,70000</w:t>
            </w:r>
          </w:p>
        </w:tc>
      </w:tr>
      <w:tr w:rsidR="00FA38F0" w:rsidRPr="00FF6A9F" w:rsidTr="005F1174">
        <w:trPr>
          <w:trHeight w:val="315"/>
        </w:trPr>
        <w:tc>
          <w:tcPr>
            <w:tcW w:w="2127" w:type="dxa"/>
            <w:vMerge w:val="restart"/>
            <w:tcBorders>
              <w:top w:val="nil"/>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rsidR="00FA38F0" w:rsidRPr="00FF6A9F" w:rsidRDefault="00FA38F0" w:rsidP="005F1174">
            <w:pPr>
              <w:autoSpaceDE w:val="0"/>
              <w:autoSpaceDN w:val="0"/>
              <w:adjustRightInd w:val="0"/>
              <w:spacing w:after="0" w:line="240" w:lineRule="auto"/>
              <w:rPr>
                <w:rFonts w:ascii="Arial" w:hAnsi="Arial" w:cs="Arial"/>
                <w:sz w:val="24"/>
                <w:szCs w:val="24"/>
              </w:rPr>
            </w:pPr>
            <w:r w:rsidRPr="00FF6A9F">
              <w:rPr>
                <w:rFonts w:ascii="Arial" w:hAnsi="Arial" w:cs="Arial"/>
                <w:sz w:val="24"/>
                <w:szCs w:val="24"/>
              </w:rPr>
              <w:t>«Поддержка народного творчества»</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w:t>
            </w:r>
          </w:p>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 </w:t>
            </w: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145916,77300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145376,93100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145376,93100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436670,63500</w:t>
            </w:r>
          </w:p>
        </w:tc>
      </w:tr>
      <w:tr w:rsidR="00FA38F0" w:rsidRPr="00FF6A9F" w:rsidTr="005F1174">
        <w:trPr>
          <w:trHeight w:val="300"/>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r>
      <w:tr w:rsidR="00FA38F0" w:rsidRPr="00FF6A9F" w:rsidTr="005F1174">
        <w:trPr>
          <w:trHeight w:val="300"/>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vAlign w:val="center"/>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34678,04200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34138,20000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34138,20000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102954,44200</w:t>
            </w:r>
          </w:p>
        </w:tc>
      </w:tr>
      <w:tr w:rsidR="00FA38F0" w:rsidRPr="00FF6A9F" w:rsidTr="005F1174">
        <w:trPr>
          <w:trHeight w:val="300"/>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1602,00000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1602,00000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1602,00000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4806,00000</w:t>
            </w:r>
          </w:p>
        </w:tc>
      </w:tr>
      <w:tr w:rsidR="00FA38F0" w:rsidRPr="00FF6A9F" w:rsidTr="005F1174">
        <w:trPr>
          <w:trHeight w:val="245"/>
        </w:trPr>
        <w:tc>
          <w:tcPr>
            <w:tcW w:w="2127" w:type="dxa"/>
            <w:vMerge/>
            <w:tcBorders>
              <w:left w:val="single" w:sz="4" w:space="0" w:color="auto"/>
              <w:right w:val="single" w:sz="4" w:space="0" w:color="auto"/>
            </w:tcBorders>
            <w:vAlign w:val="center"/>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109636,73100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109636,73100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109636,73100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328910,19300</w:t>
            </w: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val="restart"/>
            <w:tcBorders>
              <w:top w:val="nil"/>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53141,30000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53141,30000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53141,30000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159423,90000</w:t>
            </w: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50991,30000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50991,30000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50991,30000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152973,90000</w:t>
            </w: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2150,00000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2150,00000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2150,00000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6450,00000</w:t>
            </w:r>
          </w:p>
        </w:tc>
      </w:tr>
      <w:tr w:rsidR="00FA38F0" w:rsidRPr="00FF6A9F" w:rsidTr="005F1174">
        <w:trPr>
          <w:trHeight w:val="300"/>
        </w:trPr>
        <w:tc>
          <w:tcPr>
            <w:tcW w:w="2127"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3029,70000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3029,70000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3029,70000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9089,10000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p>
        </w:tc>
      </w:tr>
      <w:tr w:rsidR="00FA38F0" w:rsidRPr="00FF6A9F" w:rsidTr="005F1174">
        <w:trPr>
          <w:trHeight w:val="343"/>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114,00000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114,00000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114,00000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342,00000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2915,70000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2915,70000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2915,70000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8747,10000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r w:rsidR="00FA38F0" w:rsidRPr="00FF6A9F" w:rsidTr="005F1174">
        <w:trPr>
          <w:trHeight w:val="300"/>
        </w:trPr>
        <w:tc>
          <w:tcPr>
            <w:tcW w:w="2127"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FF6A9F" w:rsidRDefault="00FA38F0" w:rsidP="005F1174">
            <w:pPr>
              <w:spacing w:after="0" w:line="240" w:lineRule="auto"/>
              <w:rPr>
                <w:rFonts w:ascii="Arial" w:hAnsi="Arial" w:cs="Arial"/>
                <w:sz w:val="24"/>
                <w:szCs w:val="24"/>
              </w:rPr>
            </w:pPr>
            <w:r w:rsidRPr="00FF6A9F">
              <w:rPr>
                <w:rFonts w:ascii="Arial" w:hAnsi="Arial" w:cs="Arial"/>
                <w:sz w:val="24"/>
                <w:szCs w:val="24"/>
              </w:rPr>
              <w:t>юридические лица</w:t>
            </w:r>
          </w:p>
        </w:tc>
        <w:tc>
          <w:tcPr>
            <w:tcW w:w="2093" w:type="dxa"/>
            <w:tcBorders>
              <w:top w:val="nil"/>
              <w:left w:val="nil"/>
              <w:bottom w:val="single" w:sz="4" w:space="0" w:color="auto"/>
              <w:right w:val="single" w:sz="4" w:space="0" w:color="auto"/>
            </w:tcBorders>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77"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1929"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c>
          <w:tcPr>
            <w:tcW w:w="2085" w:type="dxa"/>
            <w:tcBorders>
              <w:top w:val="nil"/>
              <w:left w:val="nil"/>
              <w:bottom w:val="single" w:sz="4" w:space="0" w:color="auto"/>
              <w:right w:val="single" w:sz="4" w:space="0" w:color="auto"/>
            </w:tcBorders>
            <w:noWrap/>
          </w:tcPr>
          <w:p w:rsidR="00FA38F0" w:rsidRPr="00FF6A9F" w:rsidRDefault="00FA38F0" w:rsidP="005F1174">
            <w:pPr>
              <w:spacing w:after="0" w:line="240" w:lineRule="auto"/>
              <w:jc w:val="right"/>
              <w:rPr>
                <w:rFonts w:ascii="Arial" w:hAnsi="Arial" w:cs="Arial"/>
                <w:sz w:val="24"/>
                <w:szCs w:val="24"/>
              </w:rPr>
            </w:pPr>
            <w:r w:rsidRPr="00FF6A9F">
              <w:rPr>
                <w:rFonts w:ascii="Arial" w:hAnsi="Arial" w:cs="Arial"/>
                <w:sz w:val="24"/>
                <w:szCs w:val="24"/>
              </w:rPr>
              <w:t>0,00000</w:t>
            </w:r>
          </w:p>
        </w:tc>
      </w:tr>
    </w:tbl>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r w:rsidRPr="00FF6A9F">
        <w:rPr>
          <w:sz w:val="24"/>
          <w:szCs w:val="24"/>
        </w:rPr>
        <w:t>Приложение № 8</w:t>
      </w:r>
    </w:p>
    <w:p w:rsidR="00FA38F0" w:rsidRPr="00FF6A9F" w:rsidRDefault="00FA38F0" w:rsidP="00FA38F0">
      <w:pPr>
        <w:spacing w:after="0" w:line="240" w:lineRule="auto"/>
        <w:ind w:left="10206"/>
        <w:rPr>
          <w:rFonts w:ascii="Arial" w:hAnsi="Arial" w:cs="Arial"/>
          <w:sz w:val="24"/>
          <w:szCs w:val="24"/>
        </w:rPr>
      </w:pPr>
      <w:r w:rsidRPr="00FF6A9F">
        <w:rPr>
          <w:rFonts w:ascii="Arial" w:hAnsi="Arial" w:cs="Arial"/>
          <w:sz w:val="24"/>
          <w:szCs w:val="24"/>
        </w:rPr>
        <w:t>к муниципальной программе «Развитие культуры и туризма Емельяновского района»</w:t>
      </w:r>
    </w:p>
    <w:p w:rsidR="00FA38F0" w:rsidRPr="00FF6A9F" w:rsidRDefault="00FA38F0" w:rsidP="00FA38F0">
      <w:pPr>
        <w:pStyle w:val="ConsPlusNormal"/>
        <w:jc w:val="center"/>
        <w:rPr>
          <w:sz w:val="24"/>
          <w:szCs w:val="24"/>
        </w:rPr>
      </w:pPr>
    </w:p>
    <w:p w:rsidR="00FA38F0" w:rsidRPr="00FF6A9F" w:rsidRDefault="00FA38F0" w:rsidP="00FA38F0">
      <w:pPr>
        <w:pStyle w:val="ConsPlusNormal"/>
        <w:jc w:val="center"/>
        <w:rPr>
          <w:sz w:val="24"/>
          <w:szCs w:val="24"/>
        </w:rPr>
      </w:pPr>
      <w:r w:rsidRPr="00FF6A9F">
        <w:rPr>
          <w:sz w:val="24"/>
          <w:szCs w:val="24"/>
        </w:rPr>
        <w:t>Информация о сводных показателях муниципальных заданий</w:t>
      </w:r>
    </w:p>
    <w:p w:rsidR="00FA38F0" w:rsidRPr="00FF6A9F" w:rsidRDefault="00FA38F0" w:rsidP="00FA38F0">
      <w:pPr>
        <w:pStyle w:val="ConsPlusNormal"/>
        <w:jc w:val="center"/>
        <w:rPr>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37"/>
        <w:gridCol w:w="2915"/>
        <w:gridCol w:w="2290"/>
        <w:gridCol w:w="1526"/>
        <w:gridCol w:w="1526"/>
        <w:gridCol w:w="1852"/>
      </w:tblGrid>
      <w:tr w:rsidR="00FA38F0" w:rsidRPr="00FF6A9F" w:rsidTr="00871887">
        <w:trPr>
          <w:trHeight w:val="652"/>
        </w:trPr>
        <w:tc>
          <w:tcPr>
            <w:tcW w:w="1642" w:type="pct"/>
            <w:vMerge w:val="restart"/>
          </w:tcPr>
          <w:p w:rsidR="00FA38F0" w:rsidRPr="00FF6A9F" w:rsidRDefault="00FA38F0" w:rsidP="005F1174">
            <w:pPr>
              <w:pStyle w:val="ConsPlusNormal"/>
              <w:ind w:firstLine="0"/>
              <w:jc w:val="center"/>
              <w:rPr>
                <w:sz w:val="24"/>
                <w:szCs w:val="24"/>
              </w:rPr>
            </w:pPr>
            <w:r w:rsidRPr="00FF6A9F">
              <w:rPr>
                <w:sz w:val="24"/>
                <w:szCs w:val="24"/>
              </w:rPr>
              <w:t>Наименование муниципальной услуги (работы)</w:t>
            </w:r>
          </w:p>
        </w:tc>
        <w:tc>
          <w:tcPr>
            <w:tcW w:w="999" w:type="pct"/>
            <w:vMerge w:val="restart"/>
          </w:tcPr>
          <w:p w:rsidR="00FA38F0" w:rsidRPr="00FF6A9F" w:rsidRDefault="00FA38F0" w:rsidP="005F1174">
            <w:pPr>
              <w:pStyle w:val="ConsPlusNormal"/>
              <w:ind w:firstLine="0"/>
              <w:jc w:val="center"/>
              <w:rPr>
                <w:sz w:val="24"/>
                <w:szCs w:val="24"/>
              </w:rPr>
            </w:pPr>
            <w:r w:rsidRPr="00FF6A9F">
              <w:rPr>
                <w:sz w:val="24"/>
                <w:szCs w:val="24"/>
              </w:rPr>
              <w:t>Содержание муниципальной услуги (работы)</w:t>
            </w:r>
          </w:p>
        </w:tc>
        <w:tc>
          <w:tcPr>
            <w:tcW w:w="790" w:type="pct"/>
            <w:vMerge w:val="restart"/>
          </w:tcPr>
          <w:p w:rsidR="00FA38F0" w:rsidRPr="00FF6A9F" w:rsidRDefault="00FA38F0" w:rsidP="005F1174">
            <w:pPr>
              <w:pStyle w:val="ConsPlusNormal"/>
              <w:ind w:firstLine="0"/>
              <w:jc w:val="center"/>
              <w:rPr>
                <w:sz w:val="24"/>
                <w:szCs w:val="24"/>
              </w:rPr>
            </w:pPr>
            <w:r w:rsidRPr="00FF6A9F">
              <w:rPr>
                <w:sz w:val="24"/>
                <w:szCs w:val="24"/>
              </w:rPr>
              <w:t>Наименование и значение показателя объема муниципальной услуги (работы)</w:t>
            </w:r>
          </w:p>
        </w:tc>
        <w:tc>
          <w:tcPr>
            <w:tcW w:w="1570" w:type="pct"/>
            <w:gridSpan w:val="3"/>
          </w:tcPr>
          <w:p w:rsidR="00FA38F0" w:rsidRPr="00FF6A9F" w:rsidRDefault="00FA38F0" w:rsidP="005F1174">
            <w:pPr>
              <w:pStyle w:val="ConsPlusNormal"/>
              <w:ind w:firstLine="0"/>
              <w:jc w:val="center"/>
              <w:rPr>
                <w:sz w:val="24"/>
                <w:szCs w:val="24"/>
              </w:rPr>
            </w:pPr>
            <w:r w:rsidRPr="00FF6A9F">
              <w:rPr>
                <w:sz w:val="24"/>
                <w:szCs w:val="24"/>
              </w:rPr>
              <w:t>Значение показателя объема услуги (работы) по годам реализации программы</w:t>
            </w:r>
          </w:p>
        </w:tc>
      </w:tr>
      <w:tr w:rsidR="00FA38F0" w:rsidRPr="00FF6A9F" w:rsidTr="00871887">
        <w:trPr>
          <w:trHeight w:val="20"/>
        </w:trPr>
        <w:tc>
          <w:tcPr>
            <w:tcW w:w="1642" w:type="pct"/>
            <w:vMerge/>
          </w:tcPr>
          <w:p w:rsidR="00FA38F0" w:rsidRPr="00FF6A9F" w:rsidRDefault="00FA38F0" w:rsidP="005F1174">
            <w:pPr>
              <w:spacing w:after="0" w:line="240" w:lineRule="auto"/>
              <w:rPr>
                <w:rFonts w:ascii="Arial" w:hAnsi="Arial" w:cs="Arial"/>
                <w:sz w:val="24"/>
                <w:szCs w:val="24"/>
              </w:rPr>
            </w:pPr>
          </w:p>
        </w:tc>
        <w:tc>
          <w:tcPr>
            <w:tcW w:w="999" w:type="pct"/>
            <w:vMerge/>
          </w:tcPr>
          <w:p w:rsidR="00FA38F0" w:rsidRPr="00FF6A9F" w:rsidRDefault="00FA38F0" w:rsidP="005F1174">
            <w:pPr>
              <w:spacing w:after="0" w:line="240" w:lineRule="auto"/>
              <w:rPr>
                <w:rFonts w:ascii="Arial" w:hAnsi="Arial" w:cs="Arial"/>
                <w:sz w:val="24"/>
                <w:szCs w:val="24"/>
              </w:rPr>
            </w:pPr>
          </w:p>
        </w:tc>
        <w:tc>
          <w:tcPr>
            <w:tcW w:w="790" w:type="pct"/>
            <w:vMerge/>
          </w:tcPr>
          <w:p w:rsidR="00FA38F0" w:rsidRPr="00FF6A9F" w:rsidRDefault="00FA38F0" w:rsidP="005F1174">
            <w:pPr>
              <w:spacing w:after="0" w:line="240" w:lineRule="auto"/>
              <w:rPr>
                <w:rFonts w:ascii="Arial" w:hAnsi="Arial" w:cs="Arial"/>
                <w:sz w:val="24"/>
                <w:szCs w:val="24"/>
              </w:rPr>
            </w:pPr>
          </w:p>
        </w:tc>
        <w:tc>
          <w:tcPr>
            <w:tcW w:w="463" w:type="pct"/>
          </w:tcPr>
          <w:p w:rsidR="00FA38F0" w:rsidRPr="00FF6A9F" w:rsidRDefault="00FA38F0" w:rsidP="005F1174">
            <w:pPr>
              <w:pStyle w:val="ConsPlusNormal"/>
              <w:ind w:firstLine="0"/>
              <w:jc w:val="center"/>
              <w:rPr>
                <w:sz w:val="24"/>
                <w:szCs w:val="24"/>
              </w:rPr>
            </w:pPr>
            <w:r w:rsidRPr="00FF6A9F">
              <w:rPr>
                <w:sz w:val="24"/>
                <w:szCs w:val="24"/>
              </w:rPr>
              <w:t>2024</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2025</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2026</w:t>
            </w:r>
          </w:p>
        </w:tc>
      </w:tr>
      <w:tr w:rsidR="00FA38F0" w:rsidRPr="00FF6A9F" w:rsidTr="00871887">
        <w:trPr>
          <w:trHeight w:val="107"/>
        </w:trPr>
        <w:tc>
          <w:tcPr>
            <w:tcW w:w="1642" w:type="pct"/>
          </w:tcPr>
          <w:p w:rsidR="00FA38F0" w:rsidRPr="00FF6A9F" w:rsidRDefault="00FA38F0" w:rsidP="005F1174">
            <w:pPr>
              <w:pStyle w:val="ConsPlusNormal"/>
              <w:ind w:firstLine="0"/>
              <w:jc w:val="center"/>
              <w:rPr>
                <w:sz w:val="24"/>
                <w:szCs w:val="24"/>
              </w:rPr>
            </w:pPr>
            <w:r w:rsidRPr="00FF6A9F">
              <w:rPr>
                <w:sz w:val="24"/>
                <w:szCs w:val="24"/>
              </w:rPr>
              <w:t>1</w:t>
            </w:r>
          </w:p>
        </w:tc>
        <w:tc>
          <w:tcPr>
            <w:tcW w:w="999" w:type="pct"/>
          </w:tcPr>
          <w:p w:rsidR="00FA38F0" w:rsidRPr="00FF6A9F" w:rsidRDefault="00FA38F0" w:rsidP="005F1174">
            <w:pPr>
              <w:pStyle w:val="ConsPlusNormal"/>
              <w:ind w:firstLine="0"/>
              <w:jc w:val="center"/>
              <w:rPr>
                <w:sz w:val="24"/>
                <w:szCs w:val="24"/>
              </w:rPr>
            </w:pPr>
            <w:r w:rsidRPr="00FF6A9F">
              <w:rPr>
                <w:sz w:val="24"/>
                <w:szCs w:val="24"/>
              </w:rPr>
              <w:t>2</w:t>
            </w:r>
          </w:p>
        </w:tc>
        <w:tc>
          <w:tcPr>
            <w:tcW w:w="790" w:type="pct"/>
          </w:tcPr>
          <w:p w:rsidR="00FA38F0" w:rsidRPr="00FF6A9F" w:rsidRDefault="00FA38F0" w:rsidP="005F1174">
            <w:pPr>
              <w:pStyle w:val="ConsPlusNormal"/>
              <w:ind w:firstLine="0"/>
              <w:jc w:val="center"/>
              <w:rPr>
                <w:sz w:val="24"/>
                <w:szCs w:val="24"/>
              </w:rPr>
            </w:pPr>
            <w:r w:rsidRPr="00FF6A9F">
              <w:rPr>
                <w:sz w:val="24"/>
                <w:szCs w:val="24"/>
              </w:rPr>
              <w:t>3</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4</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5</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6</w:t>
            </w:r>
          </w:p>
        </w:tc>
      </w:tr>
      <w:tr w:rsidR="00FA38F0" w:rsidRPr="00FF6A9F" w:rsidTr="00871887">
        <w:trPr>
          <w:trHeight w:val="25"/>
        </w:trPr>
        <w:tc>
          <w:tcPr>
            <w:tcW w:w="5000" w:type="pct"/>
            <w:gridSpan w:val="6"/>
          </w:tcPr>
          <w:p w:rsidR="00FA38F0" w:rsidRPr="00FF6A9F" w:rsidRDefault="00FA38F0" w:rsidP="005F1174">
            <w:pPr>
              <w:pStyle w:val="ConsPlusNormal"/>
              <w:ind w:firstLine="0"/>
              <w:jc w:val="center"/>
              <w:rPr>
                <w:sz w:val="24"/>
                <w:szCs w:val="24"/>
              </w:rPr>
            </w:pPr>
            <w:r w:rsidRPr="00FF6A9F">
              <w:rPr>
                <w:sz w:val="24"/>
                <w:szCs w:val="24"/>
              </w:rPr>
              <w:t>Подпрограмма «Сохранение культурного наследия»</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Библиотечное, библиографическое и информационное обслуживание пользователей библиотеки (услуга)</w:t>
            </w:r>
          </w:p>
        </w:tc>
        <w:tc>
          <w:tcPr>
            <w:tcW w:w="999" w:type="pct"/>
          </w:tcPr>
          <w:p w:rsidR="00FA38F0" w:rsidRPr="00FF6A9F" w:rsidRDefault="00FA38F0" w:rsidP="005F1174">
            <w:pPr>
              <w:pStyle w:val="ConsPlusNormal"/>
              <w:ind w:firstLine="0"/>
              <w:rPr>
                <w:sz w:val="24"/>
                <w:szCs w:val="24"/>
              </w:rPr>
            </w:pPr>
            <w:r w:rsidRPr="00FF6A9F">
              <w:rPr>
                <w:sz w:val="24"/>
                <w:szCs w:val="24"/>
              </w:rPr>
              <w:t>Все виды библиотечного обслуживания. С учетом всех форм</w:t>
            </w:r>
          </w:p>
        </w:tc>
        <w:tc>
          <w:tcPr>
            <w:tcW w:w="790" w:type="pct"/>
          </w:tcPr>
          <w:p w:rsidR="00FA38F0" w:rsidRPr="00FF6A9F" w:rsidRDefault="00FA38F0" w:rsidP="005F1174">
            <w:pPr>
              <w:pStyle w:val="ConsPlusNormal"/>
              <w:ind w:firstLine="0"/>
              <w:rPr>
                <w:sz w:val="24"/>
                <w:szCs w:val="24"/>
              </w:rPr>
            </w:pPr>
            <w:r w:rsidRPr="00FF6A9F">
              <w:rPr>
                <w:sz w:val="24"/>
                <w:szCs w:val="24"/>
              </w:rPr>
              <w:t>Количество посещений, единица</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204585</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204585</w:t>
            </w:r>
          </w:p>
        </w:tc>
        <w:tc>
          <w:tcPr>
            <w:tcW w:w="644" w:type="pct"/>
          </w:tcPr>
          <w:p w:rsidR="00FA38F0" w:rsidRPr="00FF6A9F" w:rsidRDefault="00380B24" w:rsidP="005F1174">
            <w:pPr>
              <w:pStyle w:val="ConsPlusNormal"/>
              <w:ind w:firstLine="0"/>
              <w:jc w:val="center"/>
              <w:rPr>
                <w:sz w:val="24"/>
                <w:szCs w:val="24"/>
              </w:rPr>
            </w:pPr>
            <w:r w:rsidRPr="00FF6A9F">
              <w:rPr>
                <w:sz w:val="24"/>
                <w:szCs w:val="24"/>
              </w:rPr>
              <w:t>204585</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lastRenderedPageBreak/>
              <w:t>Расходы районного бюджета на оказание (выполнение) муниципальной услуги (работы), тыс. руб.</w:t>
            </w:r>
          </w:p>
        </w:tc>
        <w:tc>
          <w:tcPr>
            <w:tcW w:w="999" w:type="pct"/>
          </w:tcPr>
          <w:p w:rsidR="00FA38F0" w:rsidRPr="00FF6A9F" w:rsidRDefault="00FA38F0" w:rsidP="005F1174">
            <w:pPr>
              <w:pStyle w:val="ConsPlusNormal"/>
              <w:ind w:firstLine="0"/>
              <w:rPr>
                <w:sz w:val="24"/>
                <w:szCs w:val="24"/>
              </w:rPr>
            </w:pPr>
          </w:p>
        </w:tc>
        <w:tc>
          <w:tcPr>
            <w:tcW w:w="790" w:type="pct"/>
          </w:tcPr>
          <w:p w:rsidR="00FA38F0" w:rsidRPr="00FF6A9F" w:rsidRDefault="00FA38F0" w:rsidP="005F1174">
            <w:pPr>
              <w:pStyle w:val="ConsPlusNormal"/>
              <w:ind w:firstLine="0"/>
              <w:rPr>
                <w:sz w:val="24"/>
                <w:szCs w:val="24"/>
              </w:rPr>
            </w:pPr>
          </w:p>
        </w:tc>
        <w:tc>
          <w:tcPr>
            <w:tcW w:w="463" w:type="pct"/>
          </w:tcPr>
          <w:p w:rsidR="00FA38F0" w:rsidRPr="00FF6A9F" w:rsidRDefault="00FA38F0" w:rsidP="005F1174">
            <w:pPr>
              <w:pStyle w:val="ConsPlusNormal"/>
              <w:ind w:firstLine="0"/>
              <w:jc w:val="center"/>
              <w:rPr>
                <w:sz w:val="24"/>
                <w:szCs w:val="24"/>
              </w:rPr>
            </w:pPr>
            <w:r w:rsidRPr="00FF6A9F">
              <w:rPr>
                <w:sz w:val="24"/>
                <w:szCs w:val="24"/>
              </w:rPr>
              <w:t>26190,76756</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26190,76756</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26032,14465</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Библиотечное, библиографическое и информационное обслуживание пользователей библиотеки (услуга)</w:t>
            </w:r>
          </w:p>
        </w:tc>
        <w:tc>
          <w:tcPr>
            <w:tcW w:w="999" w:type="pct"/>
          </w:tcPr>
          <w:p w:rsidR="00FA38F0" w:rsidRPr="00FF6A9F" w:rsidRDefault="00FA38F0" w:rsidP="005F1174">
            <w:pPr>
              <w:pStyle w:val="ConsPlusNormal"/>
              <w:ind w:firstLine="0"/>
              <w:rPr>
                <w:sz w:val="24"/>
                <w:szCs w:val="24"/>
              </w:rPr>
            </w:pPr>
            <w:r w:rsidRPr="00FF6A9F">
              <w:rPr>
                <w:sz w:val="24"/>
                <w:szCs w:val="24"/>
              </w:rPr>
              <w:t>Все виды библиотечного обслуживания. С учетом всех форм</w:t>
            </w:r>
          </w:p>
        </w:tc>
        <w:tc>
          <w:tcPr>
            <w:tcW w:w="790" w:type="pct"/>
          </w:tcPr>
          <w:p w:rsidR="00FA38F0" w:rsidRPr="00FF6A9F" w:rsidRDefault="00FA38F0" w:rsidP="005F1174">
            <w:pPr>
              <w:pStyle w:val="ConsPlusNormal"/>
              <w:ind w:firstLine="0"/>
              <w:rPr>
                <w:sz w:val="24"/>
                <w:szCs w:val="24"/>
              </w:rPr>
            </w:pPr>
            <w:r w:rsidRPr="00FF6A9F">
              <w:rPr>
                <w:sz w:val="24"/>
                <w:szCs w:val="24"/>
              </w:rPr>
              <w:t>Количество посещений, единица</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2115</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2115</w:t>
            </w:r>
          </w:p>
        </w:tc>
        <w:tc>
          <w:tcPr>
            <w:tcW w:w="644" w:type="pct"/>
          </w:tcPr>
          <w:p w:rsidR="00FA38F0" w:rsidRPr="00FF6A9F" w:rsidRDefault="00380B24" w:rsidP="005F1174">
            <w:pPr>
              <w:pStyle w:val="ConsPlusNormal"/>
              <w:ind w:firstLine="0"/>
              <w:jc w:val="center"/>
              <w:rPr>
                <w:sz w:val="24"/>
                <w:szCs w:val="24"/>
              </w:rPr>
            </w:pPr>
            <w:r w:rsidRPr="00FF6A9F">
              <w:rPr>
                <w:sz w:val="24"/>
                <w:szCs w:val="24"/>
              </w:rPr>
              <w:t>2115</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Pr>
          <w:p w:rsidR="00FA38F0" w:rsidRPr="00FF6A9F" w:rsidRDefault="00FA38F0" w:rsidP="005F1174">
            <w:pPr>
              <w:pStyle w:val="ConsPlusNormal"/>
              <w:ind w:firstLine="0"/>
              <w:rPr>
                <w:sz w:val="24"/>
                <w:szCs w:val="24"/>
              </w:rPr>
            </w:pPr>
          </w:p>
        </w:tc>
        <w:tc>
          <w:tcPr>
            <w:tcW w:w="790" w:type="pct"/>
          </w:tcPr>
          <w:p w:rsidR="00FA38F0" w:rsidRPr="00FF6A9F" w:rsidRDefault="00FA38F0" w:rsidP="005F1174">
            <w:pPr>
              <w:pStyle w:val="ConsPlusNormal"/>
              <w:ind w:firstLine="0"/>
              <w:rPr>
                <w:sz w:val="24"/>
                <w:szCs w:val="24"/>
              </w:rPr>
            </w:pPr>
          </w:p>
        </w:tc>
        <w:tc>
          <w:tcPr>
            <w:tcW w:w="463" w:type="pct"/>
          </w:tcPr>
          <w:p w:rsidR="00FA38F0" w:rsidRPr="00FF6A9F" w:rsidRDefault="00FA38F0" w:rsidP="005F1174">
            <w:pPr>
              <w:pStyle w:val="ConsPlusNormal"/>
              <w:ind w:firstLine="0"/>
              <w:jc w:val="center"/>
              <w:rPr>
                <w:sz w:val="24"/>
                <w:szCs w:val="24"/>
              </w:rPr>
            </w:pPr>
            <w:r w:rsidRPr="00FF6A9F">
              <w:rPr>
                <w:sz w:val="24"/>
                <w:szCs w:val="24"/>
              </w:rPr>
              <w:t>1806,64497</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1806,64497</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1774,77147</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999" w:type="pct"/>
          </w:tcPr>
          <w:p w:rsidR="00FA38F0" w:rsidRPr="00FF6A9F" w:rsidRDefault="00FA38F0" w:rsidP="005F1174">
            <w:pPr>
              <w:pStyle w:val="ConsPlusNormal"/>
              <w:ind w:firstLine="0"/>
              <w:rPr>
                <w:sz w:val="24"/>
                <w:szCs w:val="24"/>
              </w:rPr>
            </w:pPr>
            <w:r w:rsidRPr="00FF6A9F">
              <w:rPr>
                <w:sz w:val="24"/>
                <w:szCs w:val="24"/>
              </w:rPr>
              <w:t>Все виды библиотечного обслуживания. С учетом всех форм</w:t>
            </w:r>
          </w:p>
        </w:tc>
        <w:tc>
          <w:tcPr>
            <w:tcW w:w="790" w:type="pct"/>
          </w:tcPr>
          <w:p w:rsidR="00FA38F0" w:rsidRPr="00FF6A9F" w:rsidRDefault="00FA38F0" w:rsidP="005F1174">
            <w:pPr>
              <w:pStyle w:val="ConsPlusNormal"/>
              <w:ind w:firstLine="0"/>
              <w:rPr>
                <w:sz w:val="24"/>
                <w:szCs w:val="24"/>
              </w:rPr>
            </w:pPr>
            <w:r w:rsidRPr="00FF6A9F">
              <w:rPr>
                <w:sz w:val="24"/>
                <w:szCs w:val="24"/>
              </w:rPr>
              <w:t>Количество документов, единица</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233241</w:t>
            </w:r>
          </w:p>
        </w:tc>
        <w:tc>
          <w:tcPr>
            <w:tcW w:w="463" w:type="pct"/>
          </w:tcPr>
          <w:p w:rsidR="00FA38F0" w:rsidRPr="00FF6A9F" w:rsidRDefault="00380B24" w:rsidP="005F1174">
            <w:pPr>
              <w:pStyle w:val="ConsPlusNormal"/>
              <w:ind w:firstLine="0"/>
              <w:jc w:val="center"/>
              <w:rPr>
                <w:sz w:val="24"/>
                <w:szCs w:val="24"/>
              </w:rPr>
            </w:pPr>
            <w:r w:rsidRPr="00FF6A9F">
              <w:rPr>
                <w:sz w:val="24"/>
                <w:szCs w:val="24"/>
              </w:rPr>
              <w:t>233241</w:t>
            </w:r>
          </w:p>
        </w:tc>
        <w:tc>
          <w:tcPr>
            <w:tcW w:w="644" w:type="pct"/>
          </w:tcPr>
          <w:p w:rsidR="00FA38F0" w:rsidRPr="00FF6A9F" w:rsidRDefault="00380B24" w:rsidP="005F1174">
            <w:pPr>
              <w:pStyle w:val="ConsPlusNormal"/>
              <w:ind w:firstLine="0"/>
              <w:jc w:val="center"/>
              <w:rPr>
                <w:sz w:val="24"/>
                <w:szCs w:val="24"/>
              </w:rPr>
            </w:pPr>
            <w:r w:rsidRPr="00FF6A9F">
              <w:rPr>
                <w:sz w:val="24"/>
                <w:szCs w:val="24"/>
              </w:rPr>
              <w:t>233241</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Pr>
          <w:p w:rsidR="00FA38F0" w:rsidRPr="00FF6A9F" w:rsidRDefault="00FA38F0" w:rsidP="005F1174">
            <w:pPr>
              <w:pStyle w:val="ConsPlusNormal"/>
              <w:ind w:firstLine="0"/>
              <w:rPr>
                <w:sz w:val="24"/>
                <w:szCs w:val="24"/>
              </w:rPr>
            </w:pPr>
          </w:p>
        </w:tc>
        <w:tc>
          <w:tcPr>
            <w:tcW w:w="790" w:type="pct"/>
          </w:tcPr>
          <w:p w:rsidR="00FA38F0" w:rsidRPr="00FF6A9F" w:rsidRDefault="00FA38F0" w:rsidP="005F1174">
            <w:pPr>
              <w:pStyle w:val="ConsPlusNormal"/>
              <w:ind w:firstLine="0"/>
              <w:rPr>
                <w:sz w:val="24"/>
                <w:szCs w:val="24"/>
              </w:rPr>
            </w:pPr>
          </w:p>
        </w:tc>
        <w:tc>
          <w:tcPr>
            <w:tcW w:w="463" w:type="pct"/>
          </w:tcPr>
          <w:p w:rsidR="00FA38F0" w:rsidRPr="00FF6A9F" w:rsidRDefault="00FA38F0" w:rsidP="005F1174">
            <w:pPr>
              <w:pStyle w:val="ConsPlusNormal"/>
              <w:ind w:firstLine="0"/>
              <w:jc w:val="center"/>
              <w:rPr>
                <w:sz w:val="24"/>
                <w:szCs w:val="24"/>
              </w:rPr>
            </w:pPr>
            <w:r w:rsidRPr="00FF6A9F">
              <w:rPr>
                <w:sz w:val="24"/>
                <w:szCs w:val="24"/>
              </w:rPr>
              <w:t>4060,44927</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4060,84927</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4035,85739</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Библиографическая обработка документов и создание каталогов (работа)</w:t>
            </w:r>
          </w:p>
        </w:tc>
        <w:tc>
          <w:tcPr>
            <w:tcW w:w="999" w:type="pct"/>
          </w:tcPr>
          <w:p w:rsidR="00FA38F0" w:rsidRPr="00FF6A9F" w:rsidRDefault="00FA38F0" w:rsidP="005F1174">
            <w:pPr>
              <w:pStyle w:val="ConsPlusNormal"/>
              <w:ind w:firstLine="0"/>
              <w:rPr>
                <w:sz w:val="24"/>
                <w:szCs w:val="24"/>
              </w:rPr>
            </w:pPr>
            <w:r w:rsidRPr="00FF6A9F">
              <w:rPr>
                <w:sz w:val="24"/>
                <w:szCs w:val="24"/>
              </w:rPr>
              <w:t>Все виды библиотечного обслуживания. С учетом всех форм</w:t>
            </w:r>
          </w:p>
        </w:tc>
        <w:tc>
          <w:tcPr>
            <w:tcW w:w="790" w:type="pct"/>
          </w:tcPr>
          <w:p w:rsidR="00FA38F0" w:rsidRPr="00FF6A9F" w:rsidRDefault="00FA38F0" w:rsidP="005F1174">
            <w:pPr>
              <w:pStyle w:val="ConsPlusNormal"/>
              <w:ind w:firstLine="0"/>
              <w:rPr>
                <w:sz w:val="24"/>
                <w:szCs w:val="24"/>
              </w:rPr>
            </w:pPr>
            <w:r w:rsidRPr="00FF6A9F">
              <w:rPr>
                <w:sz w:val="24"/>
                <w:szCs w:val="24"/>
              </w:rPr>
              <w:t>Количество документов, единица</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10 000</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10 000</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10 000</w:t>
            </w:r>
          </w:p>
        </w:tc>
      </w:tr>
      <w:tr w:rsidR="00FA38F0" w:rsidRPr="00FF6A9F" w:rsidTr="00871887">
        <w:tc>
          <w:tcPr>
            <w:tcW w:w="1642" w:type="pct"/>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Pr>
          <w:p w:rsidR="00FA38F0" w:rsidRPr="00FF6A9F" w:rsidRDefault="00FA38F0" w:rsidP="005F1174">
            <w:pPr>
              <w:pStyle w:val="ConsPlusNormal"/>
              <w:ind w:firstLine="0"/>
              <w:rPr>
                <w:sz w:val="24"/>
                <w:szCs w:val="24"/>
              </w:rPr>
            </w:pPr>
          </w:p>
        </w:tc>
        <w:tc>
          <w:tcPr>
            <w:tcW w:w="790" w:type="pct"/>
          </w:tcPr>
          <w:p w:rsidR="00FA38F0" w:rsidRPr="00FF6A9F" w:rsidRDefault="00FA38F0" w:rsidP="005F1174">
            <w:pPr>
              <w:pStyle w:val="ConsPlusNormal"/>
              <w:ind w:firstLine="0"/>
              <w:rPr>
                <w:sz w:val="24"/>
                <w:szCs w:val="24"/>
              </w:rPr>
            </w:pPr>
          </w:p>
        </w:tc>
        <w:tc>
          <w:tcPr>
            <w:tcW w:w="463" w:type="pct"/>
          </w:tcPr>
          <w:p w:rsidR="00FA38F0" w:rsidRPr="00FF6A9F" w:rsidRDefault="00FA38F0" w:rsidP="005F1174">
            <w:pPr>
              <w:pStyle w:val="ConsPlusNormal"/>
              <w:ind w:firstLine="0"/>
              <w:jc w:val="center"/>
              <w:rPr>
                <w:sz w:val="24"/>
                <w:szCs w:val="24"/>
              </w:rPr>
            </w:pPr>
            <w:r w:rsidRPr="00FF6A9F">
              <w:rPr>
                <w:sz w:val="24"/>
                <w:szCs w:val="24"/>
              </w:rPr>
              <w:t>1676,26420</w:t>
            </w:r>
          </w:p>
        </w:tc>
        <w:tc>
          <w:tcPr>
            <w:tcW w:w="463" w:type="pct"/>
          </w:tcPr>
          <w:p w:rsidR="00FA38F0" w:rsidRPr="00FF6A9F" w:rsidRDefault="00FA38F0" w:rsidP="005F1174">
            <w:pPr>
              <w:pStyle w:val="ConsPlusNormal"/>
              <w:ind w:firstLine="0"/>
              <w:jc w:val="center"/>
              <w:rPr>
                <w:sz w:val="24"/>
                <w:szCs w:val="24"/>
              </w:rPr>
            </w:pPr>
            <w:r w:rsidRPr="00FF6A9F">
              <w:rPr>
                <w:sz w:val="24"/>
                <w:szCs w:val="24"/>
              </w:rPr>
              <w:t>1676,26420</w:t>
            </w:r>
          </w:p>
        </w:tc>
        <w:tc>
          <w:tcPr>
            <w:tcW w:w="644" w:type="pct"/>
          </w:tcPr>
          <w:p w:rsidR="00FA38F0" w:rsidRPr="00FF6A9F" w:rsidRDefault="00FA38F0" w:rsidP="005F1174">
            <w:pPr>
              <w:pStyle w:val="ConsPlusNormal"/>
              <w:ind w:firstLine="0"/>
              <w:jc w:val="center"/>
              <w:rPr>
                <w:sz w:val="24"/>
                <w:szCs w:val="24"/>
              </w:rPr>
            </w:pPr>
            <w:r w:rsidRPr="00FF6A9F">
              <w:rPr>
                <w:sz w:val="24"/>
                <w:szCs w:val="24"/>
              </w:rPr>
              <w:t>1670,65249</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Публичный показ музейных предметов, музейных коллекций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посетителей, человек</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365</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365</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365</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1251,34891</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1251,34891</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1251,34891</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Формирование, учет, изучение, обеспечение физического сохранения и безопасности музейных предметов, музейных коллекций (работа)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предметов, единиц</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638</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638</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638</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1455,05109</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1455,05109</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1455,05109</w:t>
            </w:r>
          </w:p>
        </w:tc>
      </w:tr>
      <w:tr w:rsidR="00FA38F0" w:rsidRPr="00FF6A9F" w:rsidTr="00871887">
        <w:tc>
          <w:tcPr>
            <w:tcW w:w="5000" w:type="pct"/>
            <w:gridSpan w:val="6"/>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Подпрограмма «Поддержка народного творчества»</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Показ (организация показа) концертных программ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Виды (формы) концертных программ с учетом всех форм</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число зрителей, человек</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3250</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3250</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3250</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8518,18870</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8518,18870</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8518,18870</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Организация деятельности клубных формирований и формирований самодеятельного народного творчества (работа)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клубных формирований, единица</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386</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386</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386</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33227,64010</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33227,64010</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33227,64010</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roofErr w:type="gramStart"/>
            <w:r w:rsidRPr="00FF6A9F">
              <w:rPr>
                <w:sz w:val="24"/>
                <w:szCs w:val="24"/>
              </w:rPr>
              <w:t>Культурно-массовых</w:t>
            </w:r>
            <w:proofErr w:type="gramEnd"/>
            <w:r w:rsidRPr="00FF6A9F">
              <w:rPr>
                <w:sz w:val="24"/>
                <w:szCs w:val="24"/>
              </w:rPr>
              <w:t xml:space="preserve"> (иные зрелищные мероприятия)</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Количество проведенных мероприятий, </w:t>
            </w:r>
            <w:r w:rsidRPr="00FF6A9F">
              <w:rPr>
                <w:sz w:val="24"/>
                <w:szCs w:val="24"/>
              </w:rPr>
              <w:lastRenderedPageBreak/>
              <w:t>штука</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lastRenderedPageBreak/>
              <w:t>342</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342</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342</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59009,94449</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59009,94449</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59009,94449</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roofErr w:type="gramStart"/>
            <w:r w:rsidRPr="00FF6A9F">
              <w:rPr>
                <w:sz w:val="24"/>
                <w:szCs w:val="24"/>
              </w:rPr>
              <w:t>Творческих</w:t>
            </w:r>
            <w:proofErr w:type="gramEnd"/>
            <w:r w:rsidRPr="00FF6A9F">
              <w:rPr>
                <w:sz w:val="24"/>
                <w:szCs w:val="24"/>
              </w:rPr>
              <w:t xml:space="preserve"> (фестиваль, выставка, конкурс, смотр)</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spacing w:after="0" w:line="240" w:lineRule="auto"/>
              <w:jc w:val="center"/>
              <w:rPr>
                <w:rFonts w:ascii="Arial" w:hAnsi="Arial" w:cs="Arial"/>
                <w:sz w:val="24"/>
                <w:szCs w:val="24"/>
              </w:rPr>
            </w:pPr>
            <w:r w:rsidRPr="00FF6A9F">
              <w:rPr>
                <w:rFonts w:ascii="Arial" w:hAnsi="Arial" w:cs="Arial"/>
                <w:sz w:val="24"/>
                <w:szCs w:val="24"/>
              </w:rPr>
              <w:t>12</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spacing w:after="0" w:line="240" w:lineRule="auto"/>
              <w:jc w:val="center"/>
              <w:rPr>
                <w:rFonts w:ascii="Arial" w:hAnsi="Arial" w:cs="Arial"/>
                <w:sz w:val="24"/>
                <w:szCs w:val="24"/>
              </w:rPr>
            </w:pPr>
            <w:r w:rsidRPr="00FF6A9F">
              <w:rPr>
                <w:rFonts w:ascii="Arial" w:hAnsi="Arial" w:cs="Arial"/>
                <w:sz w:val="24"/>
                <w:szCs w:val="24"/>
              </w:rPr>
              <w:t>7</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5721,47771</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5721,47771</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5721,47771</w:t>
            </w:r>
          </w:p>
        </w:tc>
      </w:tr>
      <w:tr w:rsidR="00FA38F0" w:rsidRPr="00FF6A9F" w:rsidTr="00871887">
        <w:tc>
          <w:tcPr>
            <w:tcW w:w="5000" w:type="pct"/>
            <w:gridSpan w:val="6"/>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 xml:space="preserve">                                                               Подпрограмма «Обеспечение условий реализации муниципальной программы и прочие мероприятия»</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Реализация дополнительных </w:t>
            </w:r>
            <w:proofErr w:type="spellStart"/>
            <w:r w:rsidRPr="00FF6A9F">
              <w:rPr>
                <w:sz w:val="24"/>
                <w:szCs w:val="24"/>
              </w:rPr>
              <w:t>общеразвивающих</w:t>
            </w:r>
            <w:proofErr w:type="spellEnd"/>
            <w:r w:rsidRPr="00FF6A9F">
              <w:rPr>
                <w:sz w:val="24"/>
                <w:szCs w:val="24"/>
              </w:rPr>
              <w:t xml:space="preserve"> программ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Художественной направленности</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3342</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3342</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AF33E3" w:rsidP="005F1174">
            <w:pPr>
              <w:pStyle w:val="ConsPlusNormal"/>
              <w:ind w:firstLine="0"/>
              <w:jc w:val="center"/>
              <w:rPr>
                <w:sz w:val="24"/>
                <w:szCs w:val="24"/>
              </w:rPr>
            </w:pPr>
            <w:r w:rsidRPr="00FF6A9F">
              <w:rPr>
                <w:sz w:val="24"/>
                <w:szCs w:val="24"/>
              </w:rPr>
              <w:t>3</w:t>
            </w:r>
            <w:r w:rsidR="00380B24" w:rsidRPr="00FF6A9F">
              <w:rPr>
                <w:sz w:val="24"/>
                <w:szCs w:val="24"/>
              </w:rPr>
              <w:t>342</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21517,60183</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21517,60183</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21517,60183</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Реализация дополнительных </w:t>
            </w:r>
            <w:proofErr w:type="spellStart"/>
            <w:r w:rsidRPr="00FF6A9F">
              <w:rPr>
                <w:sz w:val="24"/>
                <w:szCs w:val="24"/>
              </w:rPr>
              <w:t>предпрофессиональных</w:t>
            </w:r>
            <w:proofErr w:type="spellEnd"/>
            <w:r w:rsidRPr="00FF6A9F">
              <w:rPr>
                <w:sz w:val="24"/>
                <w:szCs w:val="24"/>
              </w:rPr>
              <w:t xml:space="preserve">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Программа - фортепиано</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9337</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9337</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9337</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4810,49976</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4810,49976</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jc w:val="center"/>
              <w:rPr>
                <w:sz w:val="24"/>
                <w:szCs w:val="24"/>
              </w:rPr>
            </w:pPr>
            <w:r w:rsidRPr="00FF6A9F">
              <w:rPr>
                <w:sz w:val="24"/>
                <w:szCs w:val="24"/>
              </w:rPr>
              <w:t>4810,49976</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Реализация дополнительных </w:t>
            </w:r>
            <w:proofErr w:type="spellStart"/>
            <w:r w:rsidRPr="00FF6A9F">
              <w:rPr>
                <w:sz w:val="24"/>
                <w:szCs w:val="24"/>
              </w:rPr>
              <w:t>предпрофессиональных</w:t>
            </w:r>
            <w:proofErr w:type="spellEnd"/>
            <w:r w:rsidRPr="00FF6A9F">
              <w:rPr>
                <w:sz w:val="24"/>
                <w:szCs w:val="24"/>
              </w:rPr>
              <w:t xml:space="preserve"> программ в </w:t>
            </w:r>
            <w:r w:rsidRPr="00FF6A9F">
              <w:rPr>
                <w:sz w:val="24"/>
                <w:szCs w:val="24"/>
              </w:rPr>
              <w:lastRenderedPageBreak/>
              <w:t>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lastRenderedPageBreak/>
              <w:t>Программа - музыкальный фольклор.</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Количество человеко-часов, </w:t>
            </w:r>
            <w:r w:rsidRPr="00FF6A9F">
              <w:rPr>
                <w:sz w:val="24"/>
                <w:szCs w:val="24"/>
              </w:rPr>
              <w:lastRenderedPageBreak/>
              <w:t>человеко-час</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lastRenderedPageBreak/>
              <w:t>8713</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8713</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8713</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tabs>
                <w:tab w:val="left" w:pos="180"/>
              </w:tabs>
              <w:ind w:firstLine="0"/>
              <w:jc w:val="center"/>
              <w:rPr>
                <w:sz w:val="24"/>
                <w:szCs w:val="24"/>
              </w:rPr>
            </w:pPr>
            <w:r w:rsidRPr="00FF6A9F">
              <w:rPr>
                <w:sz w:val="24"/>
                <w:szCs w:val="24"/>
              </w:rPr>
              <w:t>3994,47977</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tabs>
                <w:tab w:val="left" w:pos="180"/>
              </w:tabs>
              <w:ind w:firstLine="0"/>
              <w:jc w:val="center"/>
              <w:rPr>
                <w:sz w:val="24"/>
                <w:szCs w:val="24"/>
              </w:rPr>
            </w:pPr>
            <w:r w:rsidRPr="00FF6A9F">
              <w:rPr>
                <w:sz w:val="24"/>
                <w:szCs w:val="24"/>
              </w:rPr>
              <w:t>3994,47977</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tabs>
                <w:tab w:val="left" w:pos="180"/>
              </w:tabs>
              <w:ind w:firstLine="0"/>
              <w:jc w:val="center"/>
              <w:rPr>
                <w:sz w:val="24"/>
                <w:szCs w:val="24"/>
              </w:rPr>
            </w:pPr>
            <w:r w:rsidRPr="00FF6A9F">
              <w:rPr>
                <w:sz w:val="24"/>
                <w:szCs w:val="24"/>
              </w:rPr>
              <w:t>3994,47977</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 xml:space="preserve">Реализация дополнительных </w:t>
            </w:r>
            <w:proofErr w:type="spellStart"/>
            <w:r w:rsidRPr="00FF6A9F">
              <w:rPr>
                <w:sz w:val="24"/>
                <w:szCs w:val="24"/>
              </w:rPr>
              <w:t>предпрофессиональных</w:t>
            </w:r>
            <w:proofErr w:type="spellEnd"/>
            <w:r w:rsidRPr="00FF6A9F">
              <w:rPr>
                <w:sz w:val="24"/>
                <w:szCs w:val="24"/>
              </w:rPr>
              <w:t xml:space="preserve">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Программа - народные инструменты</w:t>
            </w: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19207,5</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19207,5</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19207,5</w:t>
            </w:r>
          </w:p>
        </w:tc>
      </w:tr>
      <w:tr w:rsidR="00FA38F0" w:rsidRPr="00FF6A9F" w:rsidTr="00871887">
        <w:tc>
          <w:tcPr>
            <w:tcW w:w="1642"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r w:rsidRPr="00FF6A9F">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FA38F0" w:rsidRPr="00FF6A9F" w:rsidRDefault="00FA38F0" w:rsidP="005F1174">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FA38F0" w:rsidP="00380B24">
            <w:pPr>
              <w:pStyle w:val="ConsPlusNormal"/>
              <w:ind w:firstLine="0"/>
              <w:jc w:val="center"/>
              <w:rPr>
                <w:sz w:val="24"/>
                <w:szCs w:val="24"/>
              </w:rPr>
            </w:pPr>
            <w:r w:rsidRPr="00FF6A9F">
              <w:rPr>
                <w:sz w:val="24"/>
                <w:szCs w:val="24"/>
              </w:rPr>
              <w:t>10946,</w:t>
            </w:r>
            <w:r w:rsidR="00380B24" w:rsidRPr="00FF6A9F">
              <w:rPr>
                <w:sz w:val="24"/>
                <w:szCs w:val="24"/>
              </w:rPr>
              <w:t>51864</w:t>
            </w:r>
          </w:p>
        </w:tc>
        <w:tc>
          <w:tcPr>
            <w:tcW w:w="463"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10946,51864</w:t>
            </w:r>
          </w:p>
        </w:tc>
        <w:tc>
          <w:tcPr>
            <w:tcW w:w="644" w:type="pct"/>
            <w:tcBorders>
              <w:top w:val="single" w:sz="4" w:space="0" w:color="auto"/>
              <w:left w:val="single" w:sz="4" w:space="0" w:color="auto"/>
              <w:bottom w:val="single" w:sz="4" w:space="0" w:color="auto"/>
              <w:right w:val="single" w:sz="4" w:space="0" w:color="auto"/>
            </w:tcBorders>
          </w:tcPr>
          <w:p w:rsidR="00FA38F0" w:rsidRPr="00FF6A9F" w:rsidRDefault="00380B24" w:rsidP="005F1174">
            <w:pPr>
              <w:pStyle w:val="ConsPlusNormal"/>
              <w:ind w:firstLine="0"/>
              <w:jc w:val="center"/>
              <w:rPr>
                <w:sz w:val="24"/>
                <w:szCs w:val="24"/>
              </w:rPr>
            </w:pPr>
            <w:r w:rsidRPr="00FF6A9F">
              <w:rPr>
                <w:sz w:val="24"/>
                <w:szCs w:val="24"/>
              </w:rPr>
              <w:t>10946,51864</w:t>
            </w:r>
          </w:p>
        </w:tc>
      </w:tr>
    </w:tbl>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A38F0" w:rsidRPr="00FF6A9F" w:rsidRDefault="00FA38F0" w:rsidP="00FA38F0">
      <w:pPr>
        <w:pStyle w:val="ConsPlusNormal"/>
        <w:widowControl/>
        <w:ind w:left="10206" w:firstLine="0"/>
        <w:outlineLvl w:val="2"/>
        <w:rPr>
          <w:sz w:val="24"/>
          <w:szCs w:val="24"/>
        </w:rPr>
      </w:pPr>
    </w:p>
    <w:p w:rsidR="00F77A93" w:rsidRPr="00FF6A9F" w:rsidRDefault="00F77A93">
      <w:pPr>
        <w:rPr>
          <w:rFonts w:ascii="Arial" w:hAnsi="Arial" w:cs="Arial"/>
        </w:rPr>
      </w:pPr>
    </w:p>
    <w:sectPr w:rsidR="00F77A93" w:rsidRPr="00FF6A9F" w:rsidSect="005F1174">
      <w:pgSz w:w="16838" w:h="11906" w:orient="landscape"/>
      <w:pgMar w:top="1134" w:right="170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B2" w:rsidRDefault="001847B2" w:rsidP="00AD6E69">
      <w:pPr>
        <w:spacing w:after="0" w:line="240" w:lineRule="auto"/>
      </w:pPr>
      <w:r>
        <w:separator/>
      </w:r>
    </w:p>
  </w:endnote>
  <w:endnote w:type="continuationSeparator" w:id="0">
    <w:p w:rsidR="001847B2" w:rsidRDefault="001847B2" w:rsidP="00AD6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Default="00A55AF9" w:rsidP="005F1174">
    <w:pPr>
      <w:pStyle w:val="a5"/>
      <w:jc w:val="right"/>
    </w:pPr>
    <w:fldSimple w:instr=" PAGE   \* MERGEFORMAT ">
      <w:r w:rsidR="00FF6A9F">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Default="00EB213E">
    <w:pPr>
      <w:pStyle w:val="a5"/>
      <w:jc w:val="right"/>
    </w:pPr>
  </w:p>
  <w:p w:rsidR="00EB213E" w:rsidRDefault="00EB213E" w:rsidP="005F1174">
    <w:pPr>
      <w:pStyle w:val="a5"/>
    </w:pPr>
  </w:p>
  <w:p w:rsidR="00EB213E" w:rsidRDefault="00EB21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B2" w:rsidRDefault="001847B2" w:rsidP="00AD6E69">
      <w:pPr>
        <w:spacing w:after="0" w:line="240" w:lineRule="auto"/>
      </w:pPr>
      <w:r>
        <w:separator/>
      </w:r>
    </w:p>
  </w:footnote>
  <w:footnote w:type="continuationSeparator" w:id="0">
    <w:p w:rsidR="001847B2" w:rsidRDefault="001847B2" w:rsidP="00AD6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Pr="00AD3F0D" w:rsidRDefault="00EB213E" w:rsidP="005F11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Default="00EB213E" w:rsidP="005F117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Default="00EB213E">
    <w:pPr>
      <w:pStyle w:val="a3"/>
      <w:jc w:val="center"/>
    </w:pPr>
  </w:p>
  <w:p w:rsidR="00EB213E" w:rsidRDefault="00EB213E" w:rsidP="005F1174">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E" w:rsidRDefault="00EB213E">
    <w:pPr>
      <w:pStyle w:val="a3"/>
      <w:jc w:val="center"/>
    </w:pPr>
  </w:p>
  <w:p w:rsidR="00EB213E" w:rsidRDefault="00EB21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5"/>
  </w:num>
  <w:num w:numId="5">
    <w:abstractNumId w:val="16"/>
  </w:num>
  <w:num w:numId="6">
    <w:abstractNumId w:val="4"/>
  </w:num>
  <w:num w:numId="7">
    <w:abstractNumId w:val="7"/>
  </w:num>
  <w:num w:numId="8">
    <w:abstractNumId w:val="18"/>
  </w:num>
  <w:num w:numId="9">
    <w:abstractNumId w:val="10"/>
  </w:num>
  <w:num w:numId="10">
    <w:abstractNumId w:val="14"/>
  </w:num>
  <w:num w:numId="11">
    <w:abstractNumId w:val="15"/>
  </w:num>
  <w:num w:numId="12">
    <w:abstractNumId w:val="20"/>
  </w:num>
  <w:num w:numId="13">
    <w:abstractNumId w:val="13"/>
  </w:num>
  <w:num w:numId="14">
    <w:abstractNumId w:val="17"/>
  </w:num>
  <w:num w:numId="15">
    <w:abstractNumId w:val="3"/>
  </w:num>
  <w:num w:numId="16">
    <w:abstractNumId w:val="8"/>
  </w:num>
  <w:num w:numId="17">
    <w:abstractNumId w:val="21"/>
  </w:num>
  <w:num w:numId="18">
    <w:abstractNumId w:val="6"/>
  </w:num>
  <w:num w:numId="19">
    <w:abstractNumId w:val="1"/>
  </w:num>
  <w:num w:numId="20">
    <w:abstractNumId w:val="9"/>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A38F0"/>
    <w:rsid w:val="000921ED"/>
    <w:rsid w:val="001847B2"/>
    <w:rsid w:val="00361CFF"/>
    <w:rsid w:val="00380B24"/>
    <w:rsid w:val="00410EA0"/>
    <w:rsid w:val="0047562F"/>
    <w:rsid w:val="00503EA7"/>
    <w:rsid w:val="00515F2C"/>
    <w:rsid w:val="005E2D59"/>
    <w:rsid w:val="005F1174"/>
    <w:rsid w:val="006C6A8F"/>
    <w:rsid w:val="007B33DA"/>
    <w:rsid w:val="00871887"/>
    <w:rsid w:val="00935F78"/>
    <w:rsid w:val="0098735D"/>
    <w:rsid w:val="00A55AF9"/>
    <w:rsid w:val="00AD6E69"/>
    <w:rsid w:val="00AF33E3"/>
    <w:rsid w:val="00B44B0C"/>
    <w:rsid w:val="00BD25A6"/>
    <w:rsid w:val="00BF621B"/>
    <w:rsid w:val="00BF673D"/>
    <w:rsid w:val="00EA4976"/>
    <w:rsid w:val="00EB213E"/>
    <w:rsid w:val="00F77A93"/>
    <w:rsid w:val="00FA38F0"/>
    <w:rsid w:val="00FA6C74"/>
    <w:rsid w:val="00F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F0"/>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Название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9E7FA19E9C3E5A08BEFC5D6405416AA4129766C239BE9FEDE559FF70ECDC55988BAF76C6EE5B4BAFA0CABBEFz6L6E" TargetMode="External"/><Relationship Id="rId13" Type="http://schemas.openxmlformats.org/officeDocument/2006/relationships/hyperlink" Target="consultantplus://offline/ref=C827651E7181F56F6ED666B3F7C29068A5B26F001B641CFCB4B31FC75D5092AA7C91AF430DF3552D215E98E3BC3329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209E7FA19E9C3E5A08BEFC5D6405416AA4129766C239BE9FEDE559FF70ECDC55988BAF76C6EE5B4BAFA0CABBEFz6L6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17523</Words>
  <Characters>99882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2024-03-29T09:14:00Z</cp:lastPrinted>
  <dcterms:created xsi:type="dcterms:W3CDTF">2024-04-23T04:47:00Z</dcterms:created>
  <dcterms:modified xsi:type="dcterms:W3CDTF">2024-04-23T04:47:00Z</dcterms:modified>
</cp:coreProperties>
</file>