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FA76D" w14:textId="77777777" w:rsidR="00495245" w:rsidRDefault="00495245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7E06CBF9" w14:textId="77777777" w:rsidR="00495245" w:rsidRDefault="00000000">
      <w:pPr>
        <w:pStyle w:val="1b"/>
        <w:jc w:val="center"/>
        <w:rPr>
          <w:rFonts w:ascii="Arial" w:hAnsi="Arial" w:cs="Arial"/>
        </w:rPr>
      </w:pPr>
      <w:r>
        <w:rPr>
          <w:rFonts w:ascii="Arial" w:eastAsia="Arial" w:hAnsi="Arial" w:cs="Arial"/>
          <w:lang w:eastAsia="ru-RU" w:bidi="ar-SA"/>
        </w:rPr>
        <w:t>АДМИНИСТРАЦИЯ ЕМЕЛЬЯНОВСКОГО РАЙОНА</w:t>
      </w:r>
    </w:p>
    <w:p w14:paraId="65CC0551" w14:textId="77777777" w:rsidR="00495245" w:rsidRDefault="00000000">
      <w:pPr>
        <w:pStyle w:val="1b"/>
        <w:jc w:val="center"/>
        <w:rPr>
          <w:rFonts w:ascii="Arial" w:hAnsi="Arial" w:cs="Arial"/>
        </w:rPr>
      </w:pPr>
      <w:r>
        <w:rPr>
          <w:rFonts w:ascii="Arial" w:eastAsia="Arial" w:hAnsi="Arial" w:cs="Arial"/>
          <w:lang w:eastAsia="ru-RU" w:bidi="ar-SA"/>
        </w:rPr>
        <w:t>КРАСНОЯРСКОГО КРАЯ</w:t>
      </w:r>
    </w:p>
    <w:p w14:paraId="5EF4E9FD" w14:textId="77777777" w:rsidR="00495245" w:rsidRDefault="00495245">
      <w:pPr>
        <w:pStyle w:val="1b"/>
        <w:jc w:val="center"/>
        <w:rPr>
          <w:rFonts w:ascii="Arial" w:hAnsi="Arial" w:cs="Arial"/>
        </w:rPr>
      </w:pPr>
    </w:p>
    <w:p w14:paraId="74C16886" w14:textId="77777777" w:rsidR="00495245" w:rsidRDefault="00000000">
      <w:pPr>
        <w:pStyle w:val="1b"/>
        <w:jc w:val="center"/>
        <w:rPr>
          <w:rFonts w:ascii="Arial" w:hAnsi="Arial" w:cs="Arial"/>
        </w:rPr>
      </w:pPr>
      <w:r>
        <w:rPr>
          <w:rFonts w:ascii="Arial" w:eastAsia="Arial" w:hAnsi="Arial" w:cs="Arial"/>
          <w:lang w:eastAsia="ru-RU" w:bidi="ar-SA"/>
        </w:rPr>
        <w:t>ПОСТАНОВЛЕНИЕ</w:t>
      </w:r>
    </w:p>
    <w:p w14:paraId="3AD3BFCF" w14:textId="77777777" w:rsidR="00495245" w:rsidRDefault="00495245">
      <w:pPr>
        <w:pStyle w:val="1b"/>
        <w:rPr>
          <w:rFonts w:ascii="Arial" w:hAnsi="Arial" w:cs="Arial"/>
          <w:u w:val="single"/>
        </w:rPr>
      </w:pPr>
    </w:p>
    <w:p w14:paraId="68724E06" w14:textId="77777777" w:rsidR="00495245" w:rsidRDefault="00000000">
      <w:pPr>
        <w:pStyle w:val="1b"/>
        <w:jc w:val="center"/>
        <w:rPr>
          <w:rFonts w:ascii="Arial" w:hAnsi="Arial" w:cs="Arial"/>
        </w:rPr>
      </w:pPr>
      <w:r>
        <w:rPr>
          <w:rStyle w:val="14"/>
          <w:rFonts w:ascii="Arial" w:eastAsia="Arial" w:hAnsi="Arial" w:cs="Arial"/>
          <w:u w:val="single"/>
          <w:lang w:eastAsia="ru-RU" w:bidi="ar-SA"/>
        </w:rPr>
        <w:t>26.06.2024</w:t>
      </w:r>
      <w:r>
        <w:rPr>
          <w:rStyle w:val="14"/>
          <w:rFonts w:ascii="Arial" w:eastAsia="Arial" w:hAnsi="Arial" w:cs="Arial"/>
          <w:lang w:eastAsia="ru-RU" w:bidi="ar-SA"/>
        </w:rPr>
        <w:t xml:space="preserve">                             пгт Емельяново                                          № </w:t>
      </w:r>
      <w:r>
        <w:rPr>
          <w:rStyle w:val="14"/>
          <w:rFonts w:ascii="Arial" w:eastAsia="Arial" w:hAnsi="Arial" w:cs="Arial"/>
          <w:u w:val="single"/>
          <w:lang w:eastAsia="ru-RU" w:bidi="ar-SA"/>
        </w:rPr>
        <w:t>1338</w:t>
      </w:r>
    </w:p>
    <w:p w14:paraId="0428369E" w14:textId="77777777" w:rsidR="00495245" w:rsidRDefault="00495245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6B285C5D" w14:textId="77777777" w:rsidR="00495245" w:rsidRDefault="00495245">
      <w:pPr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066C4FA1" w14:textId="77777777" w:rsidR="00495245" w:rsidRDefault="00000000">
      <w:pPr>
        <w:jc w:val="both"/>
        <w:rPr>
          <w:rFonts w:ascii="Arial" w:hAnsi="Arial" w:cs="Arial"/>
        </w:rPr>
      </w:pPr>
      <w:bookmarkStart w:id="0" w:name="__DdeLink__240_4111283471"/>
      <w:r>
        <w:rPr>
          <w:rFonts w:ascii="Arial" w:eastAsia="Arial" w:hAnsi="Arial" w:cs="Arial"/>
          <w:sz w:val="24"/>
          <w:szCs w:val="24"/>
        </w:rPr>
        <w:t>О внесении изменений в постановление администрации Емельяновского района от 30.10.2013 № 2454 «Об утверждении муниципальной программы «Молодежь Емельяновского района в XXI веке</w:t>
      </w:r>
      <w:bookmarkEnd w:id="0"/>
      <w:r>
        <w:rPr>
          <w:rFonts w:ascii="Arial" w:eastAsia="Arial" w:hAnsi="Arial" w:cs="Arial"/>
          <w:sz w:val="24"/>
          <w:szCs w:val="24"/>
        </w:rPr>
        <w:t>»</w:t>
      </w:r>
    </w:p>
    <w:p w14:paraId="04378013" w14:textId="77777777" w:rsidR="00495245" w:rsidRDefault="00495245">
      <w:pPr>
        <w:jc w:val="both"/>
        <w:rPr>
          <w:rFonts w:ascii="Arial" w:hAnsi="Arial" w:cs="Arial"/>
        </w:rPr>
      </w:pPr>
    </w:p>
    <w:p w14:paraId="60390F4C" w14:textId="77777777" w:rsidR="00495245" w:rsidRDefault="0000000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Емельяновского района от 29.08.2016 № 997 «Об утверждении Порядка принятия решений о разработке муниципальных программ Емельяновского района, их формирования и реализации»</w:t>
      </w:r>
      <w:bookmarkStart w:id="1" w:name="__DdeLink__2598_4111283471"/>
      <w:r>
        <w:rPr>
          <w:rFonts w:ascii="Arial" w:eastAsia="Arial" w:hAnsi="Arial" w:cs="Arial"/>
          <w:sz w:val="24"/>
          <w:szCs w:val="24"/>
        </w:rPr>
        <w:t>, распоряжением администрации Емельяновского района от 16.10.2023 № 428р «Об утверждении Перечня муниципальных программ Емельяновского района»</w:t>
      </w:r>
      <w:bookmarkEnd w:id="1"/>
      <w:r>
        <w:rPr>
          <w:rFonts w:ascii="Arial" w:eastAsia="Arial" w:hAnsi="Arial" w:cs="Arial"/>
          <w:sz w:val="24"/>
          <w:szCs w:val="24"/>
        </w:rPr>
        <w:t>, администрация постановляет:</w:t>
      </w:r>
    </w:p>
    <w:p w14:paraId="080CD1DF" w14:textId="4A0FAA59" w:rsidR="00495245" w:rsidRDefault="00000000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Внести в постановление администрации Емельяновского района от 30.10.2013</w:t>
      </w:r>
      <w:r w:rsidR="0052599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№ 2454 «Об утверждении муниципальной программы «Молодежь Емельяновского района в XXI веке» (в редакции от 15.04.2024 № 787) следующие изменения:</w:t>
      </w:r>
    </w:p>
    <w:p w14:paraId="6EDC03C4" w14:textId="77777777" w:rsidR="00495245" w:rsidRDefault="0000000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1.1. Приложение к постановлению изложить в новой редакции, согласно приложению к настоящему постановлению.</w:t>
      </w:r>
    </w:p>
    <w:p w14:paraId="09897968" w14:textId="77777777" w:rsidR="00495245" w:rsidRDefault="0000000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2. Контроль  за исполнением настоящего постановления возложить на заместителя Главы района по социальной политике Аликову И.П.</w:t>
      </w:r>
    </w:p>
    <w:p w14:paraId="7A03405A" w14:textId="77777777" w:rsidR="00495245" w:rsidRDefault="00000000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3. </w:t>
      </w:r>
      <w:bookmarkStart w:id="2" w:name="__DdeLink__11331_4129591189"/>
      <w:r>
        <w:rPr>
          <w:rFonts w:ascii="Arial" w:eastAsia="Arial" w:hAnsi="Arial" w:cs="Arial"/>
          <w:sz w:val="24"/>
          <w:szCs w:val="24"/>
        </w:rPr>
        <w:t xml:space="preserve">Настоящее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</w:t>
      </w:r>
      <w:r>
        <w:rPr>
          <w:rFonts w:ascii="Arial" w:eastAsia="Arial" w:hAnsi="Arial" w:cs="Arial"/>
          <w:sz w:val="24"/>
          <w:szCs w:val="24"/>
          <w:lang w:val="en-US"/>
        </w:rPr>
        <w:t>https</w:t>
      </w:r>
      <w:r>
        <w:rPr>
          <w:rFonts w:ascii="Arial" w:eastAsia="Arial" w:hAnsi="Arial" w:cs="Arial"/>
          <w:sz w:val="24"/>
          <w:szCs w:val="24"/>
        </w:rPr>
        <w:t>://</w:t>
      </w:r>
      <w:r>
        <w:rPr>
          <w:rFonts w:ascii="Arial" w:eastAsia="Arial" w:hAnsi="Arial" w:cs="Arial"/>
          <w:sz w:val="24"/>
          <w:szCs w:val="24"/>
          <w:lang w:val="en-US"/>
        </w:rPr>
        <w:t>emelyanovskij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  <w:lang w:val="en-US"/>
        </w:rPr>
        <w:t>r</w:t>
      </w:r>
      <w:r>
        <w:rPr>
          <w:rFonts w:ascii="Arial" w:eastAsia="Arial" w:hAnsi="Arial" w:cs="Arial"/>
          <w:sz w:val="24"/>
          <w:szCs w:val="24"/>
        </w:rPr>
        <w:t>04.</w:t>
      </w:r>
      <w:r>
        <w:rPr>
          <w:rFonts w:ascii="Arial" w:eastAsia="Arial" w:hAnsi="Arial" w:cs="Arial"/>
          <w:sz w:val="24"/>
          <w:szCs w:val="24"/>
          <w:lang w:val="en-US"/>
        </w:rPr>
        <w:t>gosweb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  <w:lang w:val="en-US"/>
        </w:rPr>
        <w:t>gosuslugi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  <w:lang w:val="en-US"/>
        </w:rPr>
        <w:t>ru</w:t>
      </w:r>
      <w:r>
        <w:rPr>
          <w:rFonts w:ascii="Arial" w:eastAsia="Arial" w:hAnsi="Arial" w:cs="Arial"/>
          <w:sz w:val="24"/>
          <w:szCs w:val="24"/>
        </w:rPr>
        <w:t>/.</w:t>
      </w:r>
      <w:bookmarkEnd w:id="2"/>
    </w:p>
    <w:p w14:paraId="69C8B806" w14:textId="77777777" w:rsidR="00495245" w:rsidRDefault="0000000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bookmarkStart w:id="3" w:name="__DdeLink__301_2759431444"/>
      <w:r>
        <w:rPr>
          <w:rStyle w:val="aff2"/>
          <w:rFonts w:ascii="Arial" w:eastAsia="Arial" w:hAnsi="Arial" w:cs="Arial"/>
          <w:i w:val="0"/>
          <w:sz w:val="24"/>
          <w:szCs w:val="24"/>
        </w:rPr>
        <w:t>Настоящее постановление вступает в силу в день, следующий  за днем его официального опубликования в газете «Емельяновские веси».</w:t>
      </w:r>
      <w:bookmarkEnd w:id="3"/>
    </w:p>
    <w:p w14:paraId="5448BDC8" w14:textId="77777777" w:rsidR="00495245" w:rsidRDefault="00495245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14:paraId="05A58850" w14:textId="77777777" w:rsidR="00495245" w:rsidRDefault="00495245">
      <w:pPr>
        <w:rPr>
          <w:rFonts w:ascii="Arial" w:hAnsi="Arial" w:cs="Arial"/>
          <w:sz w:val="24"/>
          <w:szCs w:val="24"/>
        </w:rPr>
      </w:pPr>
    </w:p>
    <w:p w14:paraId="3A6B12B2" w14:textId="77777777" w:rsidR="00495245" w:rsidRDefault="00495245">
      <w:pPr>
        <w:spacing w:line="276" w:lineRule="auto"/>
        <w:rPr>
          <w:rFonts w:ascii="Arial" w:hAnsi="Arial" w:cs="Arial"/>
          <w:sz w:val="24"/>
          <w:szCs w:val="24"/>
        </w:rPr>
      </w:pPr>
    </w:p>
    <w:p w14:paraId="38B901E5" w14:textId="77777777" w:rsidR="00495245" w:rsidRDefault="00000000">
      <w:pPr>
        <w:spacing w:line="276" w:lineRule="auto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Глава  района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С.В. Дамов</w:t>
      </w:r>
    </w:p>
    <w:p w14:paraId="2C8A6FC1" w14:textId="77777777" w:rsidR="00495245" w:rsidRDefault="00495245">
      <w:pPr>
        <w:spacing w:line="276" w:lineRule="auto"/>
        <w:rPr>
          <w:rFonts w:ascii="Arial" w:hAnsi="Arial" w:cs="Arial"/>
          <w:sz w:val="24"/>
          <w:szCs w:val="24"/>
        </w:rPr>
      </w:pPr>
    </w:p>
    <w:p w14:paraId="55EE167B" w14:textId="77777777" w:rsidR="00495245" w:rsidRDefault="00495245">
      <w:pPr>
        <w:spacing w:line="276" w:lineRule="auto"/>
        <w:rPr>
          <w:rFonts w:ascii="Arial" w:hAnsi="Arial" w:cs="Arial"/>
          <w:sz w:val="24"/>
          <w:szCs w:val="24"/>
        </w:rPr>
      </w:pPr>
    </w:p>
    <w:p w14:paraId="29E13E95" w14:textId="77777777" w:rsidR="00495245" w:rsidRDefault="00495245">
      <w:pPr>
        <w:spacing w:line="276" w:lineRule="auto"/>
        <w:rPr>
          <w:rFonts w:ascii="Arial" w:hAnsi="Arial" w:cs="Arial"/>
          <w:sz w:val="20"/>
          <w:szCs w:val="20"/>
        </w:rPr>
      </w:pPr>
    </w:p>
    <w:p w14:paraId="412AA20F" w14:textId="77777777" w:rsidR="00495245" w:rsidRDefault="00495245">
      <w:pPr>
        <w:spacing w:line="276" w:lineRule="auto"/>
        <w:rPr>
          <w:rFonts w:ascii="Arial" w:hAnsi="Arial" w:cs="Arial"/>
        </w:rPr>
      </w:pPr>
    </w:p>
    <w:p w14:paraId="65FAD755" w14:textId="77777777" w:rsidR="00525999" w:rsidRDefault="00525999">
      <w:pPr>
        <w:spacing w:line="276" w:lineRule="auto"/>
        <w:rPr>
          <w:rFonts w:ascii="Arial" w:hAnsi="Arial" w:cs="Arial"/>
        </w:rPr>
      </w:pPr>
    </w:p>
    <w:p w14:paraId="6E0EF2DD" w14:textId="77777777" w:rsidR="00525999" w:rsidRDefault="00525999">
      <w:pPr>
        <w:spacing w:line="276" w:lineRule="auto"/>
        <w:rPr>
          <w:rFonts w:ascii="Arial" w:hAnsi="Arial" w:cs="Arial"/>
        </w:rPr>
      </w:pPr>
    </w:p>
    <w:p w14:paraId="5105B466" w14:textId="77777777" w:rsidR="00525999" w:rsidRDefault="00525999">
      <w:pPr>
        <w:spacing w:line="276" w:lineRule="auto"/>
        <w:rPr>
          <w:rFonts w:ascii="Arial" w:hAnsi="Arial" w:cs="Arial"/>
        </w:rPr>
      </w:pPr>
    </w:p>
    <w:p w14:paraId="423360F5" w14:textId="77777777" w:rsidR="00525999" w:rsidRDefault="00525999">
      <w:pPr>
        <w:spacing w:line="276" w:lineRule="auto"/>
        <w:rPr>
          <w:rFonts w:ascii="Arial" w:hAnsi="Arial" w:cs="Arial"/>
        </w:rPr>
      </w:pPr>
    </w:p>
    <w:p w14:paraId="5E7A4F03" w14:textId="77777777" w:rsidR="00525999" w:rsidRDefault="00525999">
      <w:pPr>
        <w:spacing w:line="276" w:lineRule="auto"/>
        <w:rPr>
          <w:rFonts w:ascii="Arial" w:hAnsi="Arial" w:cs="Arial"/>
        </w:rPr>
      </w:pPr>
    </w:p>
    <w:p w14:paraId="1B9801AD" w14:textId="77777777" w:rsidR="00495245" w:rsidRDefault="00000000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5244" w:right="-2"/>
        <w:rPr>
          <w:rFonts w:ascii="Arial" w:hAnsi="Arial" w:cs="Arial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lastRenderedPageBreak/>
        <w:t>Приложение к постановлению</w:t>
      </w:r>
    </w:p>
    <w:p w14:paraId="318516BA" w14:textId="77777777" w:rsidR="00495245" w:rsidRDefault="00000000">
      <w:pPr>
        <w:pStyle w:val="ConsPlusTitle"/>
        <w:widowControl/>
        <w:tabs>
          <w:tab w:val="left" w:pos="6379"/>
          <w:tab w:val="left" w:pos="6663"/>
        </w:tabs>
        <w:spacing w:line="240" w:lineRule="auto"/>
        <w:ind w:left="5244" w:right="-2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администрации Емельяновского района                                                                                 </w:t>
      </w:r>
    </w:p>
    <w:p w14:paraId="59C59EFB" w14:textId="77777777" w:rsidR="00495245" w:rsidRDefault="00000000">
      <w:pPr>
        <w:pStyle w:val="ConsPlusTitle"/>
        <w:widowControl/>
        <w:tabs>
          <w:tab w:val="left" w:pos="6521"/>
        </w:tabs>
        <w:spacing w:line="240" w:lineRule="auto"/>
        <w:ind w:left="5244" w:right="-2"/>
        <w:jc w:val="both"/>
        <w:rPr>
          <w:rFonts w:ascii="Arial" w:hAnsi="Arial" w:cs="Arial"/>
          <w:u w:val="single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от </w:t>
      </w:r>
      <w:r>
        <w:rPr>
          <w:rFonts w:ascii="Arial" w:eastAsia="Arial" w:hAnsi="Arial" w:cs="Arial"/>
          <w:b w:val="0"/>
          <w:bCs w:val="0"/>
          <w:sz w:val="24"/>
          <w:szCs w:val="24"/>
          <w:u w:val="single"/>
        </w:rPr>
        <w:t>26.06.2024</w:t>
      </w: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 № </w:t>
      </w:r>
      <w:r>
        <w:rPr>
          <w:rFonts w:ascii="Arial" w:eastAsia="Arial" w:hAnsi="Arial" w:cs="Arial"/>
          <w:b w:val="0"/>
          <w:bCs w:val="0"/>
          <w:sz w:val="24"/>
          <w:szCs w:val="24"/>
          <w:u w:val="single"/>
        </w:rPr>
        <w:t>1338</w:t>
      </w:r>
    </w:p>
    <w:p w14:paraId="0D70F2FB" w14:textId="77777777" w:rsidR="00495245" w:rsidRDefault="00495245">
      <w:pPr>
        <w:pStyle w:val="ConsPlusTitle"/>
        <w:widowControl/>
        <w:tabs>
          <w:tab w:val="left" w:pos="6521"/>
        </w:tabs>
        <w:spacing w:line="240" w:lineRule="auto"/>
        <w:ind w:left="5244" w:right="-2"/>
        <w:rPr>
          <w:rFonts w:ascii="Arial" w:hAnsi="Arial" w:cs="Arial"/>
          <w:b w:val="0"/>
          <w:bCs w:val="0"/>
          <w:sz w:val="24"/>
          <w:szCs w:val="24"/>
        </w:rPr>
      </w:pPr>
    </w:p>
    <w:p w14:paraId="41263AF6" w14:textId="77777777" w:rsidR="00495245" w:rsidRDefault="00495245">
      <w:pPr>
        <w:pStyle w:val="ConsPlusTitle"/>
        <w:widowControl/>
        <w:tabs>
          <w:tab w:val="left" w:pos="6521"/>
        </w:tabs>
        <w:spacing w:line="240" w:lineRule="auto"/>
        <w:ind w:left="5244" w:right="-2"/>
        <w:rPr>
          <w:rFonts w:ascii="Arial" w:hAnsi="Arial" w:cs="Arial"/>
        </w:rPr>
      </w:pPr>
    </w:p>
    <w:p w14:paraId="72B0B68C" w14:textId="77777777" w:rsidR="00495245" w:rsidRDefault="00000000">
      <w:pPr>
        <w:pStyle w:val="ConsPlusTitle"/>
        <w:widowControl/>
        <w:tabs>
          <w:tab w:val="left" w:pos="6521"/>
        </w:tabs>
        <w:spacing w:line="240" w:lineRule="auto"/>
        <w:ind w:left="5244" w:right="-2"/>
        <w:rPr>
          <w:rFonts w:ascii="Arial" w:hAnsi="Arial" w:cs="Arial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Приложениек постановлению </w:t>
      </w:r>
    </w:p>
    <w:p w14:paraId="00580822" w14:textId="77777777" w:rsidR="00495245" w:rsidRDefault="00000000">
      <w:pPr>
        <w:pStyle w:val="ConsPlusTitle"/>
        <w:widowControl/>
        <w:tabs>
          <w:tab w:val="left" w:pos="6521"/>
        </w:tabs>
        <w:spacing w:line="240" w:lineRule="auto"/>
        <w:ind w:left="5244" w:right="-2"/>
        <w:rPr>
          <w:rFonts w:ascii="Arial" w:hAnsi="Arial" w:cs="Arial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администрации </w:t>
      </w:r>
      <w:r>
        <w:rPr>
          <w:rFonts w:ascii="Arial" w:eastAsia="Arial" w:hAnsi="Arial" w:cs="Arial"/>
          <w:b w:val="0"/>
          <w:sz w:val="24"/>
          <w:szCs w:val="24"/>
        </w:rPr>
        <w:t>Емельяновского района</w:t>
      </w:r>
    </w:p>
    <w:p w14:paraId="4C3CA9C9" w14:textId="77777777" w:rsidR="00495245" w:rsidRDefault="00000000">
      <w:pPr>
        <w:pStyle w:val="ConsPlusNormal0"/>
        <w:widowControl/>
        <w:ind w:left="5244" w:right="-2" w:firstLine="0"/>
      </w:pPr>
      <w:r>
        <w:rPr>
          <w:rFonts w:eastAsia="Arial"/>
          <w:sz w:val="24"/>
          <w:szCs w:val="24"/>
        </w:rPr>
        <w:t>от 30.10.2013 № 2454</w:t>
      </w:r>
    </w:p>
    <w:p w14:paraId="4E4A6F05" w14:textId="77777777" w:rsidR="00495245" w:rsidRDefault="00495245">
      <w:pPr>
        <w:pStyle w:val="ConsPlusNormal0"/>
        <w:widowControl/>
        <w:ind w:firstLine="0"/>
        <w:jc w:val="both"/>
        <w:rPr>
          <w:sz w:val="24"/>
          <w:szCs w:val="24"/>
        </w:rPr>
      </w:pPr>
    </w:p>
    <w:p w14:paraId="1891E35E" w14:textId="77777777" w:rsidR="00495245" w:rsidRDefault="00495245">
      <w:pPr>
        <w:pStyle w:val="ConsPlusNormal0"/>
        <w:widowControl/>
        <w:ind w:firstLine="0"/>
        <w:jc w:val="both"/>
        <w:rPr>
          <w:sz w:val="24"/>
          <w:szCs w:val="24"/>
        </w:rPr>
      </w:pPr>
    </w:p>
    <w:p w14:paraId="2FCC4ABE" w14:textId="77777777" w:rsidR="00495245" w:rsidRDefault="00000000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Муниципальная программа Емельяновского района</w:t>
      </w:r>
    </w:p>
    <w:p w14:paraId="4B5C1A56" w14:textId="77777777" w:rsidR="00495245" w:rsidRDefault="00000000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 района в XXI веке»</w:t>
      </w:r>
    </w:p>
    <w:p w14:paraId="276B41BD" w14:textId="77777777" w:rsidR="00495245" w:rsidRDefault="00495245">
      <w:pPr>
        <w:jc w:val="center"/>
        <w:rPr>
          <w:rFonts w:ascii="Arial" w:hAnsi="Arial" w:cs="Arial"/>
          <w:sz w:val="24"/>
          <w:szCs w:val="24"/>
        </w:rPr>
      </w:pPr>
    </w:p>
    <w:p w14:paraId="58C5CA19" w14:textId="77777777" w:rsidR="00495245" w:rsidRDefault="00000000">
      <w:pPr>
        <w:numPr>
          <w:ilvl w:val="0"/>
          <w:numId w:val="3"/>
        </w:numPr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Паспорт муниципальной программы</w:t>
      </w:r>
    </w:p>
    <w:p w14:paraId="36E70423" w14:textId="77777777" w:rsidR="00495245" w:rsidRDefault="0049524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79" w:type="dxa"/>
        <w:tblLayout w:type="fixed"/>
        <w:tblLook w:val="04A0" w:firstRow="1" w:lastRow="0" w:firstColumn="1" w:lastColumn="0" w:noHBand="0" w:noVBand="1"/>
      </w:tblPr>
      <w:tblGrid>
        <w:gridCol w:w="3420"/>
        <w:gridCol w:w="6516"/>
      </w:tblGrid>
      <w:tr w:rsidR="00495245" w14:paraId="04A397C3" w14:textId="77777777">
        <w:trPr>
          <w:trHeight w:val="8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96917F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муниципальной</w:t>
            </w:r>
          </w:p>
          <w:p w14:paraId="4658ACB9" w14:textId="55E1979B" w:rsidR="00495245" w:rsidRDefault="0052599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рограммы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t>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E70B26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Муниципальная программа Емельяновского района  «Молодежь  Емельяновского района в XXI веке»  (далее – Программа)</w:t>
            </w:r>
          </w:p>
        </w:tc>
      </w:tr>
      <w:tr w:rsidR="00495245" w14:paraId="61A23889" w14:textId="77777777">
        <w:trPr>
          <w:trHeight w:val="135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01B6FC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Основания для разработки 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D59C4A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статья 179 Бюджетного кодекса Российской Федерации; </w:t>
            </w:r>
          </w:p>
          <w:p w14:paraId="74D9AC4E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постановление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 (в ред. постановления  от 31.10.2022 № 2356);</w:t>
            </w:r>
          </w:p>
          <w:p w14:paraId="5DB41BFA" w14:textId="77777777" w:rsidR="00495245" w:rsidRDefault="00000000">
            <w:pPr>
              <w:jc w:val="both"/>
              <w:rPr>
                <w:rFonts w:ascii="Arial" w:hAnsi="Arial" w:cs="Arial"/>
              </w:rPr>
            </w:pPr>
            <w:bookmarkStart w:id="4" w:name="__DdeLink__1940_3664026340"/>
            <w:r>
              <w:rPr>
                <w:rFonts w:ascii="Arial" w:eastAsia="Arial" w:hAnsi="Arial" w:cs="Arial"/>
                <w:sz w:val="24"/>
                <w:szCs w:val="24"/>
              </w:rPr>
              <w:t>распоряжение администрации Емельяновского района  от 16.10.2023 № 428р  «Об утверждении Перечня муниципальных программ Емельяновского района» (в редакции распоряжения от 24.06.2024 № 147р)</w:t>
            </w:r>
            <w:bookmarkEnd w:id="4"/>
          </w:p>
        </w:tc>
      </w:tr>
      <w:tr w:rsidR="00495245" w14:paraId="22302567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75FBD22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Ответственный </w:t>
            </w:r>
          </w:p>
          <w:p w14:paraId="1EE78145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исполнитель</w:t>
            </w:r>
          </w:p>
          <w:p w14:paraId="3256E538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A4752D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495245" w14:paraId="30F24A97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C17A308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1D62FBE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</w:tr>
      <w:tr w:rsidR="00495245" w14:paraId="4477DB86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A245008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Перечень подпрограмм и отдельных мероприятий</w:t>
            </w:r>
          </w:p>
          <w:p w14:paraId="3E1F2031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4B22D71C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A328D0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Подпрограммы:</w:t>
            </w:r>
          </w:p>
          <w:p w14:paraId="18616CA9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«Вовлечение молодежи Емельяновского района в социальную практику»;</w:t>
            </w:r>
          </w:p>
          <w:p w14:paraId="6C92529A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«Профилактика безнадзорности и правонарушений среди несовершеннолетних в Емельяновском районе»</w:t>
            </w:r>
          </w:p>
        </w:tc>
      </w:tr>
      <w:tr w:rsidR="00495245" w14:paraId="405483E2" w14:textId="77777777">
        <w:trPr>
          <w:trHeight w:val="1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52D8E01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 муниципальной программы Емельяновского района</w:t>
            </w:r>
          </w:p>
          <w:p w14:paraId="7FAD8C88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F54B3F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совершенствование условий для развития потенциала молодежи и его реализации в интересах развития Емельяновского района</w:t>
            </w:r>
          </w:p>
        </w:tc>
      </w:tr>
      <w:tr w:rsidR="00495245" w14:paraId="2800F6C5" w14:textId="77777777">
        <w:trPr>
          <w:trHeight w:val="84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5544055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Задачи муниципальной программы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34BE72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района;</w:t>
            </w:r>
          </w:p>
          <w:p w14:paraId="5E7ACC6A" w14:textId="77777777" w:rsidR="00495245" w:rsidRDefault="00000000">
            <w:pPr>
              <w:widowControl w:val="0"/>
              <w:shd w:val="clear" w:color="auto" w:fill="FFFFFF"/>
              <w:tabs>
                <w:tab w:val="left" w:pos="1594"/>
              </w:tabs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495245" w14:paraId="7F992FA8" w14:textId="77777777">
        <w:trPr>
          <w:trHeight w:val="59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807AB7F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Этапы и сроки реализации муниципальной программы  Емельяновского района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4B0F5C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2014-2030 годы</w:t>
            </w:r>
          </w:p>
        </w:tc>
      </w:tr>
      <w:tr w:rsidR="00495245" w14:paraId="48D91784" w14:textId="77777777">
        <w:trPr>
          <w:trHeight w:val="59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2C64E2C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CB1B77C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приведены в приложении к паспорту муниципальной программы</w:t>
            </w:r>
          </w:p>
        </w:tc>
      </w:tr>
      <w:tr w:rsidR="00495245" w14:paraId="051C4661" w14:textId="77777777">
        <w:trPr>
          <w:trHeight w:val="557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B680C60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Информация по ресурсному обеспечению муниципальной программы Емельяновского района, в том числе по годам реализации программы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AFAE84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составляет 76949,69156 тыс. рублей, в том числе по годам:</w:t>
            </w:r>
          </w:p>
          <w:p w14:paraId="7BC6F084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г.– 14664,00 тыс. рублей,</w:t>
            </w:r>
          </w:p>
          <w:p w14:paraId="1A05EDD1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г.– 4960,3 тыс. рублей,</w:t>
            </w:r>
          </w:p>
          <w:p w14:paraId="70813A1F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г.– 4553,3 тыс. рублей,</w:t>
            </w:r>
          </w:p>
          <w:p w14:paraId="289FB73E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г.– 4204,38307 тыс. рублей,</w:t>
            </w:r>
          </w:p>
          <w:p w14:paraId="1245824B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г.– 4571,59269 тыс. рублей,</w:t>
            </w:r>
          </w:p>
          <w:p w14:paraId="0FA436A4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4847,35215 тыс. рублей;</w:t>
            </w:r>
          </w:p>
          <w:p w14:paraId="29D0D851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 – 4786,08792 тыс. рублей;</w:t>
            </w:r>
          </w:p>
          <w:p w14:paraId="4C0771BE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г. – 4870,58033 тыс. рублей;</w:t>
            </w:r>
          </w:p>
          <w:p w14:paraId="54A36974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 г. – 5390,31459 тыс. рублей;</w:t>
            </w:r>
          </w:p>
          <w:p w14:paraId="1C116268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2023 г. </w:t>
            </w:r>
            <w:bookmarkStart w:id="5" w:name="__DdeLink__461_1896846107"/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bookmarkEnd w:id="5"/>
            <w:r>
              <w:rPr>
                <w:rFonts w:ascii="Arial" w:eastAsia="Arial" w:hAnsi="Arial" w:cs="Arial"/>
                <w:sz w:val="24"/>
                <w:szCs w:val="24"/>
              </w:rPr>
              <w:t xml:space="preserve"> 5759,81681 тыс. рублей;</w:t>
            </w:r>
          </w:p>
          <w:p w14:paraId="61F8EC66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2024 г. – </w:t>
            </w:r>
            <w:bookmarkStart w:id="6" w:name="__DdeLink__264_2482529363"/>
            <w:r>
              <w:rPr>
                <w:rFonts w:ascii="Arial" w:eastAsia="Arial" w:hAnsi="Arial" w:cs="Arial"/>
                <w:sz w:val="24"/>
                <w:szCs w:val="24"/>
              </w:rPr>
              <w:t>6758,364 тыс. рублей</w:t>
            </w:r>
            <w:bookmarkEnd w:id="6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2591DCDF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г. - 5791,8 тыс. рублей;</w:t>
            </w:r>
          </w:p>
          <w:p w14:paraId="67D32C5A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2026 г. - </w:t>
            </w:r>
            <w:bookmarkStart w:id="7" w:name="__DdeLink__266_2482529363"/>
            <w:r>
              <w:rPr>
                <w:rFonts w:ascii="Arial" w:eastAsia="Arial" w:hAnsi="Arial" w:cs="Arial"/>
                <w:sz w:val="24"/>
                <w:szCs w:val="24"/>
              </w:rPr>
              <w:t>5791,8</w:t>
            </w:r>
            <w:bookmarkEnd w:id="7"/>
            <w:r>
              <w:rPr>
                <w:rFonts w:ascii="Arial" w:eastAsia="Arial" w:hAnsi="Arial" w:cs="Arial"/>
                <w:sz w:val="24"/>
                <w:szCs w:val="24"/>
              </w:rPr>
              <w:t xml:space="preserve"> тыс. рублей.</w:t>
            </w:r>
          </w:p>
          <w:p w14:paraId="2B5974A1" w14:textId="77777777" w:rsidR="00495245" w:rsidRDefault="0049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DC089A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Из них:</w:t>
            </w:r>
          </w:p>
          <w:p w14:paraId="1142B3B2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средства федерального бюджета всего 1 529,97000 тыс. рублей, в том числе по годам:</w:t>
            </w:r>
          </w:p>
          <w:p w14:paraId="46F46C89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1529,97 тыс. рублей.</w:t>
            </w:r>
          </w:p>
          <w:p w14:paraId="29F49871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средства краевого бюджета всего 27552,65459 тыс. рублей, в том числе по годам:</w:t>
            </w:r>
          </w:p>
          <w:p w14:paraId="2788E445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6880,93 тыс. рублей;</w:t>
            </w:r>
          </w:p>
          <w:p w14:paraId="49A9EDE7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 – 1081,8 тыс. рублей;</w:t>
            </w:r>
          </w:p>
          <w:p w14:paraId="171891A9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г. – 1259,8 тыс. рублей;</w:t>
            </w:r>
          </w:p>
          <w:p w14:paraId="2498B299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 – 1489,146 тыс. рублей;</w:t>
            </w:r>
          </w:p>
          <w:p w14:paraId="110865E3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 – 1421,311 тыс. рублей;</w:t>
            </w:r>
          </w:p>
          <w:p w14:paraId="0A3961D3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1317,01705 тыс. рублей;</w:t>
            </w:r>
          </w:p>
          <w:p w14:paraId="566AA382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– 1320,55 тыс. рублей;</w:t>
            </w:r>
          </w:p>
          <w:p w14:paraId="540F937C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г. – 1290,912 тыс. рублей;</w:t>
            </w:r>
          </w:p>
          <w:p w14:paraId="7499CD0B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2022 г. – 2364,38654 </w:t>
            </w:r>
            <w:bookmarkStart w:id="8" w:name="__DdeLink__202_4111283471"/>
            <w:r>
              <w:rPr>
                <w:rFonts w:ascii="Arial" w:eastAsia="Arial" w:hAnsi="Arial" w:cs="Arial"/>
                <w:sz w:val="24"/>
                <w:szCs w:val="24"/>
              </w:rPr>
              <w:t>тыс. рублей</w:t>
            </w:r>
            <w:bookmarkEnd w:id="8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4B5C0666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 г. – 2257,13800 тыс. рублей;</w:t>
            </w:r>
          </w:p>
          <w:p w14:paraId="246E4402" w14:textId="77777777" w:rsidR="00495245" w:rsidRDefault="00000000">
            <w:pPr>
              <w:jc w:val="both"/>
              <w:rPr>
                <w:rFonts w:ascii="Arial" w:hAnsi="Arial" w:cs="Arial"/>
              </w:rPr>
            </w:pPr>
            <w:bookmarkStart w:id="9" w:name="__DdeLink__64_1506983493"/>
            <w:r>
              <w:rPr>
                <w:rFonts w:ascii="Arial" w:eastAsia="Arial" w:hAnsi="Arial" w:cs="Arial"/>
                <w:sz w:val="24"/>
                <w:szCs w:val="24"/>
              </w:rPr>
              <w:t>2024 г. -  2775,264 тыс. рублей;</w:t>
            </w:r>
            <w:bookmarkEnd w:id="9"/>
          </w:p>
          <w:p w14:paraId="3533C91C" w14:textId="77777777" w:rsidR="00495245" w:rsidRDefault="00000000">
            <w:pPr>
              <w:jc w:val="both"/>
              <w:rPr>
                <w:rFonts w:ascii="Arial" w:hAnsi="Arial" w:cs="Arial"/>
              </w:rPr>
            </w:pPr>
            <w:bookmarkStart w:id="10" w:name="__DdeLink__313_2482529363"/>
            <w:r>
              <w:rPr>
                <w:rFonts w:ascii="Arial" w:eastAsia="Arial" w:hAnsi="Arial" w:cs="Arial"/>
                <w:sz w:val="24"/>
                <w:szCs w:val="24"/>
              </w:rPr>
              <w:t>2025 г. -  2047,2 тыс. рублей</w:t>
            </w:r>
            <w:bookmarkEnd w:id="10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1EB6FC7C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г. -  2047,2 тыс. рублей.</w:t>
            </w:r>
          </w:p>
          <w:p w14:paraId="6D00D532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средства районного бюджета всего 34611,82497 тыс. рублей, в том числе по годам:</w:t>
            </w:r>
          </w:p>
          <w:p w14:paraId="53FFC930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3548,1 тыс. рублей;</w:t>
            </w:r>
          </w:p>
          <w:p w14:paraId="16D6112E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 – 1473,5 тыс. рублей;</w:t>
            </w:r>
          </w:p>
          <w:p w14:paraId="2D5DC3EA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2016 г. – 1343,5 тыс. рублей; </w:t>
            </w:r>
          </w:p>
          <w:p w14:paraId="0131B650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 – 1465,23707 тыс. рублей;</w:t>
            </w:r>
          </w:p>
          <w:p w14:paraId="6B2BC76B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 – 1743,33469 тыс. рублей;</w:t>
            </w:r>
          </w:p>
          <w:p w14:paraId="098E4218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1972,0401 тыс. рублей;</w:t>
            </w:r>
          </w:p>
          <w:p w14:paraId="318A593A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– 2365,53792 тыс. рублей;</w:t>
            </w:r>
          </w:p>
          <w:p w14:paraId="238DDCFD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г. – 2699,66833 тыс. рублей;</w:t>
            </w:r>
          </w:p>
          <w:p w14:paraId="1463A45D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 г. – 3025,92805 тыс. рублей;</w:t>
            </w:r>
          </w:p>
          <w:p w14:paraId="4DA53E14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 г. – 3502,67881 тыс. рублей;</w:t>
            </w:r>
          </w:p>
          <w:p w14:paraId="574B6B3E" w14:textId="77777777" w:rsidR="00495245" w:rsidRDefault="00000000">
            <w:pPr>
              <w:jc w:val="both"/>
              <w:rPr>
                <w:rFonts w:ascii="Arial" w:hAnsi="Arial" w:cs="Arial"/>
              </w:rPr>
            </w:pPr>
            <w:bookmarkStart w:id="11" w:name="__DdeLink__98_1506983493"/>
            <w:r>
              <w:rPr>
                <w:rFonts w:ascii="Arial" w:eastAsia="Arial" w:hAnsi="Arial" w:cs="Arial"/>
                <w:sz w:val="24"/>
                <w:szCs w:val="24"/>
              </w:rPr>
              <w:t>2024 г. - 3983,1 тыс. рублей;</w:t>
            </w:r>
            <w:bookmarkEnd w:id="11"/>
          </w:p>
          <w:p w14:paraId="035E0B89" w14:textId="77777777" w:rsidR="00495245" w:rsidRDefault="00000000">
            <w:pPr>
              <w:jc w:val="both"/>
              <w:rPr>
                <w:rFonts w:ascii="Arial" w:hAnsi="Arial" w:cs="Arial"/>
              </w:rPr>
            </w:pPr>
            <w:bookmarkStart w:id="12" w:name="__DdeLink__315_2482529363"/>
            <w:r>
              <w:rPr>
                <w:rFonts w:ascii="Arial" w:eastAsia="Arial" w:hAnsi="Arial" w:cs="Arial"/>
                <w:sz w:val="24"/>
                <w:szCs w:val="24"/>
              </w:rPr>
              <w:t>2025 г. - 3744,6 тыс. рублей</w:t>
            </w:r>
            <w:bookmarkEnd w:id="12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49ED2A5C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г. - 3744,6 тыс. рублей.</w:t>
            </w:r>
          </w:p>
          <w:p w14:paraId="2A7EEFFA" w14:textId="77777777" w:rsidR="00495245" w:rsidRDefault="00000000">
            <w:pPr>
              <w:jc w:val="both"/>
              <w:rPr>
                <w:rFonts w:ascii="Arial" w:hAnsi="Arial" w:cs="Arial"/>
              </w:rPr>
            </w:pPr>
            <w:bookmarkStart w:id="13" w:name="__DdeLink__310_292053162"/>
            <w:r>
              <w:rPr>
                <w:rFonts w:ascii="Arial" w:eastAsia="Arial" w:hAnsi="Arial" w:cs="Arial"/>
                <w:sz w:val="24"/>
                <w:szCs w:val="24"/>
              </w:rPr>
              <w:t>средства бюджетов поселений всего 13255,242 тыс. рублей, в том числе по годам:</w:t>
            </w:r>
          </w:p>
          <w:p w14:paraId="62C91A84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г. – 2705,0 тыс. рублей;</w:t>
            </w:r>
          </w:p>
          <w:p w14:paraId="580B2BD8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г. – 2405,0 тыс. рублей;</w:t>
            </w:r>
          </w:p>
          <w:p w14:paraId="3F9DDAE8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г. –1950,0 тыс. рублей;</w:t>
            </w:r>
          </w:p>
          <w:p w14:paraId="25E3BD2A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2017 г. – 1250,0 тыс. рублей;</w:t>
            </w:r>
          </w:p>
          <w:p w14:paraId="2CDCC7A8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г. – 1406,947 тыс. рублей;</w:t>
            </w:r>
          </w:p>
          <w:p w14:paraId="2CE431E1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г. – 1558,295 тыс. рублей;</w:t>
            </w:r>
          </w:p>
          <w:p w14:paraId="495A40E8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г. – 1100,00 тыс. рублей;</w:t>
            </w:r>
          </w:p>
          <w:p w14:paraId="2678D8A7" w14:textId="77777777" w:rsidR="00495245" w:rsidRDefault="00000000">
            <w:pPr>
              <w:jc w:val="both"/>
              <w:rPr>
                <w:rFonts w:ascii="Arial" w:hAnsi="Arial" w:cs="Arial"/>
              </w:rPr>
            </w:pPr>
            <w:bookmarkStart w:id="14" w:name="__DdeLink__204_4111283471"/>
            <w:r>
              <w:rPr>
                <w:rFonts w:ascii="Arial" w:eastAsia="Arial" w:hAnsi="Arial" w:cs="Arial"/>
                <w:sz w:val="24"/>
                <w:szCs w:val="24"/>
              </w:rPr>
              <w:t>2021 г. – 880,0 тыс. рублей</w:t>
            </w:r>
            <w:bookmarkEnd w:id="13"/>
            <w:bookmarkEnd w:id="14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28C4A432" w14:textId="77777777" w:rsidR="00495245" w:rsidRDefault="00495245">
      <w:pPr>
        <w:jc w:val="both"/>
        <w:rPr>
          <w:rFonts w:ascii="Arial" w:hAnsi="Arial" w:cs="Arial"/>
          <w:sz w:val="24"/>
          <w:szCs w:val="24"/>
        </w:rPr>
      </w:pPr>
    </w:p>
    <w:p w14:paraId="1ADBEB68" w14:textId="77777777" w:rsidR="00495245" w:rsidRDefault="00000000">
      <w:pPr>
        <w:pStyle w:val="a3"/>
        <w:numPr>
          <w:ilvl w:val="0"/>
          <w:numId w:val="3"/>
        </w:numPr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Характеристика текущего состояния в сфере молодежной политики с указанием основных показателей социально-экономического развития Емельяновского района и анализ социальных, финансово-экономических и прочих рисков реализации программы</w:t>
      </w:r>
    </w:p>
    <w:p w14:paraId="01E2B513" w14:textId="77777777" w:rsidR="00495245" w:rsidRDefault="00495245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71494788" w14:textId="77777777" w:rsidR="00495245" w:rsidRDefault="0000000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hyperlink r:id="rId8" w:history="1">
        <w:r>
          <w:rPr>
            <w:rStyle w:val="-"/>
            <w:rFonts w:ascii="Arial" w:eastAsia="Arial" w:hAnsi="Arial" w:cs="Arial"/>
            <w:color w:val="000000"/>
            <w:sz w:val="24"/>
            <w:szCs w:val="24"/>
          </w:rPr>
          <w:t>Стратегии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14:paraId="234A1E01" w14:textId="77777777" w:rsidR="00495245" w:rsidRDefault="00000000">
      <w:pPr>
        <w:pStyle w:val="Default"/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Заявленные приоритеты социально-экономического развития Сибири –</w:t>
      </w:r>
      <w:r>
        <w:rPr>
          <w:rFonts w:ascii="Arial" w:eastAsia="Arial" w:hAnsi="Arial" w:cs="Arial"/>
        </w:rPr>
        <w:br w:type="textWrapping" w:clear="all"/>
        <w:t xml:space="preserve">«…превращение регионов Сибири в территорию комфортного проживания и успешного ведения бизнеса» (Стратегия социально-экономического развития Сибири до 2020 года, утверждена распоряжением Правительства Российской </w:t>
      </w:r>
      <w:r>
        <w:rPr>
          <w:rFonts w:ascii="Arial" w:eastAsia="Arial" w:hAnsi="Arial" w:cs="Arial"/>
        </w:rPr>
        <w:lastRenderedPageBreak/>
        <w:t>Федерации от 05.07.2010 № 1120-р)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развития, построения успешной карьеры в Сибири, в Красноярском крае, а не за его пределами. Подобные амбиции определяют вектор развития региональной молодежной политики,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региона. В этой связи выделяются направления программных действий: создание условий для развития потенциала молодежи и его реализации в интересах развития Емельяновского района, усиление патриотического воспитания и добровольчества среди молодежи района, развитие мер поддержки молодежи, в том числе в части обеспечения молодежи (молодых семей) жильем.</w:t>
      </w:r>
    </w:p>
    <w:p w14:paraId="6D6DBEA3" w14:textId="77777777" w:rsidR="00495245" w:rsidRDefault="00000000">
      <w:pPr>
        <w:pStyle w:val="ConsPlusTitle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b w:val="0"/>
          <w:bCs w:val="0"/>
          <w:color w:val="000000"/>
          <w:sz w:val="24"/>
          <w:szCs w:val="24"/>
          <w:lang w:eastAsia="ru-RU"/>
        </w:rPr>
        <w:t>Свою деятельность муниципальные учреждения по работе с молодежью модернизируют, формируясь как координационные центры муниципальной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Миссия подобных центров – выявление, развитие и направление потенциала молодежи на решение вопросов развития территории. На данный момент 11% молодежи участвуют в социальных проектах от всей молодежи, проживающей в Емельяновском районе. Невысокий показатель, это не только результат недостаточной</w:t>
      </w:r>
      <w:r>
        <w:rPr>
          <w:rFonts w:ascii="Arial" w:eastAsia="Arial" w:hAnsi="Arial" w:cs="Arial"/>
          <w:b w:val="0"/>
          <w:bCs w:val="0"/>
          <w:sz w:val="24"/>
          <w:szCs w:val="24"/>
        </w:rPr>
        <w:t xml:space="preserve"> социальной активности самой молодежи района, но и недостаточно эффективной общегосударственной системы, реализующей молодежную политику краевого и муниципального уровней.</w:t>
      </w:r>
    </w:p>
    <w:p w14:paraId="26376ED9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Реализация патриотического воспитания молодежи осуществлялась в рамках районной целевой программы по молодежной политике «Ветер перемен» на 2011-2013 годы. По итогам реализации районной целевой программы более 210 человек приняли участие в стартовых событиях, базовых проектах, 62 человека прошли подготовку в профильных лагерях только в 2013 году. Около 200 молодых граждан являются участниками патриотических объединений. В 6 муниципальных образованиях Емельяновского района активно работают патриотические объединения.</w:t>
      </w:r>
    </w:p>
    <w:p w14:paraId="37A44995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Емельяновского района необходимо деятельное участие патриотических объединений, действующих в муниципальных образованиях Емельяновского района в районных, краевых и Всероссийских мероприятиях, направленных на популяризацию военной службы в рядах Вооруженных Сил Российской Федерации, а также на повышение интереса к изучению истории России, Красноярского края и Емельяновского района. </w:t>
      </w:r>
    </w:p>
    <w:p w14:paraId="34A7AF4C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В части развития мер поддержки молодежи, в частности, обеспечение жильем молодых семей, нуждающихся в улучшении жилищных условий, ситуация складывается следующим образом.</w:t>
      </w:r>
    </w:p>
    <w:p w14:paraId="1FFCCC1B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Государственная поддержка в приобретении жилья молодыми семьями в крае осуществляется с 2006 года в соответствии с краевыми целевыми </w:t>
      </w:r>
      <w:r>
        <w:rPr>
          <w:rStyle w:val="-"/>
          <w:rFonts w:ascii="Arial" w:eastAsia="Arial" w:hAnsi="Arial" w:cs="Arial"/>
          <w:color w:val="000000"/>
          <w:sz w:val="24"/>
          <w:szCs w:val="24"/>
          <w:u w:val="none"/>
        </w:rPr>
        <w:t>программ</w:t>
      </w:r>
      <w:r>
        <w:rPr>
          <w:rFonts w:ascii="Arial" w:eastAsia="Arial" w:hAnsi="Arial" w:cs="Arial"/>
          <w:sz w:val="24"/>
          <w:szCs w:val="24"/>
        </w:rPr>
        <w:t xml:space="preserve">ами «Обеспечение жильем молодых семей» на 2006–2008 годы, «Обеспечение жильем молодых семей» на 2009–2011 годы. Практика реализации программ показывает,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семьями, что подтверждает ежегодный рост числа молодых семей, желающих стать участниками программы. Так, в 2013 году изъявили желание участвовать в данной </w:t>
      </w:r>
      <w:r>
        <w:rPr>
          <w:rFonts w:ascii="Arial" w:eastAsia="Arial" w:hAnsi="Arial" w:cs="Arial"/>
          <w:sz w:val="24"/>
          <w:szCs w:val="24"/>
        </w:rPr>
        <w:lastRenderedPageBreak/>
        <w:t>программе 30 молодых семей, нуждающихся в улучшении жилищных условий.</w:t>
      </w:r>
    </w:p>
    <w:p w14:paraId="402EE4F3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Актуальность проблемы улучшения жилищных условий молодых семей определяется низкой доступностью жилья и ипотечных жилищных кредитов. Как правило, молодые семьи не могут получить доступ на рынок жилья без бюджетной поддержки. В 2014 году в рамках реализации программы было обеспечено жильем 7 молодых семей Емельяновского района.</w:t>
      </w:r>
    </w:p>
    <w:p w14:paraId="62122082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Социальные и экономические проблемы в обществе существенно </w:t>
      </w:r>
      <w:r>
        <w:rPr>
          <w:rFonts w:ascii="Arial" w:eastAsia="Arial" w:hAnsi="Arial" w:cs="Arial"/>
          <w:spacing w:val="1"/>
          <w:sz w:val="24"/>
          <w:szCs w:val="24"/>
        </w:rPr>
        <w:t>ослабили институт семьи и воздействие на воспитание детей. Ч</w:t>
      </w:r>
      <w:r>
        <w:rPr>
          <w:rFonts w:ascii="Arial" w:eastAsia="Arial" w:hAnsi="Arial" w:cs="Arial"/>
          <w:sz w:val="24"/>
          <w:szCs w:val="24"/>
        </w:rPr>
        <w:t xml:space="preserve">исло несовершеннолетних и семей, находящихся в социально-опасном положении меняется не существенно.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Так в 2013 году на учете состояло 77 семей в них 98 детей, в 2014 году – 40 семей, в них 113 детей, 2015 году – 60 семей, в них 98 детей, </w:t>
      </w:r>
      <w:r>
        <w:rPr>
          <w:rFonts w:ascii="Arial" w:eastAsia="Arial" w:hAnsi="Arial" w:cs="Arial"/>
          <w:sz w:val="24"/>
          <w:szCs w:val="24"/>
        </w:rPr>
        <w:t xml:space="preserve"> в 2016 году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53 семьи, в них 103 ребенка, в 2017 году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27 семей, в них 72 ребенка, в 2018 году – 19 семей, в которых 50 детей, в 2019 году </w:t>
      </w:r>
      <w:r>
        <w:rPr>
          <w:rFonts w:ascii="Arial" w:eastAsia="Arial" w:hAnsi="Arial" w:cs="Arial"/>
          <w:spacing w:val="1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22 семьи, в которых 56 детей, в 2020 году – 9 семей, в которых 23 человека, в 2021  году — 20, в которых 40 человек, в 2022 — 22, в которых 37 детей, в 2023 - 9 семей, в которых 13 детей. С этими семьями и несовершеннолетними проводится индивидуальная профилактическая работа. Субъекты системы профилактики работают на повышение родительской компетентности в вопросах воспитания детей. Проводятся районные родительские собрания, работает «Служба ранней помощи» при МБУ «Центр диагностики и консультирования», кабинет медико-социальной помощи при КГБУЗ «Емельяновская районная больница».</w:t>
      </w:r>
    </w:p>
    <w:p w14:paraId="6C75FA15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Дети в силу своей </w:t>
      </w:r>
      <w:r>
        <w:rPr>
          <w:rFonts w:ascii="Arial" w:eastAsia="Arial" w:hAnsi="Arial" w:cs="Arial"/>
          <w:spacing w:val="6"/>
          <w:sz w:val="24"/>
          <w:szCs w:val="24"/>
        </w:rPr>
        <w:t xml:space="preserve">незанятости, уверенности в безнаказанности совершают противоправные деяния. Желание подработать </w:t>
      </w:r>
      <w:r>
        <w:rPr>
          <w:rFonts w:ascii="Arial" w:eastAsia="Arial" w:hAnsi="Arial" w:cs="Arial"/>
          <w:sz w:val="24"/>
          <w:szCs w:val="24"/>
        </w:rPr>
        <w:t xml:space="preserve">в летний период не всегда обеспечено возможностями муниципалитетов занять несовершеннолетних в трудовых отрядах.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Остается проблема </w:t>
      </w:r>
      <w:r>
        <w:rPr>
          <w:rFonts w:ascii="Arial" w:eastAsia="Arial" w:hAnsi="Arial" w:cs="Arial"/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«Емельяновский»,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в </w:t>
      </w:r>
      <w:r>
        <w:rPr>
          <w:rFonts w:ascii="Arial" w:eastAsia="Arial" w:hAnsi="Arial" w:cs="Arial"/>
          <w:sz w:val="24"/>
          <w:szCs w:val="24"/>
        </w:rPr>
        <w:t>каникулярное время и во 2-й половине дня.</w:t>
      </w:r>
    </w:p>
    <w:p w14:paraId="0507F630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В целях решения указанных проблем разработана настоящая 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</w:p>
    <w:p w14:paraId="1D7C3AF9" w14:textId="77777777" w:rsidR="00495245" w:rsidRDefault="00495245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41EF2A63" w14:textId="77777777" w:rsidR="00495245" w:rsidRDefault="00000000">
      <w:pPr>
        <w:widowControl w:val="0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3. Приоритеты и цели социально-экономического развития в сфере молодежной политики, описание основных целей и задач программы, прогноз развития в сфере молодежной политики</w:t>
      </w:r>
    </w:p>
    <w:p w14:paraId="0F3A0032" w14:textId="77777777" w:rsidR="00495245" w:rsidRDefault="00495245">
      <w:pPr>
        <w:widowControl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3F2624AD" w14:textId="77777777" w:rsidR="00495245" w:rsidRDefault="0000000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Приоритетом в реализации программы является </w:t>
      </w:r>
      <w:r>
        <w:rPr>
          <w:rFonts w:ascii="Arial" w:eastAsia="Arial" w:hAnsi="Arial" w:cs="Arial"/>
          <w:sz w:val="24"/>
          <w:szCs w:val="24"/>
        </w:rPr>
        <w:t>повышение гражданской активности молодежи в решении социально-экономических задач развития Емельяновского района.</w:t>
      </w:r>
    </w:p>
    <w:p w14:paraId="3559E8A0" w14:textId="77777777" w:rsidR="00495245" w:rsidRDefault="00000000">
      <w:pPr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В рамках направления «Создание инфраструктурных условий для развития молодежных инициатив» предстоит обеспечить:</w:t>
      </w:r>
    </w:p>
    <w:p w14:paraId="553E0B8E" w14:textId="77777777" w:rsidR="00495245" w:rsidRDefault="00000000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модернизацию инфраструктуры и системы отраслевого управления;</w:t>
      </w:r>
    </w:p>
    <w:p w14:paraId="484E20B9" w14:textId="77777777" w:rsidR="00495245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частичную передачу на аутсорсинг общественному сектору полномочий по развитию гражданских инициатив молодежи;</w:t>
      </w:r>
    </w:p>
    <w:p w14:paraId="784A46C0" w14:textId="77777777" w:rsidR="00495245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развитие механизмов поддержки молодежных инициатив, вертикали сопровождения от муниципальных конкурсов по поддержке молодежных инициатив до региональных и всероссийских;</w:t>
      </w:r>
    </w:p>
    <w:p w14:paraId="54892305" w14:textId="77777777" w:rsidR="00495245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создание эффективных форм привлечения молодежных лидеров и их продвижения для трансляции системы ценностей.</w:t>
      </w:r>
    </w:p>
    <w:p w14:paraId="2C11469E" w14:textId="77777777" w:rsidR="00495245" w:rsidRDefault="00000000">
      <w:pPr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В рамках направления «Совершенствование технологий работы с гражданскими инициативами молодежи» предстоит обеспечить:</w:t>
      </w:r>
    </w:p>
    <w:p w14:paraId="2DCEE009" w14:textId="77777777" w:rsidR="00495245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>формирование молодежных сообществ и молодежных общественных организаций (муниципальных штабов флагманских программ), отвечающих актуальным приоритетам социально-экономического развития района;</w:t>
      </w:r>
    </w:p>
    <w:p w14:paraId="74757B6E" w14:textId="77777777" w:rsidR="00495245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поддержку и институционализацию инициатив молодых людей, отвечающих направлениям флагманских программ;</w:t>
      </w:r>
    </w:p>
    <w:p w14:paraId="5A0D13B6" w14:textId="77777777" w:rsidR="00495245" w:rsidRDefault="00000000">
      <w:pPr>
        <w:pStyle w:val="1a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медиа-сообщества, транслирующего моду на социальное поведение, гражданское самосознание.</w:t>
      </w:r>
    </w:p>
    <w:p w14:paraId="42BA048F" w14:textId="77777777" w:rsidR="00495245" w:rsidRDefault="00000000">
      <w:pPr>
        <w:ind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Цель программы: совершенствование условий для развития потенциала молодежи и его реализации в интересах развития Емельяновского района.</w:t>
      </w:r>
    </w:p>
    <w:p w14:paraId="754DBAD0" w14:textId="77777777" w:rsidR="00495245" w:rsidRDefault="00000000">
      <w:pPr>
        <w:ind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Задачи программы:</w:t>
      </w:r>
    </w:p>
    <w:p w14:paraId="4204A7BC" w14:textId="77777777" w:rsidR="00495245" w:rsidRDefault="00000000">
      <w:pPr>
        <w:pStyle w:val="a3"/>
        <w:ind w:left="0"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- создание условий успешной социализации и эффективной самореализации, развития системы патриотического воспитания и добровольчества молодежи Емельяновского района;</w:t>
      </w:r>
    </w:p>
    <w:p w14:paraId="47A3BFF9" w14:textId="77777777" w:rsidR="00495245" w:rsidRDefault="00000000">
      <w:pPr>
        <w:pStyle w:val="ConsPlusCell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</w:p>
    <w:p w14:paraId="700883C7" w14:textId="77777777" w:rsidR="00495245" w:rsidRDefault="00000000">
      <w:pPr>
        <w:pStyle w:val="ConsPlusCell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Решение указанных задач обеспечивается через систему мероприятий, предусмотренных в следующих подпрограммах:</w:t>
      </w:r>
    </w:p>
    <w:p w14:paraId="11B45EB5" w14:textId="77777777" w:rsidR="00495245" w:rsidRDefault="0000000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Подпрограмма 1 «Вовлечение молодежи Емельяновского района в социальную практику»;</w:t>
      </w:r>
    </w:p>
    <w:p w14:paraId="4FA21181" w14:textId="77777777" w:rsidR="00495245" w:rsidRDefault="0000000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Подпрограмма 2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«Профилактика безнадзорности и правонарушений среди несовершеннолетних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в Емельяновском районе».</w:t>
      </w:r>
    </w:p>
    <w:p w14:paraId="1C24CFC7" w14:textId="77777777" w:rsidR="00495245" w:rsidRDefault="00000000">
      <w:pPr>
        <w:pStyle w:val="1"/>
        <w:tabs>
          <w:tab w:val="left" w:pos="0"/>
        </w:tabs>
        <w:jc w:val="center"/>
      </w:pPr>
      <w:r>
        <w:rPr>
          <w:sz w:val="24"/>
          <w:szCs w:val="24"/>
        </w:rPr>
        <w:t>4. Прогноз конечных результатов муниципальной программы</w:t>
      </w:r>
    </w:p>
    <w:p w14:paraId="7F48186B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В результате реализации программы в районе должны быть достигнуты следующие показатели:</w:t>
      </w:r>
    </w:p>
    <w:p w14:paraId="0BDDB251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- количество социально-экономических проектов, реализуемых молодежью района (в 2014 году – 15 единиц; в 2015 году – 15 единиц; в 2016 году – 21 единица; в 2017 году – 28 единиц, в 2018 году – 29 единиц, в 2019 году – 30 единиц, в 2020 году – 33 единицы, в 2021 году – 35 единиц, в 2022 году – 37 единиц, </w:t>
      </w:r>
      <w:bookmarkStart w:id="15" w:name="__DdeLink__9_4111283471"/>
      <w:r>
        <w:rPr>
          <w:rFonts w:ascii="Arial" w:eastAsia="Arial" w:hAnsi="Arial" w:cs="Arial"/>
          <w:sz w:val="24"/>
          <w:szCs w:val="24"/>
        </w:rPr>
        <w:t>в 2023 году – 21 единицы,</w:t>
      </w:r>
      <w:bookmarkEnd w:id="15"/>
      <w:r>
        <w:rPr>
          <w:rFonts w:ascii="Arial" w:eastAsia="Arial" w:hAnsi="Arial" w:cs="Arial"/>
          <w:sz w:val="24"/>
          <w:szCs w:val="24"/>
        </w:rPr>
        <w:t xml:space="preserve"> в 2024 году – 26 единиц, в 2025 году – 27 единиц, в 2026 году – 28 единиц, в 2030 – 32 единицы);</w:t>
      </w:r>
    </w:p>
    <w:p w14:paraId="530E8133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- количество благополучателей – граждан, проживающих в Емельяновском районе, получающих безвозмездные услуги от участников молодежных социально-экономических проектов (в 2014 году – 3 000 человек, в 2015 году – 3600, в 2016 году – 2 600 человек, в 2017 году – 2 741 человек, в 2018 году – 2 900 человек, в 2019 году – 2 804 человек, в 2020 году – 2848 человек, в 2021 году – 3050 человек, в 2022 году –  3500 человек, в 2023 году – 7897 человек, в 2024 году — 3000 человек, в 2025 году – 3050 человек, в 2026 году – 3100 человек, в 2030 году – 3300 человек).</w:t>
      </w:r>
    </w:p>
    <w:p w14:paraId="6E7F6F12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- количество молодых граждан, проживающих в Емельяновском районе, являющихся членами или участниками патриотических объединений Емельяновского района (в 2014 году – 160 человек, в 2015 году – 160 человек, в 2016 году – 160 человек, в 2017 году – 184 человек, в 2018 году – 176 человек, в 2019 году – 226 человек, в 2020 году – 252  человек, </w:t>
      </w:r>
      <w:bookmarkStart w:id="16" w:name="__DdeLink__596_1896846107"/>
      <w:r>
        <w:rPr>
          <w:rFonts w:ascii="Arial" w:eastAsia="Arial" w:hAnsi="Arial" w:cs="Arial"/>
          <w:sz w:val="24"/>
          <w:szCs w:val="24"/>
        </w:rPr>
        <w:t xml:space="preserve">в 2021 году – </w:t>
      </w:r>
      <w:bookmarkEnd w:id="16"/>
      <w:r>
        <w:rPr>
          <w:rFonts w:ascii="Arial" w:eastAsia="Arial" w:hAnsi="Arial" w:cs="Arial"/>
          <w:sz w:val="24"/>
          <w:szCs w:val="24"/>
        </w:rPr>
        <w:t>235 человек, в 2022 году – 252 человек, в 2023 году – 252 человек, в</w:t>
      </w:r>
      <w:bookmarkStart w:id="17" w:name="__DdeLink__598_1896846107"/>
      <w:r>
        <w:rPr>
          <w:rFonts w:ascii="Arial" w:eastAsia="Arial" w:hAnsi="Arial" w:cs="Arial"/>
          <w:sz w:val="24"/>
          <w:szCs w:val="24"/>
        </w:rPr>
        <w:t xml:space="preserve"> 2024 году — 220 человек, </w:t>
      </w:r>
      <w:bookmarkEnd w:id="17"/>
      <w:r>
        <w:rPr>
          <w:rFonts w:ascii="Arial" w:eastAsia="Arial" w:hAnsi="Arial" w:cs="Arial"/>
          <w:sz w:val="24"/>
          <w:szCs w:val="24"/>
        </w:rPr>
        <w:t>в 2025 году – 230 человек, в 2026 году – 240 человек, в 2030 году – 280 человек);</w:t>
      </w:r>
    </w:p>
    <w:p w14:paraId="29D4F4CF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lastRenderedPageBreak/>
        <w:t>- количество молодых граждан, проживающих в Емельяновском районе, вовлеченных в добровольческую деятельность (в 2014 году – 160 человек, в 2015 году – 160 человек, в 2016 году – 160 человек, в 2017 году – 168 человек, в 2018 году – 170 человек, в 2019 году – 177  человек, в 2020 году – 199  человек, в 2021 году – 200 человек, в 2022 году – 200 человек, в 2023 году – 210 человек,  2024 году — 220 человек, в 2025 году – 230 человек, в 2026 году – 240 человек, в 2030 году – 280 человек);</w:t>
      </w:r>
    </w:p>
    <w:p w14:paraId="69C078FF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снижение числа правонарушений среди несовершеннолетних, т.е. отношение числа совершенных преступлений несовершеннолетних к аналогичному периоду прошлого года, в том числе по годам: в 2014 году на </w:t>
      </w:r>
      <w:bookmarkStart w:id="18" w:name="__DdeLink__177_2759431444"/>
      <w:r>
        <w:rPr>
          <w:rFonts w:ascii="Arial" w:eastAsia="Arial" w:hAnsi="Arial" w:cs="Arial"/>
        </w:rPr>
        <w:t>«-»</w:t>
      </w:r>
      <w:bookmarkEnd w:id="18"/>
      <w:r>
        <w:rPr>
          <w:rFonts w:ascii="Arial" w:eastAsia="Arial" w:hAnsi="Arial" w:cs="Arial"/>
          <w:color w:val="000000"/>
          <w:sz w:val="24"/>
          <w:szCs w:val="24"/>
        </w:rPr>
        <w:t>6,0%, в 2015 году на 28%, в 2016 году на «-»36,6%, в 2017 году на «-» 38,5%, в 2018 году на «-» 0,96%, в 2019 году на «-» 10%, в 2020 году на + 4,7%, в 2021 году на +33,3%, в 2022 году «+»</w:t>
      </w:r>
      <w:r>
        <w:rPr>
          <w:rFonts w:ascii="Arial" w:eastAsia="Arial" w:hAnsi="Arial" w:cs="Arial"/>
          <w:sz w:val="24"/>
          <w:szCs w:val="24"/>
        </w:rPr>
        <w:t xml:space="preserve">39%, </w:t>
      </w:r>
      <w:bookmarkStart w:id="19" w:name="__DdeLink__600_1896846107"/>
      <w:r>
        <w:rPr>
          <w:rFonts w:ascii="Arial" w:eastAsia="Arial" w:hAnsi="Arial" w:cs="Arial"/>
          <w:sz w:val="24"/>
          <w:szCs w:val="24"/>
        </w:rPr>
        <w:t>в 2023 году «-» 6,2%,</w:t>
      </w:r>
      <w:bookmarkEnd w:id="19"/>
      <w:r>
        <w:rPr>
          <w:rFonts w:ascii="Arial" w:eastAsia="Arial" w:hAnsi="Arial" w:cs="Arial"/>
          <w:color w:val="000000"/>
          <w:sz w:val="24"/>
          <w:szCs w:val="24"/>
        </w:rPr>
        <w:t>в 2024 году «-» 10%, в 2025 году «-» 15%, в 2026 году «-» 15%, 2030 году «-» 35%.</w:t>
      </w:r>
    </w:p>
    <w:p w14:paraId="17EEB9A3" w14:textId="77777777" w:rsidR="00495245" w:rsidRDefault="0049524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C546461" w14:textId="77777777" w:rsidR="00495245" w:rsidRDefault="00000000">
      <w:pPr>
        <w:pStyle w:val="1"/>
        <w:tabs>
          <w:tab w:val="left" w:pos="0"/>
        </w:tabs>
        <w:jc w:val="center"/>
      </w:pPr>
      <w:r>
        <w:rPr>
          <w:sz w:val="24"/>
          <w:szCs w:val="24"/>
        </w:rPr>
        <w:t>5. Описание механизмов реализации отдельных мероприятий программы</w:t>
      </w:r>
    </w:p>
    <w:p w14:paraId="0C9B9FA1" w14:textId="77777777" w:rsidR="00495245" w:rsidRDefault="00495245">
      <w:pPr>
        <w:tabs>
          <w:tab w:val="left" w:pos="0"/>
        </w:tabs>
        <w:jc w:val="center"/>
        <w:rPr>
          <w:rFonts w:ascii="Arial" w:hAnsi="Arial" w:cs="Arial"/>
        </w:rPr>
      </w:pPr>
    </w:p>
    <w:p w14:paraId="4947946B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bookmarkStart w:id="20" w:name="__DdeLink__399_728663604"/>
      <w:r>
        <w:rPr>
          <w:rFonts w:ascii="Arial" w:eastAsia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предусмотрено.</w:t>
      </w:r>
      <w:bookmarkEnd w:id="20"/>
    </w:p>
    <w:p w14:paraId="5A1597CC" w14:textId="77777777" w:rsidR="00495245" w:rsidRDefault="0049524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96D5F87" w14:textId="77777777" w:rsidR="00495245" w:rsidRDefault="00495245">
      <w:pPr>
        <w:pStyle w:val="ConsPlusNormal0"/>
        <w:ind w:firstLine="0"/>
        <w:jc w:val="both"/>
        <w:rPr>
          <w:sz w:val="24"/>
          <w:szCs w:val="24"/>
        </w:rPr>
      </w:pPr>
    </w:p>
    <w:p w14:paraId="43F67F88" w14:textId="77777777" w:rsidR="00495245" w:rsidRDefault="00000000">
      <w:pPr>
        <w:pStyle w:val="ConsPlusNormal0"/>
        <w:ind w:firstLine="0"/>
        <w:jc w:val="center"/>
      </w:pPr>
      <w:r>
        <w:rPr>
          <w:rFonts w:eastAsia="Arial"/>
          <w:sz w:val="24"/>
          <w:szCs w:val="24"/>
          <w:lang w:eastAsia="en-US"/>
        </w:rPr>
        <w:t>6. Информация по подпрограммам</w:t>
      </w:r>
    </w:p>
    <w:p w14:paraId="628754CD" w14:textId="77777777" w:rsidR="00495245" w:rsidRDefault="00495245">
      <w:pPr>
        <w:pStyle w:val="ConsPlusNormal0"/>
        <w:ind w:firstLine="0"/>
        <w:jc w:val="center"/>
        <w:rPr>
          <w:b/>
          <w:sz w:val="24"/>
          <w:szCs w:val="24"/>
        </w:rPr>
      </w:pPr>
    </w:p>
    <w:p w14:paraId="7CCD38DA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Программа включает 2 подпрограммы, реализация мероприятий которых призвана обеспечить достижение цели и решение программных задач:</w:t>
      </w:r>
    </w:p>
    <w:p w14:paraId="680AF11D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6.1. Подпрограмма «Вовлечение молодежи Емельяновского района в социальную практику» разработана в целях создания условий успешной социализации и эффективной самореализации молодежи Емельяновского района, развития системы  патриотического воспитания и добровольчества молодежи Емельяновского района.</w:t>
      </w:r>
    </w:p>
    <w:p w14:paraId="06D0D15C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Так, согласно </w:t>
      </w:r>
      <w:hyperlink r:id="rId9" w:history="1">
        <w:r>
          <w:rPr>
            <w:rStyle w:val="-"/>
            <w:rFonts w:ascii="Arial" w:eastAsia="Arial" w:hAnsi="Arial" w:cs="Arial"/>
            <w:sz w:val="24"/>
            <w:szCs w:val="24"/>
          </w:rPr>
          <w:t>Концепции</w:t>
        </w:r>
      </w:hyperlink>
      <w:r>
        <w:rPr>
          <w:rFonts w:ascii="Arial" w:eastAsia="Arial" w:hAnsi="Arial" w:cs="Arial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</w:t>
      </w:r>
      <w:hyperlink r:id="rId10" w:history="1">
        <w:r>
          <w:rPr>
            <w:rStyle w:val="-"/>
            <w:rFonts w:ascii="Arial" w:eastAsia="Arial" w:hAnsi="Arial" w:cs="Arial"/>
            <w:sz w:val="24"/>
            <w:szCs w:val="24"/>
          </w:rPr>
          <w:t>Стратегии</w:t>
        </w:r>
      </w:hyperlink>
      <w:r>
        <w:rPr>
          <w:rFonts w:ascii="Arial" w:eastAsia="Arial" w:hAnsi="Arial" w:cs="Arial"/>
          <w:sz w:val="24"/>
          <w:szCs w:val="24"/>
        </w:rPr>
        <w:t xml:space="preserve"> государственной молодежной политики в Российской Федерации, утвержденной распоряжением Правительства Российской Федерации от 29.11.2014 № 2403-р,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14:paraId="13FC7883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Свою деятельность муниципальные учреждения по работе с молодежью модернизируют, формируясь как координационные центры муниципальной молодежной политики, включающие в орбиту своих процессов все субъекты, работающие с молодежью: государственные учреждения, институты гражданского общества, общественные объединения и молодежные организации. </w:t>
      </w:r>
      <w:r>
        <w:rPr>
          <w:rFonts w:ascii="Arial" w:eastAsia="Arial" w:hAnsi="Arial" w:cs="Arial"/>
          <w:color w:val="000000"/>
          <w:sz w:val="24"/>
          <w:szCs w:val="24"/>
        </w:rPr>
        <w:t>На сегодняшний день 35 молодежных команды Емельяновского района задействованы в реализации социальных, предпринимательских, инновационных проектов, с общим количеством вовлеченной в проекты молодежи – 1900 человек.</w:t>
      </w:r>
    </w:p>
    <w:p w14:paraId="57A7F502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Вместе с тем потенциал молодых людей, проживающих на территории Емельяновского района, значительно</w:t>
      </w:r>
      <w:r>
        <w:rPr>
          <w:rFonts w:ascii="Arial" w:eastAsia="Arial" w:hAnsi="Arial" w:cs="Arial"/>
          <w:sz w:val="24"/>
          <w:szCs w:val="24"/>
        </w:rPr>
        <w:t xml:space="preserve"> выше, в связи с чем необходим комплекс мер, который обеспечит увеличение удельного веса молодых граждан, реализующих свой потенциал в интересах развития своей территории, от всей молодежи, проживающей в Емельяновском районе. Данный показатель обусловлен не только недостаточной социальной активностью самой молодежи Емельяновского района, но и недостаточно эффективной общегосударственной системой, реализующей молодежную политику краевого и муниципального уровней.</w:t>
      </w:r>
    </w:p>
    <w:p w14:paraId="616F2923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Следствием недостаточной включенности, отстраненности молодежи от социально-экономических процессов является социальное напряжение в молодежной среде. Оно проявляется в информационном пространстве, выражается в недоверии к органам власти. </w:t>
      </w:r>
    </w:p>
    <w:p w14:paraId="008A14A3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задач подпрограммы «Вовлечение молодежи Емельяновского района в социальную практику»:</w:t>
      </w:r>
    </w:p>
    <w:p w14:paraId="4C465A6D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- недостаточная включенность преобразующего потенциала молодежи в социально-экономическую систему; </w:t>
      </w:r>
    </w:p>
    <w:p w14:paraId="4207DDB1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- слабое партнерское взаимодействие структур муниципальной молодежной политики с общественными институтами в совместной работе по реализации молодежной политики района.</w:t>
      </w:r>
    </w:p>
    <w:p w14:paraId="42D0A94A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Емельяновского района.</w:t>
      </w:r>
    </w:p>
    <w:p w14:paraId="59FB5B7D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Цель подпрограммы «Вовлечение молодежи Емельяновского района в социальную практику»: создание условий успешной социализации и эффективной самореализации, развития системы патриотического воспитания и добровольчества молодежи Емельяновского района.</w:t>
      </w:r>
    </w:p>
    <w:p w14:paraId="1AF1C1EC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Мероприятия подпрограммы разделены на два раздела, мероприятия каждого из них в совокупности нацелены на решение одной из ее задач.</w:t>
      </w:r>
    </w:p>
    <w:p w14:paraId="47A949B5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Выбор мероприятий подпрограммы в рамках решаемых задач обусловлен положениями Основ государственной молодежной политики Российской Федерации на период до 2025 года (Распоряжение Правительства РФ от 29.11.2014 № 2403-р), Законом Красноярского края «О государственной молодежной политике Красноярского края» от 08.12.2006 № 20-5445.</w:t>
      </w:r>
    </w:p>
    <w:p w14:paraId="447D8FD4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Задача 1: Развитие молодежных общественных объединений, действующих на территории Емельяновского района.</w:t>
      </w:r>
    </w:p>
    <w:p w14:paraId="20038126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Для увеличения количества молодых людей, получивших финансовую, методическую, административную поддержку и вовлеченных в реализацию социально-экономических проектов Емельяновского района, в подпрограмму включены мероприятия, которые обеспечат формирование молодежных сообществ и молодежных общественных организаций (флагманских программ), отвечающих актуальным приоритетам социально-экономического развития и патриотического воспитания молодежи Емельяновского района, и обеспечат создание механизмов вовлечения молодежи в практическую социально полезную деятельность.</w:t>
      </w:r>
    </w:p>
    <w:p w14:paraId="417E4D12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Задача 2: Обеспечение взаимодействия с молодежными общественными объединениями и некоммерческими организациями.</w:t>
      </w:r>
    </w:p>
    <w:p w14:paraId="255F8335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Для включения в реализацию молодежной политики общественной </w:t>
      </w:r>
      <w:r>
        <w:rPr>
          <w:rFonts w:ascii="Arial" w:eastAsia="Arial" w:hAnsi="Arial" w:cs="Arial"/>
          <w:sz w:val="24"/>
          <w:szCs w:val="24"/>
        </w:rPr>
        <w:lastRenderedPageBreak/>
        <w:t>составляющей требуются новые организационные и административные меры: формирование молодежных сообществ и молодежных общественных организаций, отвечающих актуальным приоритетам социально-экономического развития района; поддержка и институционализация инициатив молодых людей, а также привлечение СОНКО к реализации молодежной политики района.</w:t>
      </w:r>
    </w:p>
    <w:p w14:paraId="5C394FA9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Обязательства по формированию активного самодостаточного молодого гражданина необходимо распределить между всеми сферами, работающими в той или иной степени с молодежью. Для включения других институтов, работающих с молодежью, для определения единых подходов в молодежной политике необходимо организовывать образовательные форматы для повышения квалификации, переговорные и методические площадки для специалистов и лидеров СОНКО, специалистов иных учреждений, работающих с молодежью.</w:t>
      </w:r>
    </w:p>
    <w:p w14:paraId="1DB1E435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bookmarkStart w:id="21" w:name="__DdeLink__403_728663604"/>
      <w:r>
        <w:rPr>
          <w:rFonts w:ascii="Arial" w:eastAsia="Arial" w:hAnsi="Arial" w:cs="Arial"/>
          <w:sz w:val="24"/>
          <w:szCs w:val="24"/>
        </w:rPr>
        <w:t xml:space="preserve">Задача 3: </w:t>
      </w:r>
      <w:bookmarkStart w:id="22" w:name="__DdeLink__441_728663604"/>
      <w:r>
        <w:rPr>
          <w:rFonts w:ascii="Arial" w:eastAsia="Arial" w:hAnsi="Arial" w:cs="Arial"/>
          <w:sz w:val="24"/>
          <w:szCs w:val="24"/>
        </w:rPr>
        <w:t>Повышение социализации молодежи, эффективной самореализации, развитию процесса оздоровления, воспитания.</w:t>
      </w:r>
      <w:bookmarkEnd w:id="21"/>
      <w:bookmarkEnd w:id="22"/>
    </w:p>
    <w:p w14:paraId="4C8C889D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В рамках муниципальной программы реализуется отдельное мероприятие «Легкоатлетический забег». Реализация данного мероприятия способствует повышению с</w:t>
      </w:r>
      <w:bookmarkStart w:id="23" w:name="__DdeLink__401_728663604"/>
      <w:r>
        <w:rPr>
          <w:rFonts w:ascii="Arial" w:eastAsia="Arial" w:hAnsi="Arial" w:cs="Arial"/>
          <w:sz w:val="24"/>
          <w:szCs w:val="24"/>
        </w:rPr>
        <w:t>оциализации молодежи, эффективной самореализации, развитию процесса оздоровления, воспитания</w:t>
      </w:r>
      <w:bookmarkEnd w:id="23"/>
      <w:r>
        <w:rPr>
          <w:rFonts w:ascii="Arial" w:eastAsia="Arial" w:hAnsi="Arial" w:cs="Arial"/>
          <w:sz w:val="24"/>
          <w:szCs w:val="24"/>
        </w:rPr>
        <w:t xml:space="preserve"> в том числе подростков, находящихся в социально опасном положении «группы риска».</w:t>
      </w:r>
    </w:p>
    <w:p w14:paraId="4661D430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Мероприятие реализуется на территории Емельяновского района с 2019 года, изначально подразумевался только очный формат проведения «Легкоатлетического забега», но с 2020 года формат проведения перешел в онлайн и добавили различные способы преодоления трассы, такие как: бег, ходьба, вело заезд. Показатели участия по годам: 2019 г. - 85 участников, 2020 г. - 100 участников, 2021 г. - 93 участника, 2022 г. - 100 участников, 2023 г. - 0 участников, 2024 г. - 110 участников., 2025 г. - 120 участников, 2026 г. – 130 участников.</w:t>
      </w:r>
    </w:p>
    <w:p w14:paraId="32161785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 представлен в приложении № 1 к подпрограмме.</w:t>
      </w:r>
    </w:p>
    <w:p w14:paraId="14911A3E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Этапы и сроки реализации подпрограммы</w:t>
      </w:r>
      <w:r>
        <w:rPr>
          <w:rFonts w:ascii="Arial" w:eastAsia="Arial" w:hAnsi="Arial" w:cs="Arial"/>
          <w:color w:val="000000"/>
          <w:sz w:val="24"/>
          <w:szCs w:val="24"/>
        </w:rPr>
        <w:t>: 2014-2026 годы</w:t>
      </w:r>
      <w:r>
        <w:rPr>
          <w:rFonts w:ascii="Arial" w:eastAsia="Arial" w:hAnsi="Arial" w:cs="Arial"/>
          <w:sz w:val="24"/>
          <w:szCs w:val="24"/>
        </w:rPr>
        <w:t xml:space="preserve"> (без деления на этапы).</w:t>
      </w:r>
    </w:p>
    <w:p w14:paraId="1DA87698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>6.2. Подпрограмма «Профилактика безнадзорности и правонарушений среди несовершеннолетних</w:t>
      </w:r>
      <w:r>
        <w:rPr>
          <w:rFonts w:ascii="Arial" w:eastAsia="Arial" w:hAnsi="Arial" w:cs="Arial"/>
          <w:sz w:val="24"/>
          <w:szCs w:val="24"/>
        </w:rPr>
        <w:t xml:space="preserve"> в Емельяновском районе» разработана с целью повышения эффективности работы системы профилактики безнадзорности и правонарушений несовершеннолетних в Емельяновском районе.</w:t>
      </w:r>
    </w:p>
    <w:p w14:paraId="62DA764A" w14:textId="77777777" w:rsidR="00495245" w:rsidRDefault="0000000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На 01.01.2023 численность детского населения Емельяновского района от 0 до 18 лет составляет 12 628 человек, из них в возрасте от 0 до 7 лет — 5 130 человек, от 8 до 16  - 6 597 человек, от 17 до 18 лет 901 человека.</w:t>
      </w:r>
      <w:bookmarkStart w:id="24" w:name="__DdeLink__161_292053162"/>
    </w:p>
    <w:p w14:paraId="71F8E340" w14:textId="77777777" w:rsidR="00495245" w:rsidRDefault="0000000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  <w:lang w:eastAsia="en-US"/>
        </w:rPr>
        <w:t xml:space="preserve">Опекаемых семей в районе на 2021 год 199, </w:t>
      </w:r>
      <w:bookmarkStart w:id="25" w:name="__DdeLink__245_2977281187"/>
      <w:r>
        <w:rPr>
          <w:rFonts w:ascii="Arial" w:eastAsia="Arial" w:hAnsi="Arial" w:cs="Arial"/>
          <w:sz w:val="24"/>
          <w:szCs w:val="24"/>
          <w:lang w:eastAsia="en-US"/>
        </w:rPr>
        <w:t>в них проживает 336 опекаемых детей</w:t>
      </w:r>
      <w:bookmarkEnd w:id="24"/>
      <w:r>
        <w:rPr>
          <w:rFonts w:ascii="Arial" w:eastAsia="Arial" w:hAnsi="Arial" w:cs="Arial"/>
          <w:sz w:val="24"/>
          <w:szCs w:val="24"/>
          <w:lang w:eastAsia="en-US"/>
        </w:rPr>
        <w:t xml:space="preserve">, 2022 год — 209, </w:t>
      </w:r>
      <w:bookmarkStart w:id="26" w:name="__DdeLink__197_2852740417"/>
      <w:r>
        <w:rPr>
          <w:rFonts w:ascii="Arial" w:eastAsia="Arial" w:hAnsi="Arial" w:cs="Arial"/>
          <w:sz w:val="24"/>
          <w:szCs w:val="24"/>
          <w:lang w:eastAsia="en-US"/>
        </w:rPr>
        <w:t>в них проживает 364 опекаемых детей</w:t>
      </w:r>
      <w:bookmarkEnd w:id="25"/>
      <w:r>
        <w:rPr>
          <w:rFonts w:ascii="Arial" w:eastAsia="Arial" w:hAnsi="Arial" w:cs="Arial"/>
          <w:sz w:val="24"/>
          <w:szCs w:val="24"/>
          <w:lang w:eastAsia="en-US"/>
        </w:rPr>
        <w:t>, 2023 год — 190, в них проживает 335 опекаемых детей.</w:t>
      </w:r>
    </w:p>
    <w:p w14:paraId="7432FD71" w14:textId="77777777" w:rsidR="00495245" w:rsidRDefault="00000000">
      <w:pPr>
        <w:ind w:firstLine="709"/>
        <w:jc w:val="both"/>
        <w:rPr>
          <w:rFonts w:ascii="Arial" w:hAnsi="Arial" w:cs="Arial"/>
        </w:rPr>
      </w:pPr>
      <w:bookmarkStart w:id="27" w:name="__DdeLink__248_2977281187"/>
      <w:bookmarkStart w:id="28" w:name="__DdeLink__11_4111283471"/>
      <w:r>
        <w:rPr>
          <w:rFonts w:ascii="Arial" w:eastAsia="Arial" w:hAnsi="Arial" w:cs="Arial"/>
          <w:sz w:val="24"/>
          <w:szCs w:val="24"/>
          <w:lang w:eastAsia="en-US"/>
        </w:rPr>
        <w:t xml:space="preserve">На 01.01.2021 в районе многодетных семей – 1160, в них 3915 детей, несовершеннолетних родителей – 13, воспитывают 13 детей. </w:t>
      </w:r>
      <w:bookmarkStart w:id="29" w:name="__DdeLink__207_1651226006"/>
      <w:r>
        <w:rPr>
          <w:rFonts w:ascii="Arial" w:eastAsia="Arial" w:hAnsi="Arial" w:cs="Arial"/>
          <w:sz w:val="24"/>
          <w:szCs w:val="24"/>
          <w:lang w:eastAsia="en-US"/>
        </w:rPr>
        <w:t>Неполных семей с детьми до 18 лет – 1139, в них детей – 1980</w:t>
      </w:r>
      <w:bookmarkEnd w:id="26"/>
      <w:r>
        <w:rPr>
          <w:rFonts w:ascii="Arial" w:eastAsia="Arial" w:hAnsi="Arial" w:cs="Arial"/>
          <w:sz w:val="24"/>
          <w:szCs w:val="24"/>
          <w:lang w:eastAsia="en-US"/>
        </w:rPr>
        <w:t>. Детей, находящихся в трудной  жизненной ситуации – 3789. В районе 226 семей, воспитывающих 236 детей-инвалидов.</w:t>
      </w:r>
      <w:bookmarkStart w:id="30" w:name="__DdeLink__205_1651226006"/>
      <w:bookmarkEnd w:id="27"/>
      <w:bookmarkEnd w:id="28"/>
      <w:r>
        <w:rPr>
          <w:rFonts w:ascii="Arial" w:eastAsia="Arial" w:hAnsi="Arial" w:cs="Arial"/>
          <w:sz w:val="24"/>
          <w:szCs w:val="24"/>
          <w:lang w:eastAsia="en-US"/>
        </w:rPr>
        <w:t>В 2022 году в районе многодетных семей – 1512, в них 5144 детей, несовершеннолетних родителей – 1, воспитывают 1 детей. В районе 267 семей, воспитывающих 282 детей-инвалидов</w:t>
      </w:r>
      <w:bookmarkEnd w:id="29"/>
      <w:r>
        <w:rPr>
          <w:rFonts w:ascii="Arial" w:eastAsia="Arial" w:hAnsi="Arial" w:cs="Arial"/>
          <w:sz w:val="24"/>
          <w:szCs w:val="24"/>
          <w:lang w:eastAsia="en-US"/>
        </w:rPr>
        <w:t>.</w:t>
      </w:r>
      <w:bookmarkEnd w:id="30"/>
      <w:r>
        <w:rPr>
          <w:rFonts w:ascii="Arial" w:eastAsia="Arial" w:hAnsi="Arial" w:cs="Arial"/>
          <w:sz w:val="24"/>
          <w:szCs w:val="24"/>
          <w:lang w:eastAsia="en-US"/>
        </w:rPr>
        <w:t xml:space="preserve">  В 2023 году в районе многодетных семей – 1512, в них 5144 детей, несовершеннолетних родителей – 1, воспитывают 1 детей. Неполных семей с детьми до 18 лет – 1139, в них детей – 4556. В районе 267 семей, воспитывающих 282 детей-инвалидов</w:t>
      </w:r>
    </w:p>
    <w:p w14:paraId="6331C72B" w14:textId="77777777" w:rsidR="00495245" w:rsidRDefault="000000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Образовательных учреждений в районе - 21 школа, 15 ДОУ. Дошкольные образовательные учреждения (ДОУ) посещают 2403 воспитанника. В образовательных организациях Емельяновского района обучаются 7221 учащийся. 20 школ имеют лицензии на дополнительное образование, Дополнительным образованием в школьных программах занято 3639 учащихся. В 21 образовательном учреждении работают физкультурно-спортивные клубы с численностью более 3587 учащихся. 8 дошкольных образовательных учреждений (ДОУ) имеют лицензию на дополнительное образование, в 26 программах занято 257 дошкольников с 5-7 лет.</w:t>
      </w:r>
    </w:p>
    <w:p w14:paraId="07B2A4DA" w14:textId="77777777" w:rsidR="00495245" w:rsidRDefault="00000000">
      <w:pPr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Кроме того, в Емельяновском районе есть и другие учреждения, занимающиеся воспитанием и образованием детей и подростков. </w:t>
      </w:r>
      <w:r>
        <w:rPr>
          <w:rFonts w:ascii="Arial" w:eastAsia="Arial" w:hAnsi="Arial" w:cs="Arial"/>
          <w:sz w:val="24"/>
          <w:szCs w:val="24"/>
          <w:lang w:eastAsia="en-US"/>
        </w:rPr>
        <w:t xml:space="preserve">В КГАПОУ Емельяновском дорожно-строительном техникуме </w:t>
      </w:r>
      <w:r>
        <w:rPr>
          <w:rFonts w:ascii="Arial" w:eastAsia="Arial" w:hAnsi="Arial" w:cs="Arial"/>
          <w:sz w:val="24"/>
          <w:szCs w:val="24"/>
        </w:rPr>
        <w:t xml:space="preserve">обучается 498студента. В КГКУ «Емельяновский детский дом» проживают и воспитываются 66 человек. 2 детские школы искусств с общей численностью учащихся 361 человек (п. Солонцы – 196 учащихся, п. Емельяново – 165), </w:t>
      </w:r>
      <w:r>
        <w:rPr>
          <w:rFonts w:ascii="Arial" w:eastAsia="Arial" w:hAnsi="Arial" w:cs="Arial"/>
          <w:sz w:val="24"/>
          <w:szCs w:val="24"/>
        </w:rPr>
        <w:br/>
        <w:t>1 МБУ дополнительного образования «Емельяновская спортивная школа им. В.Н. Назарова» с общей численностью 578 обучающихся. 9 спортивных клубов по месту жительства - 4289 участников. МБУ «Центр молодежной политики» 1672 молодых людей.</w:t>
      </w:r>
    </w:p>
    <w:p w14:paraId="6B6AE5B5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bookmarkStart w:id="31" w:name="__DdeLink__14_4111283471"/>
      <w:bookmarkStart w:id="32" w:name="__DdeLink__210_292053162"/>
      <w:r>
        <w:rPr>
          <w:rFonts w:ascii="Arial" w:eastAsia="Arial" w:hAnsi="Arial" w:cs="Arial"/>
          <w:sz w:val="24"/>
          <w:szCs w:val="24"/>
        </w:rPr>
        <w:t xml:space="preserve">Социальные и экономические проблемы в обществе существенно </w:t>
      </w:r>
      <w:r>
        <w:rPr>
          <w:rFonts w:ascii="Arial" w:eastAsia="Arial" w:hAnsi="Arial" w:cs="Arial"/>
          <w:spacing w:val="1"/>
          <w:sz w:val="24"/>
          <w:szCs w:val="24"/>
        </w:rPr>
        <w:t xml:space="preserve">ослабили институт семьи и воздействие на воспитание детей. Но комплексный подход к профилактике безнадзорности и правонарушений позволили уменьшить число несовершеннолетних и семей, находящихся в социально-опасном положении. </w:t>
      </w:r>
      <w:r>
        <w:rPr>
          <w:rFonts w:ascii="Arial" w:eastAsia="Arial" w:hAnsi="Arial" w:cs="Arial"/>
          <w:sz w:val="24"/>
          <w:szCs w:val="24"/>
        </w:rPr>
        <w:t xml:space="preserve">Так в 2014 году на учете состояло – 40 семей, в которых 113 детей, 2015 году – 60 семей, 98 детей, в 2016 году – 53 семьи и в них 103 ребенка, в 2017 году – 27 семей, в них 72 ребенка и 5 несовершеннолетних правонарушителей, в 2018 году состояло 19 семей, в которых 50 детей и 9 несовершеннолетних правонарушителей, в 2019 году состояло 9 семей, в которых 23 ребенка, правонарушителей – 4, в 2020 году на учете состояло 9 семей, в которых 23 ребенка, правонарушителей – 3, в 2021 году на учете состояло 17 семей, в которых 30 детей, правонарушителей — 19, в 2022 году на учете состояло 22  в которых 30  детей, правонарушителей — 30, в 2023 году  - 9 семей, в которых 13 детей, правонарушителей - 28. </w:t>
      </w:r>
      <w:bookmarkEnd w:id="31"/>
    </w:p>
    <w:p w14:paraId="7EFB3887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bookmarkStart w:id="33" w:name="__DdeLink__18_4111283471"/>
      <w:r>
        <w:rPr>
          <w:rFonts w:ascii="Arial" w:eastAsia="Arial" w:hAnsi="Arial" w:cs="Arial"/>
          <w:sz w:val="24"/>
          <w:szCs w:val="24"/>
        </w:rPr>
        <w:t xml:space="preserve">С этими семьями и несовершеннолетними проводится индивидуальная профилактическая работа. Субъекты системы профилактики работают на повышение родительской компетентности в вопросах воспитания детей. Проводятся районные родительские собрания, работает «Служба ранней помощи» при МБОУ «Центр диагностики и консультирования», кабинет медико-социальной помощи при КГБУЗ «Районная больница». Число снятых с учета семей и несовершеннолетних по реабилитации: в  2014 году – 56 семей, 82 несовершеннолетних, 2015 году – 49 семей, 69 несовершеннолетних, в 2016 году – 37 семей, 46 несовершеннолетних, в 2017 году – 12 семей, 20 несовершеннолетних, в 2018 году – 65, 2019 г. – 79 несовершеннолетних, 2020 г. - 76 несовершеннолетних, 2021 году - 69 несовершеннолетних, 2022 году - 66 несовершеннолетних 2023 году - 29 семей, 102 несовершеннолетних. </w:t>
      </w:r>
    </w:p>
    <w:p w14:paraId="06B482EA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pacing w:val="10"/>
          <w:sz w:val="24"/>
          <w:szCs w:val="24"/>
        </w:rPr>
        <w:t xml:space="preserve">Дети, в силу своей </w:t>
      </w:r>
      <w:r>
        <w:rPr>
          <w:rFonts w:ascii="Arial" w:eastAsia="Arial" w:hAnsi="Arial" w:cs="Arial"/>
          <w:spacing w:val="6"/>
          <w:sz w:val="24"/>
          <w:szCs w:val="24"/>
        </w:rPr>
        <w:t xml:space="preserve">незанятости, уверенности в безнаказанности, совершают противоправные деяния. Желание подработать </w:t>
      </w:r>
      <w:r>
        <w:rPr>
          <w:rFonts w:ascii="Arial" w:eastAsia="Arial" w:hAnsi="Arial" w:cs="Arial"/>
          <w:sz w:val="24"/>
          <w:szCs w:val="24"/>
        </w:rPr>
        <w:t xml:space="preserve">в летний период не всегда позволяет обеспечить занятость несовершеннолетних.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Остается проблема </w:t>
      </w:r>
      <w:r>
        <w:rPr>
          <w:rFonts w:ascii="Arial" w:eastAsia="Arial" w:hAnsi="Arial" w:cs="Arial"/>
          <w:sz w:val="24"/>
          <w:szCs w:val="24"/>
        </w:rPr>
        <w:t xml:space="preserve">организации занятости подростков, состоящих на учете в подразделении по делам несовершеннолетних МО МВД России «Емельяновский» </w:t>
      </w:r>
      <w:r>
        <w:rPr>
          <w:rFonts w:ascii="Arial" w:eastAsia="Arial" w:hAnsi="Arial" w:cs="Arial"/>
          <w:spacing w:val="3"/>
          <w:sz w:val="24"/>
          <w:szCs w:val="24"/>
        </w:rPr>
        <w:t xml:space="preserve">в </w:t>
      </w:r>
      <w:r>
        <w:rPr>
          <w:rFonts w:ascii="Arial" w:eastAsia="Arial" w:hAnsi="Arial" w:cs="Arial"/>
          <w:sz w:val="24"/>
          <w:szCs w:val="24"/>
        </w:rPr>
        <w:t xml:space="preserve">каникулярное время и во </w:t>
      </w:r>
      <w:r>
        <w:rPr>
          <w:rFonts w:ascii="Arial" w:eastAsia="Arial" w:hAnsi="Arial" w:cs="Arial"/>
          <w:sz w:val="24"/>
          <w:szCs w:val="24"/>
          <w:lang w:val="en-US"/>
        </w:rPr>
        <w:t>II</w:t>
      </w:r>
      <w:r>
        <w:rPr>
          <w:rFonts w:ascii="Arial" w:eastAsia="Arial" w:hAnsi="Arial" w:cs="Arial"/>
          <w:sz w:val="24"/>
          <w:szCs w:val="24"/>
        </w:rPr>
        <w:t xml:space="preserve"> половине дня. В связи с чем, учреждения образования, культуры,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социальной защиты населения активно участвуют в районном конкурсе социальных проектов, направленных на профилактику правонарушений несовершеннолетних, ведение здорового образа жизни молодежи и др. Количество преступлений, совершенных несовершеннолетними за  2014 год – 67, 2015 год – 65, за  2016 год – 36, за  2017 год – 16, за 2018 год – 26, за 2019 год – 18, за 2020 год — 9, за 2021 год — 12, </w:t>
      </w:r>
      <w:bookmarkEnd w:id="32"/>
      <w:r>
        <w:rPr>
          <w:rFonts w:ascii="Arial" w:eastAsia="Arial" w:hAnsi="Arial" w:cs="Arial"/>
          <w:sz w:val="24"/>
          <w:szCs w:val="24"/>
        </w:rPr>
        <w:t>за 2022 год — 14, за 2023 год - 16.</w:t>
      </w:r>
      <w:bookmarkEnd w:id="33"/>
    </w:p>
    <w:p w14:paraId="560F05D3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Цель подпрограммы: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</w:r>
    </w:p>
    <w:p w14:paraId="195F600C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В основу механизма реализации подпрограммы заложены следующие принципы, обеспечивающие выбор мероприятий подпрограммы и сбалансированное решение основных задач:</w:t>
      </w:r>
    </w:p>
    <w:p w14:paraId="7AF47184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Задача 1. Повышение родительской компетентности в области воспитания подрастающего поколения.</w:t>
      </w:r>
    </w:p>
    <w:p w14:paraId="0EB3C7E5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Реализация задачи путем формирование здорового образа жизни среди несовершеннолетних, через информирование родителей, законных представителей, несовершеннолетних на родительских собраниях, классных часах, в том числе через распространение буклетов, брошюр.</w:t>
      </w:r>
    </w:p>
    <w:p w14:paraId="2208683F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К компетенции исполнителя подпрограммы в области реализации мероприятий относятся:</w:t>
      </w:r>
    </w:p>
    <w:p w14:paraId="3793FA60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разработка нормативных актов, необходимых для реализации программ подпрограммных мероприятий;</w:t>
      </w:r>
    </w:p>
    <w:p w14:paraId="42F90546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определение критериев и показателей эффективности, организация мониторинга реализации подпрограммы;</w:t>
      </w:r>
    </w:p>
    <w:p w14:paraId="664C2472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обеспечение целевого, эффективного расходования средств, предусмотренных на реализацию подпрограммы из бюджетных источников;</w:t>
      </w:r>
    </w:p>
    <w:p w14:paraId="121F1756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подготовка ежегодного отчета о ходе реализации подпрограммы.</w:t>
      </w:r>
    </w:p>
    <w:p w14:paraId="4DCF03A0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Достижимость и измеримость поставленной цели обеспечивают за счет установления значений целевых индикаторов на весь период действия подпрограммы по годам реализации.</w:t>
      </w:r>
    </w:p>
    <w:p w14:paraId="19CAF29C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Задача 2. Выявление детей, чьи права и интересы были нарушены. Осуществление данной задачи возможно путем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</w:p>
    <w:p w14:paraId="19CA0A37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Задача 3. 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поведением.</w:t>
      </w:r>
    </w:p>
    <w:p w14:paraId="76F694A7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Реализация задачи через проведение районного конкурса социальных проектов, что позволит внедрить в работу учреждений профилактики современные методы работы с несовершеннолетними и родителями.</w:t>
      </w:r>
    </w:p>
    <w:p w14:paraId="6CB1BF1B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 представлен в приложении №1 к подпрограмме.</w:t>
      </w:r>
    </w:p>
    <w:p w14:paraId="79FD5322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Этапы и сроки реализации подпрограммы: 2014-2026 годы (без деления на этапы).</w:t>
      </w:r>
    </w:p>
    <w:p w14:paraId="066B47F3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Подпрограммы, реализуемые в рамках программы, отражены в приложениях № 1 и № 2 к программе. Мероприятия, направленные на изменение окружающей среды, в подпрограммах отсутствуют.</w:t>
      </w:r>
    </w:p>
    <w:p w14:paraId="5CB3EDD9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Подпрограмма «Обеспечение жильем молодых семей в Емельяновском </w:t>
      </w:r>
      <w:r>
        <w:rPr>
          <w:rFonts w:ascii="Arial" w:eastAsia="Arial" w:hAnsi="Arial" w:cs="Arial"/>
          <w:sz w:val="24"/>
          <w:szCs w:val="24"/>
        </w:rPr>
        <w:lastRenderedPageBreak/>
        <w:t>районе» действовала в 2014 году.</w:t>
      </w:r>
    </w:p>
    <w:p w14:paraId="7DB87CFD" w14:textId="77777777" w:rsidR="00495245" w:rsidRDefault="0049524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99FE9FA" w14:textId="77777777" w:rsidR="00495245" w:rsidRDefault="00000000">
      <w:pPr>
        <w:widowControl w:val="0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7. Основные меры правового регулирования в сфере молодежной политики, направленные на достижение цели и задач программы</w:t>
      </w:r>
    </w:p>
    <w:p w14:paraId="76DFDD3B" w14:textId="77777777" w:rsidR="00495245" w:rsidRDefault="00495245">
      <w:pPr>
        <w:widowControl w:val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0537103B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основных мер правового регулирования в сфере молодежной политики, направленные на достижение цели и задач программы.</w:t>
      </w:r>
    </w:p>
    <w:p w14:paraId="2C765B36" w14:textId="77777777" w:rsidR="00495245" w:rsidRDefault="0049524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395EDCC" w14:textId="77777777" w:rsidR="00495245" w:rsidRDefault="00000000">
      <w:pPr>
        <w:widowControl w:val="0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14:paraId="39D09A61" w14:textId="77777777" w:rsidR="00495245" w:rsidRDefault="00495245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2BF4AF7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объектов недвижимого имущества государственной собственности Красноярского края, подлежащих строительству, реконструкции, техническому перевооружению или приобретению.</w:t>
      </w:r>
    </w:p>
    <w:p w14:paraId="4FABA365" w14:textId="77777777" w:rsidR="00495245" w:rsidRDefault="0049524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6A84657" w14:textId="77777777" w:rsidR="00495245" w:rsidRDefault="00000000">
      <w:pPr>
        <w:widowControl w:val="0"/>
        <w:ind w:left="360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9. Информация по ресурсному обеспечению программы</w:t>
      </w:r>
    </w:p>
    <w:p w14:paraId="009F399F" w14:textId="77777777" w:rsidR="00495245" w:rsidRDefault="00495245">
      <w:pPr>
        <w:widowControl w:val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77723D35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Информация по ресурсному обеспечению муниципальной программы за счет средств районного бюджета, в том числе средств, поступивших 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района), в соответствии с приложением № 3 к настоящей программе.</w:t>
      </w:r>
    </w:p>
    <w:p w14:paraId="74A32026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Информация об источниках финансирования отдельных мероприятий и подпрограмм муниципальной программы (средства районного бюджета, в том числе средства, поступивших из бюджетов других уровней бюджетной системы и т.д.) в соответствии с приложением № 4 к настоящей программе.</w:t>
      </w:r>
    </w:p>
    <w:p w14:paraId="31154DF6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Финансирование отдельных мероприятий в рамках программы не осуществляется.</w:t>
      </w:r>
    </w:p>
    <w:p w14:paraId="195CAF76" w14:textId="77777777" w:rsidR="00495245" w:rsidRDefault="00495245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3C3F439" w14:textId="77777777" w:rsidR="00495245" w:rsidRDefault="00000000">
      <w:pPr>
        <w:widowControl w:val="0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10. Информация о мероприятиях направленных на реализацию научной, научно-технической и инновационной деятельности</w:t>
      </w:r>
    </w:p>
    <w:p w14:paraId="5F7CE494" w14:textId="77777777" w:rsidR="00495245" w:rsidRDefault="00495245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559F29B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</w:t>
      </w:r>
    </w:p>
    <w:p w14:paraId="76BD1346" w14:textId="77777777" w:rsidR="00495245" w:rsidRDefault="0049524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E996502" w14:textId="77777777" w:rsidR="00495245" w:rsidRDefault="00000000">
      <w:pPr>
        <w:widowControl w:val="0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11. Информация о предоставления межбюджетных трансфертов бюджетам муниципальных образований Емельяновского района</w:t>
      </w:r>
    </w:p>
    <w:p w14:paraId="6DC4CBE0" w14:textId="77777777" w:rsidR="00495245" w:rsidRDefault="00495245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31CE3B86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Программой не предусмотрено предоставления межбюджетных трансфертов бюджетам муниципальных образований Емельяновского района, в том числе на реализацию муниципальных программ.</w:t>
      </w:r>
    </w:p>
    <w:p w14:paraId="4FCE53ED" w14:textId="77777777" w:rsidR="00495245" w:rsidRDefault="0049524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3976998B" w14:textId="77777777" w:rsidR="00495245" w:rsidRDefault="00000000">
      <w:pPr>
        <w:widowControl w:val="0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12. Информация о реализации мероприятий в рамках государственно-частного партнерства, направленных на достижение целей и задач муниципальной программы</w:t>
      </w:r>
    </w:p>
    <w:p w14:paraId="15ED394C" w14:textId="77777777" w:rsidR="00495245" w:rsidRDefault="00495245">
      <w:pPr>
        <w:widowControl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48BBDD3E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мероприятий, реализация которых осуществляется в рамках государственно-частного партнерства.</w:t>
      </w:r>
    </w:p>
    <w:p w14:paraId="6A237C0C" w14:textId="77777777" w:rsidR="00495245" w:rsidRDefault="0049524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E5AC11B" w14:textId="77777777" w:rsidR="00495245" w:rsidRDefault="00000000">
      <w:pPr>
        <w:widowControl w:val="0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lastRenderedPageBreak/>
        <w:t>13. Информация о реализации инвестиционных проектов, исполнение которых полностью или частично осуществляется за счет средств районного бюджета</w:t>
      </w:r>
    </w:p>
    <w:p w14:paraId="2AAF2677" w14:textId="77777777" w:rsidR="00495245" w:rsidRDefault="00495245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1C636E3C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инвестиционных проектов, исполнение которых полностью или частично осуществляется за счет средств районного бюджета.</w:t>
      </w:r>
    </w:p>
    <w:p w14:paraId="2D88C6D2" w14:textId="77777777" w:rsidR="00495245" w:rsidRDefault="0049524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34023A7" w14:textId="77777777" w:rsidR="00495245" w:rsidRDefault="00000000">
      <w:pPr>
        <w:widowControl w:val="0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14. Информация о наличии в программе мероприятий, направленных на развитие сельских территорий</w:t>
      </w:r>
    </w:p>
    <w:p w14:paraId="7EA4B4CD" w14:textId="77777777" w:rsidR="00495245" w:rsidRDefault="00495245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0FB9157C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мероприятий, направленных на развитие сельских территорий.</w:t>
      </w:r>
    </w:p>
    <w:p w14:paraId="4A79F702" w14:textId="77777777" w:rsidR="00495245" w:rsidRDefault="0049524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405F413" w14:textId="77777777" w:rsidR="00495245" w:rsidRDefault="00000000">
      <w:pPr>
        <w:widowControl w:val="0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15. Информация о наличии в программе бюджетных ассигнований на оплату 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действия утвержденных лимитов бюджетных обязательств</w:t>
      </w:r>
    </w:p>
    <w:p w14:paraId="33714968" w14:textId="77777777" w:rsidR="00495245" w:rsidRDefault="00495245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1C19DFB8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Программа не содержит бюджетных ассигнований на оплату муниципальных контрактов на выполнение работ, оказание услуг для обеспечения нужд Емельяновского района.</w:t>
      </w:r>
    </w:p>
    <w:p w14:paraId="27A84D84" w14:textId="77777777" w:rsidR="00495245" w:rsidRDefault="00495245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</w:p>
    <w:p w14:paraId="7EB29937" w14:textId="77777777" w:rsidR="00495245" w:rsidRDefault="00000000">
      <w:pPr>
        <w:widowControl w:val="0"/>
        <w:ind w:firstLine="709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16. Прогноз сводных показателей муниципальных заданий</w:t>
      </w:r>
    </w:p>
    <w:p w14:paraId="24ACD223" w14:textId="77777777" w:rsidR="00495245" w:rsidRDefault="00495245">
      <w:pPr>
        <w:widowControl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50645A2" w14:textId="77777777" w:rsidR="00495245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Информация о сводных показателях муниципальных заданий приведена в приложении № 5 к муниципальной программе.</w:t>
      </w:r>
    </w:p>
    <w:p w14:paraId="2CAA252E" w14:textId="77777777" w:rsidR="00495245" w:rsidRDefault="00495245">
      <w:pPr>
        <w:widowControl w:val="0"/>
        <w:ind w:firstLine="709"/>
        <w:jc w:val="both"/>
        <w:rPr>
          <w:rFonts w:ascii="Arial" w:hAnsi="Arial" w:cs="Arial"/>
        </w:rPr>
        <w:sectPr w:rsidR="00495245">
          <w:footerReference w:type="default" r:id="rId11"/>
          <w:footerReference w:type="first" r:id="rId12"/>
          <w:pgSz w:w="11906" w:h="16838"/>
          <w:pgMar w:top="1135" w:right="851" w:bottom="993" w:left="1701" w:header="709" w:footer="709" w:gutter="0"/>
          <w:cols w:space="1701"/>
          <w:titlePg/>
          <w:docGrid w:linePitch="360"/>
        </w:sectPr>
      </w:pPr>
    </w:p>
    <w:p w14:paraId="16611A93" w14:textId="77777777" w:rsidR="00495245" w:rsidRDefault="00000000">
      <w:pPr>
        <w:pStyle w:val="ConsPlusNormal0"/>
        <w:widowControl/>
        <w:ind w:left="9214" w:firstLine="0"/>
      </w:pPr>
      <w:r>
        <w:rPr>
          <w:rFonts w:eastAsia="Arial"/>
          <w:sz w:val="24"/>
          <w:szCs w:val="24"/>
        </w:rPr>
        <w:lastRenderedPageBreak/>
        <w:t xml:space="preserve">Приложение </w:t>
      </w:r>
    </w:p>
    <w:p w14:paraId="26452A1C" w14:textId="77777777" w:rsidR="00495245" w:rsidRDefault="00000000">
      <w:pPr>
        <w:ind w:left="9214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к паспорту муниципальной программы </w:t>
      </w:r>
    </w:p>
    <w:p w14:paraId="466D2A32" w14:textId="77777777" w:rsidR="00495245" w:rsidRDefault="00000000">
      <w:pPr>
        <w:ind w:left="9214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 района в XXI веке»</w:t>
      </w:r>
    </w:p>
    <w:p w14:paraId="64F89894" w14:textId="77777777" w:rsidR="00495245" w:rsidRDefault="00495245">
      <w:pPr>
        <w:pStyle w:val="ConsPlusNormal0"/>
        <w:widowControl/>
        <w:ind w:left="10206"/>
        <w:jc w:val="both"/>
        <w:rPr>
          <w:b/>
          <w:sz w:val="24"/>
          <w:szCs w:val="24"/>
        </w:rPr>
      </w:pPr>
    </w:p>
    <w:p w14:paraId="30024C7E" w14:textId="77777777" w:rsidR="00495245" w:rsidRDefault="00000000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Перечень </w:t>
      </w:r>
    </w:p>
    <w:p w14:paraId="633D58BC" w14:textId="77777777" w:rsidR="00495245" w:rsidRDefault="00000000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целевых показателей муниципальной программы Емельяновского района с указанием планируемых </w:t>
      </w:r>
    </w:p>
    <w:p w14:paraId="438211C4" w14:textId="77777777" w:rsidR="00495245" w:rsidRDefault="00000000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к достижению значений в результате реализации муниципальной программы Емельяновского района</w:t>
      </w:r>
    </w:p>
    <w:p w14:paraId="6FF07480" w14:textId="77777777" w:rsidR="00495245" w:rsidRDefault="0049524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73" w:type="dxa"/>
        <w:tblLayout w:type="fixed"/>
        <w:tblLook w:val="04A0" w:firstRow="1" w:lastRow="0" w:firstColumn="1" w:lastColumn="0" w:noHBand="0" w:noVBand="1"/>
      </w:tblPr>
      <w:tblGrid>
        <w:gridCol w:w="563"/>
        <w:gridCol w:w="1528"/>
        <w:gridCol w:w="750"/>
        <w:gridCol w:w="1183"/>
        <w:gridCol w:w="736"/>
        <w:gridCol w:w="793"/>
        <w:gridCol w:w="735"/>
        <w:gridCol w:w="736"/>
        <w:gridCol w:w="750"/>
        <w:gridCol w:w="736"/>
        <w:gridCol w:w="735"/>
        <w:gridCol w:w="736"/>
        <w:gridCol w:w="735"/>
        <w:gridCol w:w="794"/>
        <w:gridCol w:w="735"/>
        <w:gridCol w:w="793"/>
        <w:gridCol w:w="794"/>
        <w:gridCol w:w="1413"/>
      </w:tblGrid>
      <w:tr w:rsidR="00495245" w14:paraId="0F8A85AF" w14:textId="77777777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6B24CB4" w14:textId="77777777" w:rsidR="00495245" w:rsidRDefault="00000000">
            <w:pPr>
              <w:pStyle w:val="ConsPlusNormal0"/>
              <w:ind w:firstLine="0"/>
            </w:pPr>
            <w:r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1359F7C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Цели,  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целевые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показатели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13428E4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Единица 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измерения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1B2A7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Год, предшествующий реализации муниципальной программы</w:t>
            </w:r>
          </w:p>
          <w:p w14:paraId="36FFAC60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90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984B486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30E1D65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245" w14:paraId="6BE3F5E7" w14:textId="77777777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3743D2" w14:textId="77777777" w:rsidR="00495245" w:rsidRDefault="004952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331A06F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1E4B7A9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E66B99E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55EBB977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36E69E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793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083A13D1" w14:textId="77777777" w:rsidR="00495245" w:rsidRDefault="00495245">
            <w:pPr>
              <w:rPr>
                <w:rFonts w:ascii="Arial" w:hAnsi="Arial" w:cs="Arial"/>
              </w:rPr>
            </w:pPr>
          </w:p>
          <w:p w14:paraId="3716F94A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076666D9" w14:textId="77777777" w:rsidR="00495245" w:rsidRDefault="00495245">
            <w:pPr>
              <w:rPr>
                <w:rFonts w:ascii="Arial" w:hAnsi="Arial" w:cs="Arial"/>
              </w:rPr>
            </w:pPr>
          </w:p>
          <w:p w14:paraId="7E8459EF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367B347D" w14:textId="77777777" w:rsidR="00495245" w:rsidRDefault="00495245">
            <w:pPr>
              <w:rPr>
                <w:rFonts w:ascii="Arial" w:hAnsi="Arial" w:cs="Arial"/>
              </w:rPr>
            </w:pPr>
          </w:p>
          <w:p w14:paraId="2F997342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2017 год</w:t>
            </w:r>
          </w:p>
        </w:tc>
        <w:tc>
          <w:tcPr>
            <w:tcW w:w="750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2CE76845" w14:textId="77777777" w:rsidR="00495245" w:rsidRDefault="00495245">
            <w:pPr>
              <w:rPr>
                <w:rFonts w:ascii="Arial" w:hAnsi="Arial" w:cs="Arial"/>
              </w:rPr>
            </w:pPr>
          </w:p>
          <w:p w14:paraId="4497E8DF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12CD89A2" w14:textId="77777777" w:rsidR="00495245" w:rsidRDefault="00495245">
            <w:pPr>
              <w:rPr>
                <w:rFonts w:ascii="Arial" w:hAnsi="Arial" w:cs="Arial"/>
              </w:rPr>
            </w:pPr>
          </w:p>
          <w:p w14:paraId="7225BE6D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35" w:type="dxa"/>
            <w:vMerge w:val="restart"/>
            <w:tcBorders>
              <w:left w:val="single" w:sz="4" w:space="0" w:color="000000"/>
            </w:tcBorders>
            <w:noWrap/>
            <w:vAlign w:val="center"/>
          </w:tcPr>
          <w:p w14:paraId="2D074CBE" w14:textId="77777777" w:rsidR="00495245" w:rsidRDefault="00495245">
            <w:pPr>
              <w:rPr>
                <w:rFonts w:ascii="Arial" w:hAnsi="Arial" w:cs="Arial"/>
              </w:rPr>
            </w:pPr>
          </w:p>
          <w:p w14:paraId="0C17D34B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11958D" w14:textId="77777777" w:rsidR="00495245" w:rsidRDefault="00495245">
            <w:pPr>
              <w:rPr>
                <w:rFonts w:ascii="Arial" w:hAnsi="Arial" w:cs="Arial"/>
              </w:rPr>
            </w:pPr>
          </w:p>
          <w:p w14:paraId="02A309A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B5434C" w14:textId="77777777" w:rsidR="00495245" w:rsidRDefault="00495245">
            <w:pPr>
              <w:rPr>
                <w:rFonts w:ascii="Arial" w:hAnsi="Arial" w:cs="Arial"/>
              </w:rPr>
            </w:pPr>
          </w:p>
          <w:p w14:paraId="1BE3A457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7244D0A" w14:textId="77777777" w:rsidR="00495245" w:rsidRDefault="00495245">
            <w:pPr>
              <w:rPr>
                <w:rFonts w:ascii="Arial" w:hAnsi="Arial" w:cs="Arial"/>
              </w:rPr>
            </w:pPr>
          </w:p>
          <w:p w14:paraId="16AC2B4A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2023</w:t>
            </w:r>
          </w:p>
          <w:p w14:paraId="66056144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7714E0F" w14:textId="77777777" w:rsidR="00495245" w:rsidRDefault="00495245">
            <w:pPr>
              <w:rPr>
                <w:rFonts w:ascii="Arial" w:hAnsi="Arial" w:cs="Arial"/>
              </w:rPr>
            </w:pPr>
          </w:p>
          <w:p w14:paraId="50CC85EA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bookmarkStart w:id="34" w:name="__DdeLink__362_2482529363"/>
            <w:r>
              <w:rPr>
                <w:rFonts w:ascii="Arial" w:eastAsia="Arial" w:hAnsi="Arial" w:cs="Arial"/>
                <w:sz w:val="24"/>
                <w:szCs w:val="24"/>
              </w:rPr>
              <w:t>2024</w:t>
            </w:r>
          </w:p>
          <w:p w14:paraId="513A5493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  <w:bookmarkEnd w:id="34"/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5CB5AD4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83F2C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B4C51C1" w14:textId="77777777" w:rsidR="00495245" w:rsidRDefault="00495245">
            <w:pPr>
              <w:rPr>
                <w:rFonts w:ascii="Arial" w:hAnsi="Arial" w:cs="Arial"/>
              </w:rPr>
            </w:pPr>
          </w:p>
          <w:p w14:paraId="29E919A1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</w:t>
            </w:r>
          </w:p>
          <w:p w14:paraId="6E88F806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FE369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Годы до конца реализации муниципальной программы в пятилетнем интервале</w:t>
            </w:r>
          </w:p>
        </w:tc>
      </w:tr>
      <w:tr w:rsidR="00495245" w14:paraId="28ADA857" w14:textId="77777777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35D990E" w14:textId="77777777" w:rsidR="00495245" w:rsidRDefault="004952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8C5648F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7AF9DD0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7460291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73DD2B85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06DB8C06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2F977BA7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616F755B" w14:textId="77777777" w:rsidR="00495245" w:rsidRDefault="004952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0BF60D09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795ED819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left w:val="single" w:sz="4" w:space="0" w:color="000000"/>
            </w:tcBorders>
            <w:noWrap/>
            <w:vAlign w:val="center"/>
          </w:tcPr>
          <w:p w14:paraId="46954260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7202A20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7FCF1E1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DD81FEE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74DA31D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77451C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2A31825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E1F62A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2030 год</w:t>
            </w:r>
          </w:p>
        </w:tc>
      </w:tr>
      <w:tr w:rsidR="00495245" w14:paraId="697DF28B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1FC77B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34842A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BF07DD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B9D8380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4CA93A6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8F3274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28F5C65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D83069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0C5FBF3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65F4E8E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15556AE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1EB3AC9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83B083C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BB7D01E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5B80570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FB55AF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B6EFE2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1840E3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</w:tr>
      <w:tr w:rsidR="00495245" w14:paraId="20511EE3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CEB389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CA5DF8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</w:t>
            </w:r>
          </w:p>
        </w:tc>
        <w:tc>
          <w:tcPr>
            <w:tcW w:w="13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83CCB6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создание условий для развития потенциала молодежи и его реализации в интересах развития Емельяновского района</w:t>
            </w:r>
          </w:p>
        </w:tc>
      </w:tr>
      <w:tr w:rsidR="00495245" w14:paraId="171F698D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1AA9DA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0F303AA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3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5E040B6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495245" w14:paraId="673A9271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B20FB20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B4EB73E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количество социально-экономических проектов,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реализуемых молодежью района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5D89D5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218E7F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0872AD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C838AF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D761DBD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75F9B80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9DD4E0D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652CAC">
              <w:rPr>
                <w:rFonts w:ascii="Arial" w:eastAsia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A080650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652CAC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E710BF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B7A0F2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4A44BF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E03579D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144F8C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E09B75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5CBBA3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44EA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</w:tr>
      <w:tr w:rsidR="00495245" w14:paraId="21DAE5DC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10EC5D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489A88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количество благополучателей – граждан, проживающих в Емельяновском районе, получающих безвозмездные услуги от участников молодежных социально-экономических проектов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55D18B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Чел.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F89FEF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2800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C08404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3977E45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3600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5D4150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2600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437800B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2741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037D8F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29</w:t>
            </w:r>
            <w:r w:rsidRPr="00652CAC">
              <w:rPr>
                <w:rFonts w:ascii="Arial" w:eastAsia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98AA98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2804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796BCA5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2848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CCFD18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3050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BA6A5E7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3500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33751AF" w14:textId="77777777" w:rsidR="00495245" w:rsidRPr="00652CAC" w:rsidRDefault="000000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7897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C4553FA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3000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AB3A0E0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3050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82F6FF1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E63DBA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3300</w:t>
            </w:r>
          </w:p>
        </w:tc>
      </w:tr>
      <w:tr w:rsidR="00495245" w14:paraId="233F9DDD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5B0E1DE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D5DD49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количество молодых граждан,  проживающих в Емельянов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ском районе, являющихся членами или участниками патриотических объединений Емельяновского района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09718FB" w14:textId="77777777" w:rsidR="00495245" w:rsidRPr="00652CAC" w:rsidRDefault="00000000">
            <w:pPr>
              <w:pStyle w:val="ConsPlusNormal0"/>
              <w:widowControl/>
              <w:ind w:firstLine="0"/>
              <w:jc w:val="center"/>
            </w:pPr>
            <w:r w:rsidRPr="00652CAC">
              <w:rPr>
                <w:rFonts w:eastAsia="Arial"/>
              </w:rPr>
              <w:lastRenderedPageBreak/>
              <w:t>Чел.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FA61865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128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202B1E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C6FFB9B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F14397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5EE222A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184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BA1701D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176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B56CD9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C1B125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252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59C968A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347DF4F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252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74EB5D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252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1A3A2CB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220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DA938D7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FF64395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B7CC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280</w:t>
            </w:r>
          </w:p>
        </w:tc>
      </w:tr>
      <w:tr w:rsidR="00495245" w14:paraId="4130B75C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A97F58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B26E58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Style w:val="16"/>
                <w:rFonts w:ascii="Arial" w:eastAsia="Arial" w:hAnsi="Arial" w:cs="Arial"/>
                <w:sz w:val="24"/>
                <w:szCs w:val="24"/>
              </w:rPr>
              <w:t xml:space="preserve">количество </w:t>
            </w:r>
            <w:r>
              <w:rPr>
                <w:rFonts w:ascii="Arial" w:eastAsia="Arial" w:hAnsi="Arial" w:cs="Arial"/>
                <w:sz w:val="24"/>
                <w:szCs w:val="24"/>
              </w:rPr>
              <w:t>молодых граждан, проживающих в Емельяновском районе, вовлеченных в  добровольческую деятельность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23FF1F2" w14:textId="77777777" w:rsidR="00495245" w:rsidRPr="00652CAC" w:rsidRDefault="00000000">
            <w:pPr>
              <w:pStyle w:val="ConsPlusNormal0"/>
              <w:widowControl/>
              <w:ind w:firstLine="0"/>
              <w:jc w:val="center"/>
            </w:pPr>
            <w:r w:rsidRPr="00652CAC">
              <w:rPr>
                <w:rFonts w:eastAsia="Arial"/>
              </w:rPr>
              <w:t>Чел.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A31B1C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125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F7EB3A0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ABDFD21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5A4CC8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E4651D1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BDC0C7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170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C9963E3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177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399F440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199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43C0D9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EE271F5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3AB9DF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7F948D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220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16C867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B6EB4EF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FEF6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280</w:t>
            </w:r>
          </w:p>
        </w:tc>
      </w:tr>
      <w:tr w:rsidR="00495245" w14:paraId="0DDCADAD" w14:textId="7777777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F715F3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11BBD5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Style w:val="16"/>
                <w:rFonts w:ascii="Arial" w:eastAsia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31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FA8D4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</w:t>
            </w:r>
          </w:p>
        </w:tc>
      </w:tr>
      <w:tr w:rsidR="00495245" w14:paraId="78EFD5C4" w14:textId="77777777">
        <w:trPr>
          <w:trHeight w:val="165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5FF8576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AFE1E0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Снижение числа правонарушений среди несовершеннолетних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4791854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4A73311" w14:textId="77777777" w:rsidR="00495245" w:rsidRPr="00652CAC" w:rsidRDefault="00000000">
            <w:pPr>
              <w:pStyle w:val="ConsPlusNormal0"/>
              <w:widowControl/>
              <w:ind w:firstLine="0"/>
              <w:jc w:val="center"/>
            </w:pPr>
            <w:r w:rsidRPr="00652CAC">
              <w:rPr>
                <w:rFonts w:eastAsia="Arial"/>
              </w:rPr>
              <w:t>-5,9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5F0A62" w14:textId="77777777" w:rsidR="00495245" w:rsidRPr="00652CAC" w:rsidRDefault="00000000">
            <w:pPr>
              <w:pStyle w:val="ConsPlusNormal0"/>
              <w:widowControl/>
              <w:ind w:firstLine="0"/>
              <w:jc w:val="center"/>
            </w:pPr>
            <w:r w:rsidRPr="00652CAC">
              <w:rPr>
                <w:rFonts w:eastAsia="Arial"/>
              </w:rPr>
              <w:t>-6,0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21E516E" w14:textId="77777777" w:rsidR="00495245" w:rsidRPr="00652CAC" w:rsidRDefault="00000000">
            <w:pPr>
              <w:pStyle w:val="ConsPlusNormal0"/>
              <w:widowControl/>
              <w:ind w:firstLine="0"/>
              <w:jc w:val="center"/>
            </w:pPr>
            <w:r w:rsidRPr="00652CAC">
              <w:rPr>
                <w:rFonts w:eastAsia="Arial"/>
              </w:rPr>
              <w:t>+28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026BE4E" w14:textId="77777777" w:rsidR="00495245" w:rsidRPr="00652CAC" w:rsidRDefault="00000000">
            <w:pPr>
              <w:pStyle w:val="ConsPlusNormal0"/>
              <w:widowControl/>
              <w:ind w:firstLine="0"/>
              <w:jc w:val="center"/>
            </w:pPr>
            <w:r w:rsidRPr="00652CAC">
              <w:rPr>
                <w:rFonts w:eastAsia="Arial"/>
              </w:rPr>
              <w:t>-36,6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5F8BE8" w14:textId="77777777" w:rsidR="00495245" w:rsidRPr="00652CAC" w:rsidRDefault="00000000">
            <w:pPr>
              <w:pStyle w:val="ConsPlusNormal0"/>
              <w:widowControl/>
              <w:ind w:firstLine="0"/>
              <w:jc w:val="center"/>
            </w:pPr>
            <w:r w:rsidRPr="00652CAC">
              <w:rPr>
                <w:rFonts w:eastAsia="Arial"/>
              </w:rPr>
              <w:t>-38,5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1870764" w14:textId="77777777" w:rsidR="00495245" w:rsidRPr="00652CAC" w:rsidRDefault="00000000">
            <w:pPr>
              <w:pStyle w:val="ConsPlusNormal0"/>
              <w:widowControl/>
              <w:ind w:firstLine="0"/>
              <w:jc w:val="center"/>
            </w:pPr>
            <w:r w:rsidRPr="00652CAC">
              <w:rPr>
                <w:rFonts w:eastAsia="Arial"/>
              </w:rPr>
              <w:t>-0,96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4336571" w14:textId="77777777" w:rsidR="00495245" w:rsidRPr="00652CAC" w:rsidRDefault="00000000">
            <w:pPr>
              <w:pStyle w:val="ConsPlusNormal0"/>
              <w:widowControl/>
              <w:ind w:firstLine="0"/>
              <w:jc w:val="center"/>
            </w:pPr>
            <w:r w:rsidRPr="00652CAC">
              <w:rPr>
                <w:rFonts w:eastAsia="Arial"/>
              </w:rPr>
              <w:t>-10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2C758EB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+4,7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4AB2A6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+33,3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5869500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+39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70EE3D7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-6,2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147637B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-10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C03E40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-15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C20EB8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-15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952F1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-35</w:t>
            </w:r>
          </w:p>
        </w:tc>
      </w:tr>
    </w:tbl>
    <w:p w14:paraId="23E8C7E6" w14:textId="77777777" w:rsidR="00495245" w:rsidRDefault="00495245">
      <w:pPr>
        <w:pStyle w:val="ConsPlusNormal0"/>
        <w:jc w:val="both"/>
        <w:rPr>
          <w:sz w:val="24"/>
          <w:szCs w:val="24"/>
        </w:rPr>
      </w:pPr>
    </w:p>
    <w:p w14:paraId="34499A99" w14:textId="77777777" w:rsidR="00495245" w:rsidRDefault="00495245">
      <w:pPr>
        <w:pStyle w:val="ConsPlusNormal0"/>
        <w:widowControl/>
        <w:ind w:firstLine="0"/>
        <w:jc w:val="center"/>
        <w:rPr>
          <w:sz w:val="24"/>
          <w:szCs w:val="24"/>
        </w:rPr>
      </w:pPr>
    </w:p>
    <w:p w14:paraId="06BCA379" w14:textId="77777777" w:rsidR="00495245" w:rsidRDefault="00495245">
      <w:pPr>
        <w:pStyle w:val="ConsPlusNormal0"/>
        <w:widowControl/>
        <w:ind w:firstLine="0"/>
        <w:jc w:val="center"/>
        <w:rPr>
          <w:sz w:val="24"/>
          <w:szCs w:val="24"/>
        </w:rPr>
      </w:pPr>
    </w:p>
    <w:p w14:paraId="0DD7FBCD" w14:textId="77777777" w:rsidR="00495245" w:rsidRDefault="00495245">
      <w:pPr>
        <w:rPr>
          <w:rFonts w:ascii="Arial" w:hAnsi="Arial" w:cs="Arial"/>
        </w:rPr>
        <w:sectPr w:rsidR="00495245">
          <w:footerReference w:type="even" r:id="rId13"/>
          <w:footerReference w:type="default" r:id="rId14"/>
          <w:footerReference w:type="first" r:id="rId15"/>
          <w:pgSz w:w="16838" w:h="11906" w:orient="landscape"/>
          <w:pgMar w:top="1701" w:right="1134" w:bottom="851" w:left="992" w:header="709" w:footer="709" w:gutter="0"/>
          <w:cols w:space="1701"/>
          <w:docGrid w:linePitch="360"/>
        </w:sectPr>
      </w:pPr>
    </w:p>
    <w:p w14:paraId="31E3ACB5" w14:textId="77777777" w:rsidR="00495245" w:rsidRDefault="00000000">
      <w:pPr>
        <w:ind w:left="6379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№ 1</w:t>
      </w:r>
    </w:p>
    <w:p w14:paraId="06656F4E" w14:textId="77777777" w:rsidR="00495245" w:rsidRDefault="00000000">
      <w:pPr>
        <w:ind w:left="6379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к муниципальной программе</w:t>
      </w:r>
    </w:p>
    <w:p w14:paraId="7C6BA4C0" w14:textId="77777777" w:rsidR="00495245" w:rsidRDefault="00000000">
      <w:pPr>
        <w:ind w:left="6379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Емельяновского района</w:t>
      </w:r>
    </w:p>
    <w:p w14:paraId="489C5A67" w14:textId="77777777" w:rsidR="00495245" w:rsidRDefault="00000000">
      <w:pPr>
        <w:ind w:left="6379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</w:t>
      </w:r>
    </w:p>
    <w:p w14:paraId="3144F69D" w14:textId="77777777" w:rsidR="00495245" w:rsidRDefault="00000000">
      <w:pPr>
        <w:ind w:left="6379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района в XXI веке»</w:t>
      </w:r>
    </w:p>
    <w:p w14:paraId="3DB5ACAB" w14:textId="77777777" w:rsidR="00495245" w:rsidRDefault="00495245">
      <w:pPr>
        <w:pStyle w:val="ConsPlusTitle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7DADE878" w14:textId="77777777" w:rsidR="00495245" w:rsidRDefault="00000000">
      <w:pPr>
        <w:pStyle w:val="ConsPlusTitle"/>
        <w:spacing w:line="240" w:lineRule="auto"/>
        <w:ind w:left="720"/>
        <w:jc w:val="center"/>
        <w:rPr>
          <w:rFonts w:ascii="Arial" w:hAnsi="Arial" w:cs="Arial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Подпрограмма «Вовлечение молодежи Емельяновского района</w:t>
      </w:r>
    </w:p>
    <w:p w14:paraId="13BC4752" w14:textId="77777777" w:rsidR="00495245" w:rsidRDefault="00000000">
      <w:pPr>
        <w:pStyle w:val="ConsPlusTitle"/>
        <w:spacing w:line="240" w:lineRule="auto"/>
        <w:ind w:left="720"/>
        <w:jc w:val="center"/>
        <w:rPr>
          <w:rFonts w:ascii="Arial" w:hAnsi="Arial" w:cs="Arial"/>
        </w:rPr>
      </w:pPr>
      <w:r>
        <w:rPr>
          <w:rFonts w:ascii="Arial" w:eastAsia="Arial" w:hAnsi="Arial" w:cs="Arial"/>
          <w:b w:val="0"/>
          <w:bCs w:val="0"/>
          <w:sz w:val="24"/>
          <w:szCs w:val="24"/>
        </w:rPr>
        <w:t>в социальную практику»</w:t>
      </w:r>
    </w:p>
    <w:p w14:paraId="3908D4DA" w14:textId="77777777" w:rsidR="00495245" w:rsidRDefault="00495245">
      <w:pPr>
        <w:pStyle w:val="ConsPlusTitle"/>
        <w:spacing w:line="240" w:lineRule="auto"/>
        <w:ind w:left="72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14:paraId="22DA94A6" w14:textId="77777777" w:rsidR="00495245" w:rsidRDefault="00000000">
      <w:pPr>
        <w:widowControl w:val="0"/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Паспорт подпрограммы</w:t>
      </w:r>
    </w:p>
    <w:p w14:paraId="36857BE6" w14:textId="77777777" w:rsidR="00495245" w:rsidRDefault="00495245">
      <w:pPr>
        <w:widowControl w:val="0"/>
        <w:ind w:left="7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23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1"/>
        <w:gridCol w:w="5734"/>
      </w:tblGrid>
      <w:tr w:rsidR="00495245" w14:paraId="02E3343E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EEE6FE" w14:textId="77777777" w:rsidR="00495245" w:rsidRDefault="00000000">
            <w:pPr>
              <w:pStyle w:val="ConsPlusCell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208035" w14:textId="77777777" w:rsidR="00495245" w:rsidRDefault="00000000">
            <w:pPr>
              <w:pStyle w:val="ConsPlusCel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«Вовлечение молодежи Емельяновского района в социальную практику» (далее – подпрограмма)</w:t>
            </w:r>
          </w:p>
        </w:tc>
      </w:tr>
      <w:tr w:rsidR="00495245" w14:paraId="3BED260C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157F0D5" w14:textId="77777777" w:rsidR="00495245" w:rsidRDefault="00000000">
            <w:pPr>
              <w:pStyle w:val="ConsPlusCell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5BF1212" w14:textId="77777777" w:rsidR="00495245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«Молодежь Емельяновского района в XXI веке» (далее – Программа)</w:t>
            </w:r>
          </w:p>
          <w:p w14:paraId="0E24FC3B" w14:textId="77777777" w:rsidR="00495245" w:rsidRDefault="00495245">
            <w:pPr>
              <w:pStyle w:val="ConsPlusCell"/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95245" w14:paraId="23F6FF1D" w14:textId="77777777">
        <w:trPr>
          <w:trHeight w:val="284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D96032" w14:textId="77777777" w:rsidR="00495245" w:rsidRDefault="00000000">
            <w:pPr>
              <w:pStyle w:val="ConsPlusCell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4C1CBB" w14:textId="77777777" w:rsidR="00495245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495245" w14:paraId="10C91820" w14:textId="77777777">
        <w:trPr>
          <w:trHeight w:val="800"/>
        </w:trPr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5A5B275" w14:textId="77777777" w:rsidR="00495245" w:rsidRDefault="00000000">
            <w:pPr>
              <w:pStyle w:val="ConsPlusCell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BC11D0" w14:textId="77777777" w:rsidR="00495245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Администрация Емельяновского района</w:t>
            </w:r>
          </w:p>
          <w:p w14:paraId="5A043433" w14:textId="77777777" w:rsidR="00495245" w:rsidRDefault="00495245">
            <w:pPr>
              <w:rPr>
                <w:rFonts w:ascii="Arial" w:hAnsi="Arial" w:cs="Arial"/>
              </w:rPr>
            </w:pPr>
          </w:p>
          <w:p w14:paraId="6E5367FC" w14:textId="77777777" w:rsidR="00495245" w:rsidRDefault="00000000">
            <w:pPr>
              <w:tabs>
                <w:tab w:val="left" w:pos="4595"/>
              </w:tabs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</w:p>
        </w:tc>
      </w:tr>
      <w:tr w:rsidR="00495245" w14:paraId="4A3BC127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DAF348E" w14:textId="77777777" w:rsidR="00495245" w:rsidRDefault="00000000">
            <w:pPr>
              <w:pStyle w:val="ConsPlusCell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57FF684" w14:textId="77777777" w:rsidR="00495245" w:rsidRDefault="00000000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Цель: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  <w:p w14:paraId="6920F201" w14:textId="77777777" w:rsidR="00495245" w:rsidRDefault="00495245">
            <w:pPr>
              <w:pStyle w:val="ConsPlusTitle"/>
              <w:spacing w:line="240" w:lineRule="auto"/>
              <w:ind w:left="55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FF0F837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Задачи: </w:t>
            </w:r>
          </w:p>
          <w:p w14:paraId="4A6F2661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развитие молодежных общественных объединений, действующих на территории Емельяновского района;</w:t>
            </w:r>
          </w:p>
          <w:p w14:paraId="25202D42" w14:textId="77777777" w:rsidR="00495245" w:rsidRDefault="00000000">
            <w:pPr>
              <w:pStyle w:val="ConsPlusTitle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 обеспечение взаимодействия с молодежными общественными объединениями и некоммерческими организациями</w:t>
            </w:r>
          </w:p>
          <w:p w14:paraId="5E750488" w14:textId="77777777" w:rsidR="00495245" w:rsidRDefault="00000000">
            <w:pPr>
              <w:pStyle w:val="ConsPlusTitle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-повышение социализации молодежи, эффективной самореализации, развитию процесса оздоровления, воспитания</w:t>
            </w:r>
          </w:p>
        </w:tc>
      </w:tr>
      <w:tr w:rsidR="00495245" w14:paraId="636CC04A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16DD6A6" w14:textId="77777777" w:rsidR="00495245" w:rsidRDefault="00000000">
            <w:pPr>
              <w:pStyle w:val="ConsPlusCell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lastRenderedPageBreak/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DD08436" w14:textId="77777777" w:rsidR="00495245" w:rsidRDefault="00000000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495245" w14:paraId="1224BA51" w14:textId="77777777">
        <w:trPr>
          <w:trHeight w:val="549"/>
        </w:trPr>
        <w:tc>
          <w:tcPr>
            <w:tcW w:w="390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E19CB52" w14:textId="77777777" w:rsidR="00495245" w:rsidRDefault="00000000">
            <w:pPr>
              <w:pStyle w:val="ConsPlusCell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99ECF8" w14:textId="77777777" w:rsidR="00495245" w:rsidRDefault="00000000">
            <w:pPr>
              <w:pStyle w:val="ConsPlusCel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2014-2026 годы</w:t>
            </w:r>
          </w:p>
        </w:tc>
      </w:tr>
      <w:tr w:rsidR="00495245" w14:paraId="4ED54557" w14:textId="77777777">
        <w:trPr>
          <w:trHeight w:val="800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60C6F33" w14:textId="77777777" w:rsidR="00495245" w:rsidRDefault="00000000">
            <w:pPr>
              <w:pStyle w:val="ConsPlusCell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612ACBA" w14:textId="77777777" w:rsidR="00495245" w:rsidRDefault="00000000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общий объем финансирования подпрограммы составляет: 18161,964 тыс. рублей, в том числе:</w:t>
            </w:r>
          </w:p>
          <w:p w14:paraId="5579340F" w14:textId="77777777" w:rsidR="00495245" w:rsidRDefault="00000000">
            <w:pPr>
              <w:pStyle w:val="ConsPlusCell"/>
              <w:jc w:val="both"/>
              <w:rPr>
                <w:rFonts w:ascii="Arial" w:hAnsi="Arial" w:cs="Arial"/>
              </w:rPr>
            </w:pPr>
            <w:bookmarkStart w:id="35" w:name="__DdeLink__196_1506983493"/>
            <w:r>
              <w:rPr>
                <w:rFonts w:ascii="Arial" w:eastAsia="Arial" w:hAnsi="Arial" w:cs="Arial"/>
                <w:sz w:val="24"/>
                <w:szCs w:val="24"/>
              </w:rPr>
              <w:t xml:space="preserve">2024 год — </w:t>
            </w:r>
            <w:bookmarkStart w:id="36" w:name="__DdeLink__413_2482529363"/>
            <w:r>
              <w:rPr>
                <w:rFonts w:ascii="Arial" w:eastAsia="Arial" w:hAnsi="Arial" w:cs="Arial"/>
                <w:sz w:val="24"/>
                <w:szCs w:val="24"/>
              </w:rPr>
              <w:t>6698,364</w:t>
            </w:r>
            <w:bookmarkEnd w:id="35"/>
            <w:r>
              <w:rPr>
                <w:rFonts w:ascii="Arial" w:eastAsia="Arial" w:hAnsi="Arial" w:cs="Arial"/>
                <w:sz w:val="24"/>
                <w:szCs w:val="24"/>
              </w:rPr>
              <w:t xml:space="preserve"> тыс. рублей;</w:t>
            </w:r>
            <w:bookmarkEnd w:id="36"/>
          </w:p>
          <w:p w14:paraId="25CF1125" w14:textId="77777777" w:rsidR="00495245" w:rsidRDefault="00000000">
            <w:pPr>
              <w:pStyle w:val="ConsPlusCell"/>
              <w:jc w:val="both"/>
              <w:rPr>
                <w:rFonts w:ascii="Arial" w:hAnsi="Arial" w:cs="Arial"/>
              </w:rPr>
            </w:pPr>
            <w:bookmarkStart w:id="37" w:name="__DdeLink__366_2482529363"/>
            <w:r>
              <w:rPr>
                <w:rFonts w:ascii="Arial" w:eastAsia="Arial" w:hAnsi="Arial" w:cs="Arial"/>
                <w:sz w:val="24"/>
                <w:szCs w:val="24"/>
              </w:rPr>
              <w:t>2025 год — 5731,8 тыс. рублей.</w:t>
            </w:r>
            <w:bookmarkEnd w:id="37"/>
          </w:p>
          <w:p w14:paraId="13D18F49" w14:textId="77777777" w:rsidR="00495245" w:rsidRDefault="00000000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 — 5731,8 тыс. рублей.</w:t>
            </w:r>
          </w:p>
          <w:p w14:paraId="6972AB00" w14:textId="77777777" w:rsidR="00495245" w:rsidRDefault="00000000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счет средств краевого бюджета –  6869,664 тыс. рублей, из них по  годам:</w:t>
            </w:r>
          </w:p>
          <w:p w14:paraId="6F1703C7" w14:textId="77777777" w:rsidR="00495245" w:rsidRDefault="00000000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2024 год – </w:t>
            </w:r>
            <w:bookmarkStart w:id="38" w:name="__DdeLink__415_2482529363"/>
            <w:r>
              <w:rPr>
                <w:rFonts w:ascii="Arial" w:eastAsia="Arial" w:hAnsi="Arial" w:cs="Arial"/>
                <w:sz w:val="24"/>
                <w:szCs w:val="24"/>
              </w:rPr>
              <w:t>2775,264</w:t>
            </w:r>
            <w:bookmarkEnd w:id="38"/>
            <w:r>
              <w:rPr>
                <w:rFonts w:ascii="Arial" w:eastAsia="Arial" w:hAnsi="Arial" w:cs="Arial"/>
                <w:sz w:val="24"/>
                <w:szCs w:val="24"/>
              </w:rPr>
              <w:t xml:space="preserve"> тыс. рублей;</w:t>
            </w:r>
          </w:p>
          <w:p w14:paraId="60F8CEE5" w14:textId="77777777" w:rsidR="00495245" w:rsidRDefault="00000000">
            <w:pPr>
              <w:pStyle w:val="ConsPlusCell"/>
              <w:jc w:val="both"/>
              <w:rPr>
                <w:rFonts w:ascii="Arial" w:hAnsi="Arial" w:cs="Arial"/>
              </w:rPr>
            </w:pPr>
            <w:bookmarkStart w:id="39" w:name="__DdeLink__198_1506983493"/>
            <w:r>
              <w:rPr>
                <w:rFonts w:ascii="Arial" w:eastAsia="Arial" w:hAnsi="Arial" w:cs="Arial"/>
                <w:sz w:val="24"/>
                <w:szCs w:val="24"/>
              </w:rPr>
              <w:t>2025 год – 2047,2 тыс. рублей</w:t>
            </w:r>
            <w:bookmarkEnd w:id="39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44260CB8" w14:textId="77777777" w:rsidR="00495245" w:rsidRDefault="00000000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 – 2047,2 тыс. рублей.</w:t>
            </w:r>
          </w:p>
          <w:p w14:paraId="02C2CD68" w14:textId="77777777" w:rsidR="00495245" w:rsidRDefault="0049524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4ECB1A" w14:textId="77777777" w:rsidR="00495245" w:rsidRDefault="00000000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счет средств районного бюджета – 11292,3 тыс. рублей, из них по годам:</w:t>
            </w:r>
          </w:p>
          <w:p w14:paraId="17D26065" w14:textId="77777777" w:rsidR="00495245" w:rsidRDefault="00000000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 год – 3923,1тыс. рублей;</w:t>
            </w:r>
          </w:p>
          <w:p w14:paraId="7CC8B2C8" w14:textId="77777777" w:rsidR="00495245" w:rsidRDefault="00000000">
            <w:pPr>
              <w:pStyle w:val="ConsPlusCell"/>
              <w:jc w:val="both"/>
              <w:rPr>
                <w:rFonts w:ascii="Arial" w:hAnsi="Arial" w:cs="Arial"/>
              </w:rPr>
            </w:pPr>
            <w:bookmarkStart w:id="40" w:name="__DdeLink__200_1506983493"/>
            <w:r>
              <w:rPr>
                <w:rFonts w:ascii="Arial" w:eastAsia="Arial" w:hAnsi="Arial" w:cs="Arial"/>
                <w:sz w:val="24"/>
                <w:szCs w:val="24"/>
              </w:rPr>
              <w:t>2025 год – 3684,6 тыс. рублей</w:t>
            </w:r>
            <w:bookmarkEnd w:id="40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3A7FAB24" w14:textId="77777777" w:rsidR="00495245" w:rsidRDefault="00000000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 – 3684,6</w:t>
            </w:r>
            <w:bookmarkStart w:id="41" w:name="__DdeLink__364_2482529363"/>
            <w:r>
              <w:rPr>
                <w:rFonts w:ascii="Arial" w:eastAsia="Arial" w:hAnsi="Arial" w:cs="Arial"/>
                <w:sz w:val="24"/>
                <w:szCs w:val="24"/>
              </w:rPr>
              <w:t xml:space="preserve"> тыс. рублей</w:t>
            </w:r>
            <w:bookmarkEnd w:id="41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66D1FC76" w14:textId="77777777" w:rsidR="00495245" w:rsidRDefault="00495245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0CF1D40" w14:textId="77777777" w:rsidR="00495245" w:rsidRDefault="00000000">
      <w:pPr>
        <w:widowControl w:val="0"/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Мероприятия подпрограммы</w:t>
      </w:r>
    </w:p>
    <w:p w14:paraId="44A1E6AF" w14:textId="77777777" w:rsidR="00495245" w:rsidRDefault="00495245">
      <w:pPr>
        <w:widowControl w:val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21B9787" w14:textId="77777777" w:rsidR="00495245" w:rsidRDefault="00000000">
      <w:pPr>
        <w:shd w:val="clear" w:color="auto" w:fill="FFFFFF"/>
        <w:ind w:right="-2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4790C240" w14:textId="77777777" w:rsidR="00495245" w:rsidRDefault="00000000">
      <w:pPr>
        <w:shd w:val="clear" w:color="auto" w:fill="FFFFFF"/>
        <w:ind w:right="-2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Подпрограмма не содержит мероприятий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</w:t>
      </w:r>
    </w:p>
    <w:p w14:paraId="1778F189" w14:textId="77777777" w:rsidR="00495245" w:rsidRDefault="00000000">
      <w:pPr>
        <w:widowControl w:val="0"/>
        <w:shd w:val="clear" w:color="auto" w:fill="FFFFFF"/>
        <w:ind w:right="-2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15D6D7E8" w14:textId="77777777" w:rsidR="00495245" w:rsidRDefault="00495245">
      <w:pPr>
        <w:widowControl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E25AF87" w14:textId="77777777" w:rsidR="00495245" w:rsidRDefault="00000000">
      <w:pPr>
        <w:widowControl w:val="0"/>
        <w:ind w:firstLine="540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3. Механизм реализации подпрограммы</w:t>
      </w:r>
    </w:p>
    <w:p w14:paraId="36CBBC7D" w14:textId="77777777" w:rsidR="00495245" w:rsidRDefault="00495245">
      <w:pPr>
        <w:widowControl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14:paraId="410AD75C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районного бюджета в соответствии с мероприятиями подпрограммы согласно приложению № 2 к подпрограмме (далее – мероприятия подпрограммы) и средств краевого бюджета на поддержку деятельности муниципальных молодежных центров, в рамках Государственной программы Красноярского края «Молодежь Красноярского края в </w:t>
      </w:r>
      <w:r>
        <w:rPr>
          <w:rFonts w:ascii="Arial" w:eastAsia="Arial" w:hAnsi="Arial" w:cs="Arial"/>
          <w:sz w:val="24"/>
          <w:szCs w:val="24"/>
          <w:lang w:val="en-US"/>
        </w:rPr>
        <w:t>XXI</w:t>
      </w:r>
      <w:r>
        <w:rPr>
          <w:rFonts w:ascii="Arial" w:eastAsia="Arial" w:hAnsi="Arial" w:cs="Arial"/>
          <w:sz w:val="24"/>
          <w:szCs w:val="24"/>
        </w:rPr>
        <w:t xml:space="preserve"> веке».</w:t>
      </w:r>
    </w:p>
    <w:p w14:paraId="57F4B6FE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Главным распорядителем средств районного бюджета является </w:t>
      </w:r>
      <w:r>
        <w:rPr>
          <w:rFonts w:ascii="Arial" w:eastAsia="Arial" w:hAnsi="Arial" w:cs="Arial"/>
          <w:sz w:val="24"/>
          <w:szCs w:val="24"/>
        </w:rPr>
        <w:lastRenderedPageBreak/>
        <w:t>администрация Емельяновского района.</w:t>
      </w:r>
    </w:p>
    <w:p w14:paraId="621D0E8E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Мероприятия осуществляются путем предоставления субсидий по соглашениям, заключенным между МБУ «Центр молодежной политики» и администрацией Емельяновского района, осуществляющей функции и полномочия учредителя в отношении муниципального автономного учреждения,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0FC44717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Расходы на обеспечение деятельности подведомственного учреждения предусмотрены на основании постановления администрации Емельяновского района от 25.09.2015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14:paraId="77E7E73D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А также путем предоставления субсидий по соглашениям, заключенным между МБУ «Центр молодежной политики» и администрацией Емельяновского района, осуществляющей функции и полномочия учредителя в отношении муниципального автономного учреждения,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14:paraId="169EFD9B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Расходы на обеспечение деятельности подведомственного учреждения предусмотрены на основании Постановления администрации Емельяновского района от 24.12.2020 № 2027 «Об утверждении Порядка определения объема и условия предоставления бюджетным и автономным учреждениям субсидий на иные цели, финансируемым из бюджета Емельяновского района, функции и полномочия учредителя в отношении которых осуществляет администрация Емельяновского района».</w:t>
      </w:r>
    </w:p>
    <w:p w14:paraId="6C73F341" w14:textId="77777777" w:rsidR="00495245" w:rsidRDefault="00495245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747FD8C" w14:textId="77777777" w:rsidR="00495245" w:rsidRDefault="00000000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4. Управление подпрограммой и контроль</w:t>
      </w:r>
    </w:p>
    <w:p w14:paraId="5FD6C44A" w14:textId="77777777" w:rsidR="00495245" w:rsidRDefault="00000000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за ходом ее выполнения</w:t>
      </w:r>
    </w:p>
    <w:p w14:paraId="4D354251" w14:textId="77777777" w:rsidR="00495245" w:rsidRDefault="00495245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14:paraId="0F3E0BCC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Управление реализацией подпрограммы осуществляет Администрация Емельяновского района.</w:t>
      </w:r>
    </w:p>
    <w:p w14:paraId="5A5759F0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Муниципальное бюджетное учреждение администрации Емельяновского района «Центр молодежной политики» раз в полугодие не позднее 1 числа второго месяца, следующего за отчетным, направляют отчеты о реализации подпрограммы в администрацию Емельяновского района и ежеквартально  за 1, 2,3   квартал  до 20 числа месяца следующего за отчетным кварталом,  по итогам года  до 25  января   года следующего за отчетным, отчеты о выполнении муниципального задания.</w:t>
      </w:r>
    </w:p>
    <w:p w14:paraId="64223B4E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14:paraId="104A077D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Текущий контроль за ходом реализации подпрограммы осуществляет Администрация Емельяновского района. Администрация Емельяновского района ежегодно уточняет целевые показатели и затраты по мероприятиям подпрограммы, механизм реализации подпрограммы с учетом выделяемых на ее реализацию финансовых средств. Администрация Емельяновского района, подготавливает полугодовой и годовой отчет о реализации подпрограммы - формирует по форме и содержанию в соответствии с требованиями к отчету 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Емельяновского района, их формирования и реализации». </w:t>
      </w:r>
    </w:p>
    <w:p w14:paraId="030E0C53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4CFB6B52" w14:textId="77777777" w:rsidR="00495245" w:rsidRDefault="00000000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 </w:t>
      </w:r>
    </w:p>
    <w:p w14:paraId="64511835" w14:textId="77777777" w:rsidR="00495245" w:rsidRDefault="00495245">
      <w:pPr>
        <w:widowControl w:val="0"/>
        <w:ind w:firstLine="709"/>
        <w:jc w:val="both"/>
        <w:rPr>
          <w:rFonts w:ascii="Arial" w:hAnsi="Arial" w:cs="Arial"/>
        </w:rPr>
        <w:sectPr w:rsidR="00495245">
          <w:footerReference w:type="even" r:id="rId16"/>
          <w:footerReference w:type="default" r:id="rId17"/>
          <w:footerReference w:type="first" r:id="rId18"/>
          <w:pgSz w:w="11906" w:h="16838"/>
          <w:pgMar w:top="1134" w:right="851" w:bottom="993" w:left="1701" w:header="709" w:footer="709" w:gutter="0"/>
          <w:cols w:space="1701"/>
          <w:docGrid w:linePitch="360"/>
        </w:sectPr>
      </w:pPr>
    </w:p>
    <w:p w14:paraId="161A9DEC" w14:textId="77777777" w:rsidR="00495245" w:rsidRDefault="00000000">
      <w:pPr>
        <w:pStyle w:val="ConsPlusNormal0"/>
        <w:ind w:left="9214" w:firstLine="0"/>
      </w:pPr>
      <w:r>
        <w:rPr>
          <w:rFonts w:eastAsia="Arial"/>
          <w:sz w:val="24"/>
          <w:szCs w:val="24"/>
        </w:rPr>
        <w:lastRenderedPageBreak/>
        <w:t xml:space="preserve">Приложение № 1 </w:t>
      </w:r>
    </w:p>
    <w:p w14:paraId="16291318" w14:textId="77777777" w:rsidR="00495245" w:rsidRDefault="00000000">
      <w:pPr>
        <w:pStyle w:val="ConsPlusNormal0"/>
        <w:ind w:left="9214" w:right="-30" w:firstLine="0"/>
      </w:pPr>
      <w:r>
        <w:rPr>
          <w:rFonts w:eastAsia="Arial"/>
          <w:sz w:val="24"/>
          <w:szCs w:val="24"/>
        </w:rPr>
        <w:t xml:space="preserve">к подпрограмме «Вовлечение молодежи </w:t>
      </w:r>
    </w:p>
    <w:p w14:paraId="40CE4793" w14:textId="77777777" w:rsidR="00495245" w:rsidRDefault="00000000">
      <w:pPr>
        <w:pStyle w:val="ConsPlusNormal0"/>
        <w:ind w:left="9214" w:firstLine="0"/>
      </w:pPr>
      <w:r>
        <w:rPr>
          <w:rFonts w:eastAsia="Arial"/>
          <w:sz w:val="24"/>
          <w:szCs w:val="24"/>
        </w:rPr>
        <w:t>Емельяновского района в социальную практику»</w:t>
      </w:r>
    </w:p>
    <w:p w14:paraId="449CB3A9" w14:textId="77777777" w:rsidR="00495245" w:rsidRDefault="00495245">
      <w:pPr>
        <w:ind w:firstLine="540"/>
        <w:jc w:val="center"/>
        <w:rPr>
          <w:rFonts w:ascii="Arial" w:hAnsi="Arial" w:cs="Arial"/>
          <w:sz w:val="24"/>
          <w:szCs w:val="24"/>
        </w:rPr>
      </w:pPr>
    </w:p>
    <w:p w14:paraId="4AA52B64" w14:textId="77777777" w:rsidR="00495245" w:rsidRDefault="00000000">
      <w:pPr>
        <w:ind w:firstLine="540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3D7E82BB" w14:textId="77777777" w:rsidR="00495245" w:rsidRDefault="0049524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6643"/>
        <w:gridCol w:w="1424"/>
        <w:gridCol w:w="1967"/>
        <w:gridCol w:w="833"/>
        <w:gridCol w:w="833"/>
        <w:gridCol w:w="833"/>
        <w:gridCol w:w="1329"/>
      </w:tblGrid>
      <w:tr w:rsidR="00495245" w14:paraId="15624568" w14:textId="77777777">
        <w:trPr>
          <w:trHeight w:val="240"/>
          <w:jc w:val="center"/>
        </w:trPr>
        <w:tc>
          <w:tcPr>
            <w:tcW w:w="6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396A0CE3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6643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347D28D9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4094D224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Единица измерения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284E8998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Источник информации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</w:tcPr>
          <w:p w14:paraId="68014FE0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Годы реализации подпрограммы</w:t>
            </w:r>
          </w:p>
        </w:tc>
      </w:tr>
      <w:tr w:rsidR="00495245" w14:paraId="2005BD14" w14:textId="77777777">
        <w:trPr>
          <w:trHeight w:val="240"/>
          <w:jc w:val="center"/>
        </w:trPr>
        <w:tc>
          <w:tcPr>
            <w:tcW w:w="647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760D5203" w14:textId="77777777" w:rsidR="00495245" w:rsidRDefault="004952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781035DF" w14:textId="77777777" w:rsidR="00495245" w:rsidRDefault="004952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20EFA4B9" w14:textId="77777777" w:rsidR="00495245" w:rsidRDefault="004952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top w:val="single" w:sz="6" w:space="0" w:color="000000"/>
              <w:left w:val="single" w:sz="6" w:space="0" w:color="000000"/>
            </w:tcBorders>
            <w:noWrap/>
            <w:vAlign w:val="center"/>
          </w:tcPr>
          <w:p w14:paraId="248F18A9" w14:textId="77777777" w:rsidR="00495245" w:rsidRDefault="004952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0B1E1DD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2023 год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6332A649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2024 год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292237E8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2025 год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0C77CA6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2026 год</w:t>
            </w:r>
          </w:p>
        </w:tc>
      </w:tr>
      <w:tr w:rsidR="00495245" w14:paraId="354B15F5" w14:textId="77777777">
        <w:trPr>
          <w:trHeight w:val="24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7337AC4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CF96428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68419C9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4DE2A42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1A07F1BB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3DD15EE9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432F187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1689C90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8</w:t>
            </w:r>
          </w:p>
        </w:tc>
      </w:tr>
      <w:tr w:rsidR="00495245" w14:paraId="3686AB02" w14:textId="77777777">
        <w:trPr>
          <w:trHeight w:val="24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C962316" w14:textId="77777777" w:rsidR="00495245" w:rsidRDefault="00495245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6CCB69E" w14:textId="77777777" w:rsidR="00495245" w:rsidRDefault="00000000">
            <w:pPr>
              <w:pStyle w:val="ConsPlusTitle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  <w:t>Цель подпрограммы – создание условий успешной социализации и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495245" w14:paraId="23213D68" w14:textId="77777777">
        <w:trPr>
          <w:trHeight w:val="36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675B3CDF" w14:textId="77777777" w:rsidR="00495245" w:rsidRDefault="00495245">
            <w:pPr>
              <w:pStyle w:val="ConsPlusNormal0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323B2C5A" w14:textId="77777777" w:rsidR="00495245" w:rsidRDefault="00000000">
            <w:pPr>
              <w:pStyle w:val="ConsPlusNormal0"/>
              <w:ind w:firstLine="0"/>
              <w:jc w:val="both"/>
            </w:pPr>
            <w:r>
              <w:rPr>
                <w:rFonts w:eastAsia="Arial"/>
                <w:sz w:val="24"/>
                <w:szCs w:val="24"/>
              </w:rPr>
              <w:t>Задача 1  подпрограммы – развитие молодежных общественных объединений, действующих на территории Емельяновского района</w:t>
            </w:r>
          </w:p>
        </w:tc>
      </w:tr>
      <w:tr w:rsidR="00495245" w14:paraId="5F298718" w14:textId="77777777">
        <w:trPr>
          <w:trHeight w:val="36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D3D87E9" w14:textId="77777777" w:rsidR="00495245" w:rsidRDefault="00495245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C93DA46" w14:textId="77777777" w:rsidR="00495245" w:rsidRDefault="00000000">
            <w:pPr>
              <w:pStyle w:val="ConsPlusNormal0"/>
              <w:ind w:firstLine="0"/>
              <w:jc w:val="both"/>
            </w:pPr>
            <w:r>
              <w:rPr>
                <w:rFonts w:eastAsia="Arial"/>
                <w:sz w:val="24"/>
                <w:szCs w:val="24"/>
              </w:rPr>
              <w:t>Задача 2 подпрограммы – обеспечение взаимодействия с молодежными общественными объединениями и некоммерческими организациями</w:t>
            </w:r>
          </w:p>
        </w:tc>
      </w:tr>
      <w:tr w:rsidR="00495245" w14:paraId="3E1E7AE0" w14:textId="77777777">
        <w:trPr>
          <w:trHeight w:val="36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5730917D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1.1.1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D4A4638" w14:textId="77777777" w:rsidR="00495245" w:rsidRDefault="00000000">
            <w:pPr>
              <w:pStyle w:val="ConsPlusNormal0"/>
              <w:ind w:firstLine="0"/>
            </w:pPr>
            <w:r>
              <w:rPr>
                <w:rFonts w:eastAsia="Arial"/>
                <w:sz w:val="24"/>
                <w:szCs w:val="24"/>
              </w:rPr>
              <w:t>Удельный вес молодых граждан, проживающих в Емельяновском районе, вовлеченных в социально-экономические молодежные проекты, к общему количеству молодых граждан, проживающих в Емельяновском районе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574BC12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0A5FBD68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15F20178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14,0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002F2566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14,5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BBA7480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14,6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B14200E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14,7</w:t>
            </w:r>
          </w:p>
        </w:tc>
      </w:tr>
      <w:tr w:rsidR="00495245" w14:paraId="6F2653C8" w14:textId="77777777">
        <w:trPr>
          <w:trHeight w:val="240"/>
          <w:jc w:val="center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25CA949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1.1.2</w:t>
            </w:r>
          </w:p>
        </w:tc>
        <w:tc>
          <w:tcPr>
            <w:tcW w:w="6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7D71B0E" w14:textId="77777777" w:rsidR="00495245" w:rsidRDefault="00000000">
            <w:pPr>
              <w:pStyle w:val="ConsPlusNormal0"/>
              <w:widowControl/>
              <w:ind w:firstLine="0"/>
            </w:pPr>
            <w:r>
              <w:rPr>
                <w:rFonts w:eastAsia="Arial"/>
                <w:sz w:val="24"/>
                <w:szCs w:val="24"/>
              </w:rPr>
              <w:t>Удельный вес молодых граждан, проживающих в Емельяновском районе,  участников команд, реализующих социально-экономические проекты к общему количеству молодых граждан, проживающих в Емельяновском районе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0235B125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0D98FBD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156C2174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0,78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704C16CF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0,66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321401D4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0,67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96FAF5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0,68</w:t>
            </w:r>
          </w:p>
        </w:tc>
      </w:tr>
    </w:tbl>
    <w:p w14:paraId="2C690423" w14:textId="77777777" w:rsidR="00495245" w:rsidRDefault="00495245">
      <w:pPr>
        <w:ind w:firstLine="540"/>
        <w:jc w:val="center"/>
        <w:rPr>
          <w:rFonts w:ascii="Arial" w:hAnsi="Arial" w:cs="Arial"/>
          <w:sz w:val="24"/>
          <w:szCs w:val="24"/>
        </w:rPr>
      </w:pPr>
    </w:p>
    <w:p w14:paraId="53D07C85" w14:textId="77777777" w:rsidR="00495245" w:rsidRDefault="00495245">
      <w:pPr>
        <w:ind w:firstLine="540"/>
        <w:jc w:val="center"/>
        <w:rPr>
          <w:rFonts w:ascii="Arial" w:hAnsi="Arial" w:cs="Arial"/>
          <w:sz w:val="24"/>
          <w:szCs w:val="24"/>
        </w:rPr>
      </w:pPr>
    </w:p>
    <w:p w14:paraId="0045D0F0" w14:textId="77777777" w:rsidR="00495245" w:rsidRDefault="00495245">
      <w:pPr>
        <w:rPr>
          <w:rFonts w:ascii="Arial" w:hAnsi="Arial" w:cs="Arial"/>
        </w:rPr>
        <w:sectPr w:rsidR="00495245">
          <w:footerReference w:type="even" r:id="rId19"/>
          <w:footerReference w:type="default" r:id="rId20"/>
          <w:footerReference w:type="first" r:id="rId21"/>
          <w:pgSz w:w="16838" w:h="11906" w:orient="landscape"/>
          <w:pgMar w:top="1135" w:right="1134" w:bottom="851" w:left="992" w:header="709" w:footer="709" w:gutter="0"/>
          <w:cols w:space="1701"/>
          <w:docGrid w:linePitch="360"/>
        </w:sectPr>
      </w:pPr>
    </w:p>
    <w:p w14:paraId="116D39C4" w14:textId="77777777" w:rsidR="00495245" w:rsidRDefault="00000000">
      <w:pPr>
        <w:pStyle w:val="ConsPlusNormal0"/>
        <w:ind w:left="9214" w:firstLine="0"/>
      </w:pPr>
      <w:r>
        <w:rPr>
          <w:rFonts w:eastAsia="Arial"/>
          <w:sz w:val="24"/>
          <w:szCs w:val="24"/>
        </w:rPr>
        <w:lastRenderedPageBreak/>
        <w:t>Приложение № 2</w:t>
      </w:r>
    </w:p>
    <w:p w14:paraId="264DDEFC" w14:textId="77777777" w:rsidR="00495245" w:rsidRDefault="00000000">
      <w:pPr>
        <w:pStyle w:val="ConsPlusNormal0"/>
        <w:ind w:left="9214" w:firstLine="0"/>
      </w:pPr>
      <w:r>
        <w:rPr>
          <w:rFonts w:eastAsia="Arial"/>
          <w:sz w:val="24"/>
          <w:szCs w:val="24"/>
        </w:rPr>
        <w:t xml:space="preserve">к подпрограмме «Вовлечение молодежи </w:t>
      </w:r>
    </w:p>
    <w:p w14:paraId="14703608" w14:textId="77777777" w:rsidR="00495245" w:rsidRDefault="00000000">
      <w:pPr>
        <w:pStyle w:val="ConsPlusNormal0"/>
        <w:ind w:left="9214" w:firstLine="0"/>
      </w:pPr>
      <w:r>
        <w:rPr>
          <w:rFonts w:eastAsia="Arial"/>
          <w:sz w:val="24"/>
          <w:szCs w:val="24"/>
        </w:rPr>
        <w:t>Емельяновского района в социальную практику»</w:t>
      </w:r>
    </w:p>
    <w:p w14:paraId="2FD59DB6" w14:textId="77777777" w:rsidR="00495245" w:rsidRDefault="00495245">
      <w:pPr>
        <w:ind w:left="10206"/>
        <w:rPr>
          <w:rFonts w:ascii="Arial" w:hAnsi="Arial" w:cs="Arial"/>
          <w:sz w:val="24"/>
          <w:szCs w:val="24"/>
        </w:rPr>
      </w:pPr>
    </w:p>
    <w:p w14:paraId="31100990" w14:textId="77777777" w:rsidR="00495245" w:rsidRDefault="00000000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Перечень мероприятий подпрограммы </w:t>
      </w:r>
    </w:p>
    <w:p w14:paraId="4F4BA6DD" w14:textId="77777777" w:rsidR="00495245" w:rsidRDefault="0049524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3260"/>
        <w:gridCol w:w="1253"/>
        <w:gridCol w:w="851"/>
        <w:gridCol w:w="844"/>
        <w:gridCol w:w="6"/>
        <w:gridCol w:w="1695"/>
        <w:gridCol w:w="6"/>
        <w:gridCol w:w="709"/>
        <w:gridCol w:w="1134"/>
        <w:gridCol w:w="1033"/>
        <w:gridCol w:w="1093"/>
        <w:gridCol w:w="1418"/>
        <w:gridCol w:w="2242"/>
      </w:tblGrid>
      <w:tr w:rsidR="00495245" w14:paraId="73E42137" w14:textId="77777777">
        <w:trPr>
          <w:trHeight w:val="675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244D460D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852B6D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6DFD21B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38C4A06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8009775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Расходы по годам реализации подпрограммы, (тыс. руб.)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9BF1DB9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95245" w14:paraId="643BD459" w14:textId="77777777">
        <w:trPr>
          <w:trHeight w:val="978"/>
          <w:jc w:val="center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11DB211C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E91F8D4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103A5B2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3F87ED8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2714DC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58277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ЦСР</w:t>
            </w: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5EE0CFE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875382E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</w:t>
            </w:r>
          </w:p>
          <w:p w14:paraId="13F8F044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2612FB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FB2FC73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08BBCBD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BD48D41" w14:textId="77777777" w:rsidR="00495245" w:rsidRDefault="00495245">
            <w:pPr>
              <w:rPr>
                <w:sz w:val="24"/>
                <w:szCs w:val="24"/>
              </w:rPr>
            </w:pPr>
          </w:p>
        </w:tc>
      </w:tr>
      <w:tr w:rsidR="00495245" w14:paraId="53500C99" w14:textId="77777777">
        <w:trPr>
          <w:trHeight w:val="13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4E3D16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28A5E44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14F3868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733E898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D6EB79A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B868B7A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3A19CF8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A0F7ACE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EE73130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656DE0C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91438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8D7A134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495245" w14:paraId="0028A314" w14:textId="77777777">
        <w:trPr>
          <w:trHeight w:val="13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003913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09A7288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 подпрограммы - создание условий успешной социализации, эффективной самореализации, развития системы  патриотического воспитания и добровольчества молодежи Емельяновского района</w:t>
            </w:r>
          </w:p>
        </w:tc>
      </w:tr>
      <w:tr w:rsidR="00495245" w14:paraId="5F59A656" w14:textId="77777777">
        <w:trPr>
          <w:trHeight w:val="130"/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204D74F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5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C4CF82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- развитие молодежных общественных объединений, действующих на территории Емельяновского района</w:t>
            </w:r>
          </w:p>
        </w:tc>
      </w:tr>
      <w:tr w:rsidR="00495245" w14:paraId="6E5AA051" w14:textId="77777777">
        <w:trPr>
          <w:trHeight w:val="1681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0D4F11AE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D65EAEC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Мероприятия по вовлечению молодежи в общественную деятельность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9F227BE" w14:textId="77777777" w:rsidR="00495245" w:rsidRDefault="00000000">
            <w:pPr>
              <w:rPr>
                <w:rFonts w:ascii="Arial" w:hAnsi="Arial" w:cs="Arial"/>
              </w:rPr>
            </w:pPr>
            <w:bookmarkStart w:id="42" w:name="__DdeLink__577_680033821"/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  <w:bookmarkEnd w:id="4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9EB6CDB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7BBD650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C19A336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0310080320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E973B0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AC0C22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390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FE6269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390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B6269E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986C6D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1170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864DB0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Реализация 81 молодежных проектов, в том числе по годам: </w:t>
            </w:r>
          </w:p>
          <w:p w14:paraId="255F4C41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 – 26 ед.</w:t>
            </w:r>
          </w:p>
          <w:p w14:paraId="53FD2211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– 27 ед.</w:t>
            </w:r>
          </w:p>
          <w:p w14:paraId="3110D8D1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– 28 ед.</w:t>
            </w:r>
          </w:p>
        </w:tc>
      </w:tr>
      <w:tr w:rsidR="00495245" w14:paraId="5313DF48" w14:textId="77777777">
        <w:trPr>
          <w:trHeight w:val="1681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5C52DD3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87BCECC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Развитие системы патриотического воспитания в рамках деятельности муниципального молодежного центра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60B92519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9D12AB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8617BC3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ED5BF4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03100S4540</w:t>
            </w: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180606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9ABD7F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212,2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089ED8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66983F1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F7AE2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212,2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0E12D3D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Члены и участники патриотических объединений 690 человек, в том числе по годам:</w:t>
            </w:r>
          </w:p>
          <w:p w14:paraId="39916EE7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 — 220 чел.</w:t>
            </w:r>
          </w:p>
          <w:p w14:paraId="1B58636B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— 230 чел.</w:t>
            </w:r>
          </w:p>
          <w:p w14:paraId="28EACEFF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2026 — 240 чел.</w:t>
            </w:r>
          </w:p>
        </w:tc>
      </w:tr>
      <w:tr w:rsidR="00495245" w14:paraId="738FF884" w14:textId="77777777">
        <w:trPr>
          <w:trHeight w:val="130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C69B468" w14:textId="77777777" w:rsidR="00495245" w:rsidRDefault="00000000">
            <w:pPr>
              <w:tabs>
                <w:tab w:val="left" w:pos="4432"/>
              </w:tabs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1554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3ADF29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– обеспечение взаимодействия с молодежными общественными объединениями и некоммерческими организациями</w:t>
            </w:r>
          </w:p>
        </w:tc>
      </w:tr>
      <w:tr w:rsidR="00495245" w14:paraId="2AB4F0AB" w14:textId="77777777">
        <w:trPr>
          <w:trHeight w:val="300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53DCADF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2.1</w:t>
            </w:r>
          </w:p>
          <w:p w14:paraId="5E9CD501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A47B47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Обеспечение деятельности (оказание услуг) подведомственных учреждений</w:t>
            </w:r>
          </w:p>
          <w:p w14:paraId="5E1A2C8E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D2C34A7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13ECC82E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C85A8F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  <w:p w14:paraId="0A471597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413FC3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0707</w:t>
            </w:r>
          </w:p>
          <w:p w14:paraId="6DC003A6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A58FB8D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0310080610</w:t>
            </w:r>
          </w:p>
          <w:p w14:paraId="42B740FD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B4511FD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3CFD5D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3410,9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74BD5DB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3294,6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357D4F4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3294,6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B91566D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10000,</w:t>
            </w:r>
          </w:p>
          <w:p w14:paraId="71AD7FD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0F538C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Обеспечение деятельности специалистов по молодежной политике</w:t>
            </w:r>
          </w:p>
          <w:p w14:paraId="6F04EAE9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245" w14:paraId="45ED38D7" w14:textId="77777777">
        <w:trPr>
          <w:trHeight w:val="322"/>
          <w:jc w:val="center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A81AC0E" w14:textId="77777777" w:rsidR="00495245" w:rsidRDefault="00495245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BB2906B" w14:textId="77777777" w:rsidR="00495245" w:rsidRDefault="00495245"/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C5B321C" w14:textId="77777777" w:rsidR="00495245" w:rsidRDefault="00495245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19E42D4" w14:textId="77777777" w:rsidR="00495245" w:rsidRPr="00652CAC" w:rsidRDefault="00495245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F766CCC" w14:textId="77777777" w:rsidR="00495245" w:rsidRPr="00652CAC" w:rsidRDefault="004952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D38A746" w14:textId="77777777" w:rsidR="00495245" w:rsidRPr="00652CAC" w:rsidRDefault="00495245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176139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9DB54EA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E55578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B0C54B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31B264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110</w:t>
            </w: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3977EED" w14:textId="77777777" w:rsidR="00495245" w:rsidRDefault="00495245"/>
        </w:tc>
      </w:tr>
      <w:tr w:rsidR="00495245" w14:paraId="2E29748D" w14:textId="77777777">
        <w:trPr>
          <w:trHeight w:val="1839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8AA7BC7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2.2</w:t>
            </w:r>
          </w:p>
          <w:p w14:paraId="7F5B5BCE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DD7DB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FAEEDA9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Поддержка деятельности муниципальных молодежных центров</w:t>
            </w:r>
          </w:p>
          <w:p w14:paraId="04E0450A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AC53F8A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6C235FBB" w14:textId="77777777" w:rsidR="00495245" w:rsidRDefault="0049524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41C778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  <w:p w14:paraId="732253C7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6F4DC0D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0707</w:t>
            </w:r>
          </w:p>
          <w:p w14:paraId="7AAAA1C8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F0D654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03100</w:t>
            </w:r>
            <w:r w:rsidRPr="00652CAC">
              <w:rPr>
                <w:rFonts w:ascii="Arial" w:eastAsia="Arial" w:hAnsi="Arial" w:cs="Arial"/>
                <w:sz w:val="20"/>
                <w:szCs w:val="20"/>
                <w:lang w:val="en-US"/>
              </w:rPr>
              <w:t>S</w:t>
            </w:r>
            <w:r w:rsidRPr="00652CAC">
              <w:rPr>
                <w:rFonts w:ascii="Arial" w:eastAsia="Arial" w:hAnsi="Arial" w:cs="Arial"/>
                <w:sz w:val="20"/>
                <w:szCs w:val="20"/>
              </w:rPr>
              <w:t>4560</w:t>
            </w:r>
          </w:p>
          <w:p w14:paraId="3FF40753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FC9D897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D86DFBD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1782,2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A42290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2047,2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72DDE4B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2047,2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5B5C5C6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5876,6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97137AA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Участие в краевых проектах, мероприятиях  и проведение муниципальных грантовых конкурсов. Приобретение основных средств для деятельности молодежного центра</w:t>
            </w:r>
          </w:p>
          <w:p w14:paraId="57713C77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245" w14:paraId="40BB03C4" w14:textId="77777777">
        <w:trPr>
          <w:trHeight w:val="1839"/>
          <w:jc w:val="center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7691E77" w14:textId="77777777" w:rsidR="00495245" w:rsidRDefault="00495245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C27B84" w14:textId="77777777" w:rsidR="00495245" w:rsidRDefault="00495245"/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09714F" w14:textId="77777777" w:rsidR="00495245" w:rsidRDefault="00495245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B4CD54A" w14:textId="77777777" w:rsidR="00495245" w:rsidRPr="00652CAC" w:rsidRDefault="00495245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D9F5FCF" w14:textId="77777777" w:rsidR="00495245" w:rsidRPr="00652CAC" w:rsidRDefault="0049524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62B5F91" w14:textId="77777777" w:rsidR="00495245" w:rsidRPr="00652CAC" w:rsidRDefault="00495245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8FE0F9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5A84256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265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059F1B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9B59BAF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722705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265</w:t>
            </w: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3CF620" w14:textId="77777777" w:rsidR="00495245" w:rsidRDefault="00495245"/>
        </w:tc>
      </w:tr>
      <w:tr w:rsidR="00495245" w14:paraId="722838C3" w14:textId="77777777">
        <w:trPr>
          <w:trHeight w:val="1839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18C3D62" w14:textId="77777777" w:rsidR="00495245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2.3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C1BC7DE" w14:textId="77777777" w:rsidR="00495245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Финансовое обеспечение расходов на увеличение размеров оплаты труда отдельным категориям работников бюджетной сферы 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0CF85BD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244A6154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48499CC" w14:textId="77777777" w:rsidR="00495245" w:rsidRPr="00652CAC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E0D0F7B" w14:textId="77777777" w:rsidR="00495245" w:rsidRPr="00652CAC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617E2DC" w14:textId="77777777" w:rsidR="00495245" w:rsidRPr="00652CAC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0310010320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D66F174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149DFAF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406,2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A170FD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1C6BD8F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6301B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406,2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45E9D5" w14:textId="77777777" w:rsidR="00495245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Увеличение размеров оплаты труда отдельным категориям  работников МБУ «ЦМП»</w:t>
            </w:r>
          </w:p>
        </w:tc>
      </w:tr>
      <w:tr w:rsidR="00495245" w14:paraId="459597F9" w14:textId="77777777">
        <w:trPr>
          <w:trHeight w:val="1839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C168D60" w14:textId="77777777" w:rsidR="00495245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83A568B" w14:textId="77777777" w:rsidR="00495245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Средства на повышение размеров оплаты труда работникам бюджетной сферы 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116F4F3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8C0020A" w14:textId="77777777" w:rsidR="00495245" w:rsidRPr="00652CAC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B2BD2" w14:textId="77777777" w:rsidR="00495245" w:rsidRPr="00652CAC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0707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26D109A" w14:textId="77777777" w:rsidR="00495245" w:rsidRPr="00652CAC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0310010470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D229A6B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8AD6B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121,864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05CB84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01718D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12008A1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121,864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F7E83F" w14:textId="77777777" w:rsidR="00495245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Предоставление специальной краевой выплаты работникам МБУ «ЦМП»</w:t>
            </w:r>
          </w:p>
        </w:tc>
      </w:tr>
      <w:tr w:rsidR="00495245" w14:paraId="1AE6576E" w14:textId="77777777">
        <w:trPr>
          <w:trHeight w:val="365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6F3F231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4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79F0743" w14:textId="77777777" w:rsidR="00495245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- повышение социализации молодежи, эффективной самореализации, развитию процесса оздоровления, воспитания</w:t>
            </w:r>
          </w:p>
        </w:tc>
      </w:tr>
      <w:tr w:rsidR="00495245" w14:paraId="59308702" w14:textId="77777777">
        <w:trPr>
          <w:trHeight w:val="1839"/>
          <w:jc w:val="center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1B4D262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60F7AEA6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Мероприятие «Легкоатлетический забег»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8F40739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64C5E547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6F9D140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08DD52C7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DBD5D8F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4BAF271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22F3BB6F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7B6A57C1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39B57D6D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99913F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Привлечено 360 чел. молодежи для социализации и самореализации, в том числе по годам:</w:t>
            </w:r>
          </w:p>
          <w:p w14:paraId="5865DEC6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2024 - 110 чел.</w:t>
            </w:r>
          </w:p>
          <w:p w14:paraId="5720374F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2025 - 120 чел.</w:t>
            </w:r>
          </w:p>
          <w:p w14:paraId="09F6B954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2026 - 130 чел.</w:t>
            </w:r>
          </w:p>
        </w:tc>
      </w:tr>
      <w:tr w:rsidR="00495245" w14:paraId="6697F932" w14:textId="77777777">
        <w:trPr>
          <w:trHeight w:val="300"/>
          <w:jc w:val="center"/>
        </w:trPr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5B83A1C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Итоги по подпрограмме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79A0A9A" w14:textId="77777777" w:rsidR="00495245" w:rsidRDefault="0049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B95AC41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7FE329F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E8E517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A96958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03AFB1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6698,364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1C0261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5731,8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382B7D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5731,8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8D3B1BD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18161,964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565217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3FDFE2" w14:textId="77777777" w:rsidR="00495245" w:rsidRDefault="00495245">
      <w:pPr>
        <w:rPr>
          <w:rFonts w:ascii="Arial" w:hAnsi="Arial" w:cs="Arial"/>
        </w:rPr>
        <w:sectPr w:rsidR="00495245">
          <w:footerReference w:type="even" r:id="rId22"/>
          <w:footerReference w:type="default" r:id="rId23"/>
          <w:footerReference w:type="first" r:id="rId24"/>
          <w:pgSz w:w="16838" w:h="11906" w:orient="landscape"/>
          <w:pgMar w:top="1134" w:right="851" w:bottom="1134" w:left="992" w:header="709" w:footer="709" w:gutter="0"/>
          <w:cols w:space="1701"/>
          <w:docGrid w:linePitch="360"/>
        </w:sectPr>
      </w:pPr>
    </w:p>
    <w:p w14:paraId="007CD073" w14:textId="77777777" w:rsidR="00495245" w:rsidRDefault="00000000">
      <w:pPr>
        <w:ind w:left="6237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lastRenderedPageBreak/>
        <w:t>Приложение № 2</w:t>
      </w:r>
    </w:p>
    <w:p w14:paraId="4F557C41" w14:textId="77777777" w:rsidR="00495245" w:rsidRDefault="00000000">
      <w:pPr>
        <w:ind w:left="6237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к муниципальной программе</w:t>
      </w:r>
    </w:p>
    <w:p w14:paraId="1D8CB776" w14:textId="77777777" w:rsidR="00495245" w:rsidRDefault="00000000">
      <w:pPr>
        <w:ind w:left="6237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«Молодежь Емельяновского района в XXI веке»</w:t>
      </w:r>
    </w:p>
    <w:p w14:paraId="3A66F3BF" w14:textId="77777777" w:rsidR="00495245" w:rsidRDefault="00495245">
      <w:pPr>
        <w:shd w:val="clear" w:color="auto" w:fill="FFFFFF"/>
        <w:ind w:right="57"/>
        <w:jc w:val="both"/>
        <w:rPr>
          <w:rFonts w:ascii="Arial" w:hAnsi="Arial" w:cs="Arial"/>
          <w:sz w:val="24"/>
          <w:szCs w:val="24"/>
        </w:rPr>
      </w:pPr>
    </w:p>
    <w:p w14:paraId="1AA1C3FA" w14:textId="77777777" w:rsidR="00495245" w:rsidRDefault="00000000">
      <w:pPr>
        <w:shd w:val="clear" w:color="auto" w:fill="FFFFFF"/>
        <w:ind w:left="57" w:right="57"/>
        <w:jc w:val="center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Подпрограмма «Профилактика безнадзорности и правонарушений среди несовершеннолетних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Емельяновском районе»</w:t>
      </w:r>
    </w:p>
    <w:p w14:paraId="4AE7FC47" w14:textId="77777777" w:rsidR="00495245" w:rsidRDefault="00495245">
      <w:pPr>
        <w:shd w:val="clear" w:color="auto" w:fill="FFFFFF"/>
        <w:ind w:left="57" w:right="565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14:paraId="40C5FAF2" w14:textId="77777777" w:rsidR="00495245" w:rsidRDefault="00000000">
      <w:pPr>
        <w:numPr>
          <w:ilvl w:val="0"/>
          <w:numId w:val="4"/>
        </w:numPr>
        <w:ind w:right="57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>Паспорт подпрограммы</w:t>
      </w:r>
    </w:p>
    <w:tbl>
      <w:tblPr>
        <w:tblW w:w="0" w:type="auto"/>
        <w:tblInd w:w="-271" w:type="dxa"/>
        <w:tblLayout w:type="fixed"/>
        <w:tblLook w:val="04A0" w:firstRow="1" w:lastRow="0" w:firstColumn="1" w:lastColumn="0" w:noHBand="0" w:noVBand="1"/>
      </w:tblPr>
      <w:tblGrid>
        <w:gridCol w:w="3408"/>
        <w:gridCol w:w="6384"/>
      </w:tblGrid>
      <w:tr w:rsidR="00495245" w14:paraId="53AA9405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638F6E0" w14:textId="77777777" w:rsidR="00495245" w:rsidRDefault="00000000">
            <w:pPr>
              <w:shd w:val="clear" w:color="auto" w:fill="FFFFFF"/>
              <w:ind w:left="57" w:right="5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63A480" w14:textId="77777777" w:rsidR="00495245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«Профилактика безнадзорности и правонарушений среди несовершеннолетних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в Емельяновском районе».</w:t>
            </w:r>
          </w:p>
        </w:tc>
      </w:tr>
      <w:tr w:rsidR="00495245" w14:paraId="44447ACB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1FD75A2" w14:textId="77777777" w:rsidR="00495245" w:rsidRDefault="00000000">
            <w:pPr>
              <w:shd w:val="clear" w:color="auto" w:fill="FFFFFF"/>
              <w:ind w:left="57" w:right="5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Наименование муниципальной программы, в которой реализуется подпрограмма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969E53" w14:textId="77777777" w:rsidR="00495245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«Молодежь Емельяновского района в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XXI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веке»</w:t>
            </w:r>
          </w:p>
        </w:tc>
      </w:tr>
      <w:tr w:rsidR="00495245" w14:paraId="25B6AB99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2790C5" w14:textId="77777777" w:rsidR="00495245" w:rsidRDefault="00000000">
            <w:pPr>
              <w:shd w:val="clear" w:color="auto" w:fill="FFFFFF"/>
              <w:ind w:left="57" w:right="5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E992F0" w14:textId="77777777" w:rsidR="00495245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495245" w14:paraId="20EFAA63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BE1DF13" w14:textId="77777777" w:rsidR="00495245" w:rsidRDefault="00000000">
            <w:pPr>
              <w:shd w:val="clear" w:color="auto" w:fill="FFFFFF"/>
              <w:ind w:left="57" w:right="5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Главные распорядители бюджетных средств ответственных за реализацию мероприятий подпрограммы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37DB94" w14:textId="77777777" w:rsidR="00495245" w:rsidRDefault="00000000">
            <w:pPr>
              <w:shd w:val="clear" w:color="auto" w:fill="FFFFFF"/>
              <w:ind w:right="5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</w:tr>
      <w:tr w:rsidR="00495245" w14:paraId="74021AB5" w14:textId="77777777">
        <w:trPr>
          <w:trHeight w:val="528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56867D7" w14:textId="77777777" w:rsidR="00495245" w:rsidRDefault="00000000">
            <w:pPr>
              <w:shd w:val="clear" w:color="auto" w:fill="FFFFFF"/>
              <w:ind w:left="57" w:right="5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lastRenderedPageBreak/>
              <w:t xml:space="preserve">Цель и </w:t>
            </w:r>
            <w:r>
              <w:rPr>
                <w:rFonts w:ascii="Arial" w:eastAsia="Arial" w:hAnsi="Arial" w:cs="Arial"/>
                <w:sz w:val="24"/>
                <w:szCs w:val="24"/>
              </w:rPr>
              <w:t>задачи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646EB6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Цель: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  <w:p w14:paraId="74F7FA28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Задачи:</w:t>
            </w:r>
          </w:p>
          <w:p w14:paraId="6844B9A7" w14:textId="77777777" w:rsidR="00495245" w:rsidRDefault="0000000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повышение родительской компетентности в области воспитания подрастающего поколения;</w:t>
            </w:r>
          </w:p>
          <w:p w14:paraId="2F9335E1" w14:textId="77777777" w:rsidR="00495245" w:rsidRDefault="00000000">
            <w:pPr>
              <w:pStyle w:val="a3"/>
              <w:widowControl w:val="0"/>
              <w:ind w:left="33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выявление детей, чьи права и интересы были нарушены;</w:t>
            </w:r>
          </w:p>
          <w:p w14:paraId="3D86B608" w14:textId="77777777" w:rsidR="00495245" w:rsidRDefault="00000000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 совершаемых несовершеннолетними, в том числе повторных, в сфере НОН, ЖОД, предупреждение правонарушений в сфере употребления  ПАВ несовершеннолетними, улучшение положения детей в районе, социализация детей с девиантным поведением.</w:t>
            </w:r>
          </w:p>
        </w:tc>
      </w:tr>
      <w:tr w:rsidR="00495245" w14:paraId="393F3DF0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FC78EBD" w14:textId="77777777" w:rsidR="00495245" w:rsidRDefault="00000000">
            <w:pPr>
              <w:shd w:val="clear" w:color="auto" w:fill="FFFFFF"/>
              <w:ind w:left="57" w:right="5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BB9B3C" w14:textId="77777777" w:rsidR="00495245" w:rsidRDefault="00000000">
            <w:pPr>
              <w:shd w:val="clear" w:color="auto" w:fill="FFFFFF"/>
              <w:ind w:right="19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приведены в приложении № 1 к подпрограмме</w:t>
            </w:r>
          </w:p>
        </w:tc>
      </w:tr>
      <w:tr w:rsidR="00495245" w14:paraId="253397A1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A3804D1" w14:textId="77777777" w:rsidR="00495245" w:rsidRDefault="00000000">
            <w:pPr>
              <w:shd w:val="clear" w:color="auto" w:fill="FFFFFF"/>
              <w:ind w:left="57" w:right="5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Сроки реализации подп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1D9D97" w14:textId="77777777" w:rsidR="00495245" w:rsidRDefault="00000000">
            <w:pPr>
              <w:shd w:val="clear" w:color="auto" w:fill="FFFFFF"/>
              <w:ind w:left="44" w:hanging="44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2014 - 2026 годы</w:t>
            </w:r>
          </w:p>
        </w:tc>
      </w:tr>
      <w:tr w:rsidR="00495245" w14:paraId="4FE52DB7" w14:textId="77777777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74CB2EF" w14:textId="77777777" w:rsidR="00495245" w:rsidRDefault="00000000">
            <w:pPr>
              <w:shd w:val="clear" w:color="auto" w:fill="FFFFFF"/>
              <w:ind w:left="57" w:right="5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период.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79648C" w14:textId="77777777" w:rsidR="00495245" w:rsidRDefault="00000000">
            <w:pPr>
              <w:pStyle w:val="ConsPlusCell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общий объем финансирования за счет средств районного бюджета – 180,0 тыс. рублей, из них по  годам:</w:t>
            </w:r>
          </w:p>
          <w:p w14:paraId="20133404" w14:textId="77777777" w:rsidR="00495245" w:rsidRDefault="00000000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 2024 г. – 60,00 тыс. рублей;</w:t>
            </w:r>
          </w:p>
          <w:p w14:paraId="1BBF392C" w14:textId="77777777" w:rsidR="00495245" w:rsidRDefault="00000000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 2025 г. – 60,00 тыс. рублей;</w:t>
            </w:r>
          </w:p>
          <w:p w14:paraId="12011DE9" w14:textId="77777777" w:rsidR="00495245" w:rsidRDefault="00000000">
            <w:pPr>
              <w:shd w:val="clear" w:color="auto" w:fill="FFFFFF"/>
              <w:ind w:left="47" w:hanging="47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 2026 г. – 60,00 тыс. рублей.</w:t>
            </w:r>
          </w:p>
        </w:tc>
      </w:tr>
    </w:tbl>
    <w:p w14:paraId="2617968E" w14:textId="77777777" w:rsidR="00495245" w:rsidRDefault="00495245">
      <w:pPr>
        <w:jc w:val="both"/>
        <w:rPr>
          <w:rFonts w:ascii="Arial" w:hAnsi="Arial" w:cs="Arial"/>
          <w:sz w:val="24"/>
          <w:szCs w:val="24"/>
        </w:rPr>
      </w:pPr>
    </w:p>
    <w:p w14:paraId="71F78D97" w14:textId="77777777" w:rsidR="00495245" w:rsidRDefault="00000000">
      <w:pPr>
        <w:numPr>
          <w:ilvl w:val="0"/>
          <w:numId w:val="4"/>
        </w:numPr>
        <w:ind w:right="-2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Мероприятия подпрограммы</w:t>
      </w:r>
    </w:p>
    <w:p w14:paraId="40FFC90D" w14:textId="77777777" w:rsidR="00495245" w:rsidRDefault="00495245">
      <w:pPr>
        <w:ind w:left="417" w:right="-2"/>
        <w:jc w:val="center"/>
        <w:rPr>
          <w:rFonts w:ascii="Arial" w:hAnsi="Arial" w:cs="Arial"/>
          <w:b/>
          <w:sz w:val="24"/>
          <w:szCs w:val="24"/>
        </w:rPr>
      </w:pPr>
    </w:p>
    <w:p w14:paraId="2FD0C07B" w14:textId="77777777" w:rsidR="00495245" w:rsidRDefault="00000000">
      <w:pPr>
        <w:shd w:val="clear" w:color="auto" w:fill="FFFFFF"/>
        <w:ind w:right="-2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Система мероприятий подпрограммы включает в себя перечень обоснованных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14:paraId="7674F078" w14:textId="77777777" w:rsidR="00495245" w:rsidRDefault="00000000">
      <w:pPr>
        <w:shd w:val="clear" w:color="auto" w:fill="FFFFFF"/>
        <w:ind w:right="-2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Подпрограмма не содержит мероприятий направленных на реализацию научной, научно-технической и инновационной деятельности, реализуемых в рамках государственно-частного партнерства, инвестиционных проектов. Подпрограмма не предполагает участие в реализации государственных внебюджетных фондов.</w:t>
      </w:r>
    </w:p>
    <w:p w14:paraId="7F3A17DD" w14:textId="77777777" w:rsidR="00495245" w:rsidRDefault="00000000">
      <w:pPr>
        <w:shd w:val="clear" w:color="auto" w:fill="FFFFFF"/>
        <w:ind w:right="-2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lastRenderedPageBreak/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14:paraId="72B26541" w14:textId="77777777" w:rsidR="00495245" w:rsidRDefault="00495245">
      <w:pPr>
        <w:shd w:val="clear" w:color="auto" w:fill="FFFFFF"/>
        <w:ind w:right="-2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40E36513" w14:textId="77777777" w:rsidR="00495245" w:rsidRDefault="00000000">
      <w:pPr>
        <w:numPr>
          <w:ilvl w:val="0"/>
          <w:numId w:val="4"/>
        </w:numPr>
        <w:ind w:right="-2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Механизм реализации подпрограммы</w:t>
      </w:r>
    </w:p>
    <w:p w14:paraId="6EA96A7B" w14:textId="77777777" w:rsidR="00495245" w:rsidRDefault="00495245">
      <w:pPr>
        <w:pStyle w:val="ConsPlusNormal0"/>
        <w:widowControl/>
        <w:ind w:left="567" w:right="-2" w:firstLine="0"/>
        <w:jc w:val="both"/>
        <w:rPr>
          <w:b/>
          <w:sz w:val="24"/>
          <w:szCs w:val="24"/>
        </w:rPr>
      </w:pPr>
    </w:p>
    <w:p w14:paraId="7466F60E" w14:textId="77777777" w:rsidR="00495245" w:rsidRDefault="00000000">
      <w:pPr>
        <w:pStyle w:val="ConsPlusNormal0"/>
        <w:ind w:firstLine="709"/>
        <w:jc w:val="both"/>
      </w:pPr>
      <w:r>
        <w:rPr>
          <w:rFonts w:eastAsia="Arial"/>
          <w:sz w:val="24"/>
          <w:szCs w:val="24"/>
        </w:rPr>
        <w:t xml:space="preserve">Работу по подготовке и реализации подпрограммы возглавляет председатель Комиссии по делам несовершеннолетних и защите их прав Емельяновского района. </w:t>
      </w:r>
    </w:p>
    <w:p w14:paraId="2CFA5D37" w14:textId="77777777" w:rsidR="00495245" w:rsidRDefault="00000000">
      <w:pPr>
        <w:pStyle w:val="ConsPlusNormal0"/>
        <w:ind w:firstLine="709"/>
        <w:jc w:val="both"/>
      </w:pPr>
      <w:r>
        <w:rPr>
          <w:rFonts w:eastAsia="Arial"/>
          <w:sz w:val="24"/>
          <w:szCs w:val="24"/>
        </w:rPr>
        <w:t>Реализацию подпрограммы обеспечивают субъекты системы профилактики.</w:t>
      </w:r>
    </w:p>
    <w:p w14:paraId="1BD6D0A3" w14:textId="77777777" w:rsidR="00495245" w:rsidRDefault="00000000">
      <w:pPr>
        <w:pStyle w:val="ConsPlusNormal0"/>
        <w:ind w:firstLine="709"/>
        <w:jc w:val="both"/>
      </w:pPr>
      <w:r>
        <w:rPr>
          <w:rFonts w:eastAsia="Arial"/>
          <w:sz w:val="24"/>
          <w:szCs w:val="24"/>
        </w:rPr>
        <w:t>Запланированные в подпрограмме конкурсы и проекты проводятся конкурсными комиссиями, состав которых утверждает Комиссия по делам несовершеннолетних и защите их прав в Емельяновском районе. Комиссия рассматривает поданные заявки  для участия в конкурсе.</w:t>
      </w:r>
    </w:p>
    <w:p w14:paraId="1B0EC5E6" w14:textId="77777777" w:rsidR="00495245" w:rsidRDefault="00000000">
      <w:pPr>
        <w:pStyle w:val="ConsPlusNormal0"/>
        <w:ind w:firstLine="709"/>
        <w:jc w:val="both"/>
      </w:pPr>
      <w:r>
        <w:rPr>
          <w:rFonts w:eastAsia="Arial"/>
          <w:sz w:val="24"/>
          <w:szCs w:val="24"/>
        </w:rPr>
        <w:t>Реализация мероприятий 1, 2, 3 подпрограммы, главным распорядителем которых является администрация Емельяновского района, осуществляется посредством заключения муниципальных контрактов на закупку товаров, работ, услуг для обеспечения государственных нужд Красноярского края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0CAC360" w14:textId="77777777" w:rsidR="00495245" w:rsidRDefault="00000000">
      <w:pPr>
        <w:pStyle w:val="ConsPlusNormal0"/>
        <w:ind w:firstLine="709"/>
        <w:jc w:val="both"/>
      </w:pPr>
      <w:r>
        <w:rPr>
          <w:rFonts w:eastAsia="Arial"/>
          <w:sz w:val="24"/>
          <w:szCs w:val="24"/>
        </w:rPr>
        <w:t>Главные распорядители средств района несут ответственность за целевое использование выделенных средств в соответствии с действующим законодательством.</w:t>
      </w:r>
    </w:p>
    <w:p w14:paraId="1DB603E8" w14:textId="77777777" w:rsidR="00495245" w:rsidRDefault="00495245">
      <w:pPr>
        <w:pStyle w:val="ConsPlusNormal0"/>
        <w:ind w:right="-2" w:firstLine="567"/>
        <w:jc w:val="both"/>
        <w:rPr>
          <w:sz w:val="24"/>
          <w:szCs w:val="24"/>
        </w:rPr>
      </w:pPr>
    </w:p>
    <w:p w14:paraId="6AC0A070" w14:textId="77777777" w:rsidR="00495245" w:rsidRDefault="00000000">
      <w:pPr>
        <w:numPr>
          <w:ilvl w:val="0"/>
          <w:numId w:val="4"/>
        </w:numPr>
        <w:ind w:right="-2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Управление подпрограммой и контроль за  ходом ее выполнения</w:t>
      </w:r>
    </w:p>
    <w:p w14:paraId="7AD7DBA0" w14:textId="77777777" w:rsidR="00495245" w:rsidRDefault="00495245">
      <w:pPr>
        <w:pStyle w:val="ConsPlusNormal0"/>
        <w:widowControl/>
        <w:ind w:left="567" w:right="-2" w:firstLine="0"/>
        <w:rPr>
          <w:b/>
          <w:sz w:val="24"/>
          <w:szCs w:val="24"/>
        </w:rPr>
      </w:pPr>
    </w:p>
    <w:p w14:paraId="46117B64" w14:textId="77777777" w:rsidR="00495245" w:rsidRDefault="00000000">
      <w:pPr>
        <w:pStyle w:val="a3"/>
        <w:shd w:val="clear" w:color="auto" w:fill="FFFFFF"/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Контроль за реализацией мероприятий программы осуществляет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администрация района.</w:t>
      </w:r>
    </w:p>
    <w:p w14:paraId="27B78552" w14:textId="77777777" w:rsidR="00495245" w:rsidRDefault="00000000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Контроль за целевым расходованием бюджетных средств осуществляет главный распорядитель.</w:t>
      </w:r>
    </w:p>
    <w:p w14:paraId="46825409" w14:textId="77777777" w:rsidR="00495245" w:rsidRDefault="00000000">
      <w:pPr>
        <w:pStyle w:val="ConsPlusNormal0"/>
        <w:ind w:firstLine="709"/>
        <w:jc w:val="both"/>
      </w:pPr>
      <w:r>
        <w:rPr>
          <w:rFonts w:eastAsia="Arial"/>
          <w:sz w:val="24"/>
          <w:szCs w:val="24"/>
        </w:rPr>
        <w:t>Комиссия по делам несовершеннолетних и защите их прав готовит информацию об исполнении подпрограммы для полугодового и годового отчетов о реализации подпрограммы и направляет в администрацию Емельяновского района.</w:t>
      </w:r>
    </w:p>
    <w:p w14:paraId="10DEAE6C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Администрация Емельяновского района подготавливает полугодовой и годовой отчеты о реализации подпрограммы — формирует по форме и содержанию в соответствии с требованиями к отчету о реализации муниципальной  программы, утвержденными постановлением администрации Емельяновского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</w:t>
      </w:r>
    </w:p>
    <w:p w14:paraId="49D60DD8" w14:textId="77777777" w:rsidR="00495245" w:rsidRDefault="00000000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14:paraId="33DE028B" w14:textId="77777777" w:rsidR="00495245" w:rsidRDefault="00000000">
      <w:pPr>
        <w:pStyle w:val="ConsPlusNormal0"/>
        <w:ind w:firstLine="709"/>
        <w:jc w:val="both"/>
      </w:pPr>
      <w:r>
        <w:rPr>
          <w:rFonts w:eastAsia="Arial"/>
          <w:sz w:val="24"/>
          <w:szCs w:val="24"/>
        </w:rPr>
        <w:t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</w:p>
    <w:p w14:paraId="671457A0" w14:textId="77777777" w:rsidR="00495245" w:rsidRDefault="00495245">
      <w:pPr>
        <w:rPr>
          <w:rFonts w:ascii="Arial" w:hAnsi="Arial" w:cs="Arial"/>
          <w:sz w:val="24"/>
          <w:szCs w:val="24"/>
        </w:rPr>
      </w:pPr>
    </w:p>
    <w:p w14:paraId="127279C2" w14:textId="77777777" w:rsidR="00495245" w:rsidRDefault="00495245">
      <w:pPr>
        <w:rPr>
          <w:rFonts w:ascii="Arial" w:hAnsi="Arial" w:cs="Arial"/>
        </w:rPr>
        <w:sectPr w:rsidR="00495245">
          <w:footerReference w:type="even" r:id="rId25"/>
          <w:footerReference w:type="default" r:id="rId26"/>
          <w:footerReference w:type="first" r:id="rId27"/>
          <w:pgSz w:w="11906" w:h="16838"/>
          <w:pgMar w:top="1134" w:right="851" w:bottom="1134" w:left="1701" w:header="709" w:footer="709" w:gutter="0"/>
          <w:cols w:space="1701"/>
          <w:docGrid w:linePitch="360"/>
        </w:sectPr>
      </w:pPr>
    </w:p>
    <w:p w14:paraId="4CB5B8C7" w14:textId="77777777" w:rsidR="00495245" w:rsidRDefault="00000000">
      <w:pPr>
        <w:ind w:left="9214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Приложение № 1 </w:t>
      </w:r>
    </w:p>
    <w:p w14:paraId="727E980F" w14:textId="77777777" w:rsidR="00495245" w:rsidRDefault="00000000">
      <w:pPr>
        <w:ind w:left="9214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к подпрограмме «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Емельяновском районе</w:t>
      </w:r>
      <w:r>
        <w:rPr>
          <w:rFonts w:ascii="Arial" w:eastAsia="Arial" w:hAnsi="Arial" w:cs="Arial"/>
          <w:sz w:val="24"/>
          <w:szCs w:val="24"/>
        </w:rPr>
        <w:t>»</w:t>
      </w:r>
    </w:p>
    <w:p w14:paraId="7D9C7B9F" w14:textId="77777777" w:rsidR="00495245" w:rsidRDefault="00495245">
      <w:pPr>
        <w:ind w:firstLine="540"/>
        <w:jc w:val="both"/>
        <w:rPr>
          <w:rFonts w:ascii="Arial" w:hAnsi="Arial" w:cs="Arial"/>
          <w:sz w:val="24"/>
          <w:szCs w:val="24"/>
        </w:rPr>
      </w:pPr>
    </w:p>
    <w:p w14:paraId="773F6C7C" w14:textId="77777777" w:rsidR="00495245" w:rsidRDefault="00000000">
      <w:pPr>
        <w:ind w:firstLine="540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14:paraId="5731B646" w14:textId="77777777" w:rsidR="00495245" w:rsidRDefault="00495245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4164"/>
        <w:gridCol w:w="1013"/>
        <w:gridCol w:w="140"/>
        <w:gridCol w:w="1904"/>
        <w:gridCol w:w="83"/>
        <w:gridCol w:w="1511"/>
        <w:gridCol w:w="1596"/>
        <w:gridCol w:w="1609"/>
        <w:gridCol w:w="2126"/>
      </w:tblGrid>
      <w:tr w:rsidR="00495245" w14:paraId="132C82CD" w14:textId="77777777">
        <w:trPr>
          <w:trHeight w:val="240"/>
          <w:jc w:val="center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92A848E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№ п/п</w:t>
            </w:r>
          </w:p>
        </w:tc>
        <w:tc>
          <w:tcPr>
            <w:tcW w:w="41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5F2C0F5B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3855F2BF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Единица</w:t>
            </w:r>
            <w:r>
              <w:rPr>
                <w:rFonts w:eastAsia="Arial"/>
                <w:sz w:val="24"/>
                <w:szCs w:val="24"/>
                <w:lang w:eastAsia="en-US"/>
              </w:rPr>
              <w:br w:type="textWrapping" w:clear="all"/>
              <w:t>измерения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544E5750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Источник </w:t>
            </w:r>
            <w:r>
              <w:rPr>
                <w:rFonts w:eastAsia="Arial"/>
                <w:sz w:val="24"/>
                <w:szCs w:val="24"/>
                <w:lang w:eastAsia="en-US"/>
              </w:rPr>
              <w:br w:type="textWrapping" w:clear="all"/>
              <w:t>информации</w:t>
            </w:r>
          </w:p>
        </w:tc>
        <w:tc>
          <w:tcPr>
            <w:tcW w:w="6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</w:tcPr>
          <w:p w14:paraId="5C786E4E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Годы реализации подпрограммы</w:t>
            </w:r>
          </w:p>
        </w:tc>
      </w:tr>
      <w:tr w:rsidR="00495245" w14:paraId="09FBE77F" w14:textId="77777777">
        <w:trPr>
          <w:trHeight w:val="240"/>
          <w:jc w:val="center"/>
        </w:trPr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DA2AB7F" w14:textId="77777777" w:rsidR="00495245" w:rsidRDefault="0049524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5499E361" w14:textId="77777777" w:rsidR="00495245" w:rsidRDefault="0049524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EB4DB94" w14:textId="77777777" w:rsidR="00495245" w:rsidRDefault="0049524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B588059" w14:textId="77777777" w:rsidR="00495245" w:rsidRDefault="0049524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3D40D064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7A87621E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36CC1847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ECC2D8A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2026 год</w:t>
            </w:r>
          </w:p>
        </w:tc>
      </w:tr>
      <w:tr w:rsidR="00495245" w14:paraId="21D7637E" w14:textId="77777777">
        <w:trPr>
          <w:trHeight w:val="240"/>
          <w:jc w:val="center"/>
        </w:trPr>
        <w:tc>
          <w:tcPr>
            <w:tcW w:w="564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1FEC96E1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4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526501DD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3" w:type="dxa"/>
            <w:gridSpan w:val="2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08056A1C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7" w:type="dxa"/>
            <w:gridSpan w:val="2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52C45A16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1" w:type="dxa"/>
            <w:tcBorders>
              <w:left w:val="single" w:sz="6" w:space="0" w:color="000000"/>
              <w:bottom w:val="single" w:sz="6" w:space="0" w:color="000000"/>
            </w:tcBorders>
            <w:noWrap/>
          </w:tcPr>
          <w:p w14:paraId="51C0D462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6DA09DFF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</w:tcPr>
          <w:p w14:paraId="45DA3D24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0687182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8</w:t>
            </w:r>
          </w:p>
        </w:tc>
      </w:tr>
      <w:tr w:rsidR="00495245" w14:paraId="4A303196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5F109564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A3FF526" w14:textId="77777777" w:rsidR="00495245" w:rsidRDefault="00000000">
            <w:pPr>
              <w:pStyle w:val="ConsPlusNormal0"/>
              <w:widowControl/>
              <w:ind w:firstLine="0"/>
            </w:pPr>
            <w:r>
              <w:rPr>
                <w:rFonts w:eastAsia="Arial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22AC61C9" w14:textId="77777777" w:rsidR="00495245" w:rsidRDefault="00000000">
            <w:pPr>
              <w:pStyle w:val="ConsPlusNormal0"/>
              <w:widowControl/>
              <w:ind w:firstLine="0"/>
              <w:jc w:val="both"/>
            </w:pPr>
            <w:r>
              <w:rPr>
                <w:rFonts w:eastAsia="Arial"/>
                <w:sz w:val="24"/>
                <w:szCs w:val="24"/>
                <w:lang w:eastAsia="ar-SA"/>
              </w:rPr>
              <w:t>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495245" w14:paraId="670BD746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35EB31F7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1AE8AED8" w14:textId="77777777" w:rsidR="00495245" w:rsidRDefault="00000000">
            <w:pPr>
              <w:pStyle w:val="ConsPlusNormal0"/>
              <w:widowControl/>
              <w:ind w:firstLine="0"/>
            </w:pPr>
            <w:r>
              <w:rPr>
                <w:rFonts w:eastAsia="Arial"/>
                <w:sz w:val="24"/>
                <w:szCs w:val="24"/>
              </w:rPr>
              <w:t>Задача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B884D56" w14:textId="77777777" w:rsidR="00495245" w:rsidRDefault="00000000">
            <w:pPr>
              <w:pStyle w:val="ConsPlusNormal0"/>
              <w:widowControl/>
              <w:ind w:firstLine="0"/>
              <w:jc w:val="both"/>
            </w:pPr>
            <w:r>
              <w:rPr>
                <w:rFonts w:eastAsia="Arial"/>
                <w:sz w:val="24"/>
                <w:szCs w:val="24"/>
              </w:rPr>
              <w:t>повышение родительской компетентности в области воспитания подрастающего поколения</w:t>
            </w:r>
          </w:p>
        </w:tc>
      </w:tr>
      <w:tr w:rsidR="00495245" w14:paraId="09149A0B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C4E7C29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9FE01AA" w14:textId="77777777" w:rsidR="00495245" w:rsidRDefault="00000000">
            <w:pPr>
              <w:pStyle w:val="ConsPlusNormal0"/>
              <w:widowControl/>
              <w:ind w:firstLine="0"/>
            </w:pPr>
            <w:r>
              <w:rPr>
                <w:rFonts w:eastAsia="Arial"/>
                <w:sz w:val="24"/>
                <w:szCs w:val="24"/>
              </w:rPr>
              <w:t>Увеличение доли несовершеннолетних в возрасте от 0 до 18 лет, с которых снят статус находящихся в социально опасном положении в связи с положительной динамикой проведения 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лет.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092CF9F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3B33B9CA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4A6B489C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10CD546D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302CA594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D8D949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63</w:t>
            </w:r>
          </w:p>
        </w:tc>
      </w:tr>
      <w:tr w:rsidR="00495245" w14:paraId="39F68F27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6664746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 xml:space="preserve">1.2. 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CC939DF" w14:textId="77777777" w:rsidR="00495245" w:rsidRDefault="00000000">
            <w:pPr>
              <w:pStyle w:val="ConsPlusNormal0"/>
              <w:widowControl/>
              <w:ind w:firstLine="0"/>
            </w:pPr>
            <w:r>
              <w:rPr>
                <w:rFonts w:eastAsia="Arial"/>
                <w:sz w:val="24"/>
                <w:szCs w:val="24"/>
              </w:rPr>
              <w:t xml:space="preserve">Доля несовершеннолетних, имеющих статус находящихся в </w:t>
            </w:r>
            <w:r>
              <w:rPr>
                <w:rFonts w:eastAsia="Arial"/>
                <w:sz w:val="24"/>
                <w:szCs w:val="24"/>
              </w:rPr>
              <w:lastRenderedPageBreak/>
              <w:t>социально опасном положении и вовлеченных в различные виды оздоровления, отдыха, занятости и досуга, от общего количества несовершеннолетних, находящихся в социально опасном положении.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5EBDFA26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3932715A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5F335299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4EF4ADAB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1BB75D27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47D6773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89</w:t>
            </w:r>
          </w:p>
        </w:tc>
      </w:tr>
      <w:tr w:rsidR="00495245" w14:paraId="73ED82F1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42DEA5FB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2926DB7" w14:textId="77777777" w:rsidR="00495245" w:rsidRDefault="00000000">
            <w:pPr>
              <w:pStyle w:val="ConsPlusNormal0"/>
              <w:widowControl/>
              <w:ind w:firstLine="0"/>
            </w:pPr>
            <w:r>
              <w:rPr>
                <w:rFonts w:eastAsia="Arial"/>
                <w:sz w:val="24"/>
                <w:szCs w:val="24"/>
              </w:rPr>
              <w:t>Задача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687F605" w14:textId="77777777" w:rsidR="00495245" w:rsidRDefault="00000000">
            <w:pPr>
              <w:pStyle w:val="ConsPlusNormal0"/>
              <w:widowControl/>
              <w:ind w:firstLine="0"/>
            </w:pPr>
            <w:r>
              <w:rPr>
                <w:rFonts w:eastAsia="Arial"/>
                <w:sz w:val="24"/>
                <w:szCs w:val="24"/>
              </w:rPr>
              <w:t>выявление детей, чьи права и интересы были нарушены</w:t>
            </w:r>
          </w:p>
          <w:p w14:paraId="58F6176D" w14:textId="77777777" w:rsidR="00495245" w:rsidRDefault="00495245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495245" w14:paraId="1975A7D3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79C5494A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209991E6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Доля детей получивших помощь в восстановлении их прав, в общей численности детей, чьи права были нарушены</w:t>
            </w: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3E7EDB54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3B0F6E4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Ведомственная статистика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56FC4658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7237CAE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1772E978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73544C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100</w:t>
            </w:r>
          </w:p>
        </w:tc>
      </w:tr>
      <w:tr w:rsidR="00495245" w14:paraId="1F4CCA64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51B416AE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4D6E090" w14:textId="77777777" w:rsidR="00495245" w:rsidRDefault="00000000">
            <w:pPr>
              <w:pStyle w:val="ConsPlusNormal0"/>
              <w:widowControl/>
              <w:ind w:firstLine="0"/>
            </w:pPr>
            <w:r>
              <w:rPr>
                <w:rFonts w:eastAsia="Arial"/>
                <w:sz w:val="24"/>
                <w:szCs w:val="24"/>
              </w:rPr>
              <w:t>Задача подпрограммы</w:t>
            </w:r>
          </w:p>
        </w:tc>
        <w:tc>
          <w:tcPr>
            <w:tcW w:w="99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271B580" w14:textId="77777777" w:rsidR="00495245" w:rsidRDefault="00000000">
            <w:pPr>
              <w:pStyle w:val="ConsPlusNormal0"/>
              <w:widowControl/>
              <w:ind w:firstLine="0"/>
              <w:jc w:val="both"/>
            </w:pPr>
            <w:r>
              <w:rPr>
                <w:rFonts w:eastAsia="Arial"/>
                <w:sz w:val="24"/>
                <w:szCs w:val="24"/>
              </w:rPr>
              <w:t>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</w:p>
        </w:tc>
      </w:tr>
      <w:tr w:rsidR="00495245" w14:paraId="0B2A7AD1" w14:textId="77777777">
        <w:trPr>
          <w:trHeight w:val="240"/>
          <w:jc w:val="center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5FFD1E77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</w:tcPr>
          <w:p w14:paraId="0C86A7A8" w14:textId="77777777" w:rsidR="00495245" w:rsidRDefault="00000000">
            <w:pPr>
              <w:pStyle w:val="ConsPlusNormal0"/>
              <w:widowControl/>
              <w:ind w:firstLine="0"/>
            </w:pPr>
            <w:r>
              <w:rPr>
                <w:rFonts w:eastAsia="Arial"/>
                <w:sz w:val="24"/>
                <w:szCs w:val="24"/>
                <w:lang w:eastAsia="en-US"/>
              </w:rPr>
              <w:t>Количество преступлений, совершенных несовершеннолетними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24DA8524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vAlign w:val="center"/>
          </w:tcPr>
          <w:p w14:paraId="6E3276E3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Статистика МО МВД «Емельяновский»</w:t>
            </w:r>
          </w:p>
        </w:tc>
        <w:tc>
          <w:tcPr>
            <w:tcW w:w="159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2107E73D" w14:textId="77777777" w:rsidR="00495245" w:rsidRDefault="00000000">
            <w:pPr>
              <w:pStyle w:val="ConsPlusNormal0"/>
            </w:pPr>
            <w:r>
              <w:rPr>
                <w:rFonts w:eastAsia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473EE3E7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noWrap/>
            <w:vAlign w:val="center"/>
          </w:tcPr>
          <w:p w14:paraId="52B9FF77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48A5D4F" w14:textId="77777777" w:rsidR="00495245" w:rsidRDefault="00000000">
            <w:pPr>
              <w:pStyle w:val="ConsPlusNormal0"/>
              <w:widowControl/>
              <w:ind w:firstLine="0"/>
              <w:jc w:val="center"/>
            </w:pPr>
            <w:r>
              <w:rPr>
                <w:rFonts w:eastAsia="Arial"/>
                <w:sz w:val="24"/>
                <w:szCs w:val="24"/>
                <w:lang w:eastAsia="en-US"/>
              </w:rPr>
              <w:t>13</w:t>
            </w:r>
          </w:p>
        </w:tc>
      </w:tr>
    </w:tbl>
    <w:p w14:paraId="77B6529A" w14:textId="77777777" w:rsidR="00495245" w:rsidRDefault="00495245">
      <w:pPr>
        <w:rPr>
          <w:rFonts w:ascii="Arial" w:hAnsi="Arial" w:cs="Arial"/>
        </w:rPr>
        <w:sectPr w:rsidR="00495245">
          <w:footerReference w:type="even" r:id="rId28"/>
          <w:footerReference w:type="default" r:id="rId29"/>
          <w:footerReference w:type="first" r:id="rId30"/>
          <w:pgSz w:w="16838" w:h="11906" w:orient="landscape"/>
          <w:pgMar w:top="1134" w:right="1134" w:bottom="851" w:left="1134" w:header="709" w:footer="709" w:gutter="0"/>
          <w:cols w:space="1701"/>
          <w:titlePg/>
          <w:docGrid w:linePitch="360"/>
        </w:sectPr>
      </w:pPr>
    </w:p>
    <w:p w14:paraId="288BE45E" w14:textId="77777777" w:rsidR="00495245" w:rsidRDefault="00000000">
      <w:pPr>
        <w:ind w:left="9214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Приложение № 2 </w:t>
      </w:r>
    </w:p>
    <w:p w14:paraId="19C4BEE5" w14:textId="77777777" w:rsidR="00495245" w:rsidRDefault="00000000">
      <w:pPr>
        <w:ind w:left="9214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к подпрограмме «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Профилактика безнадзорности и правонарушений среди несовершеннолетних в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Емельяновском районе</w:t>
      </w:r>
      <w:r>
        <w:rPr>
          <w:rFonts w:ascii="Arial" w:eastAsia="Arial" w:hAnsi="Arial" w:cs="Arial"/>
          <w:sz w:val="24"/>
          <w:szCs w:val="24"/>
        </w:rPr>
        <w:t>»</w:t>
      </w:r>
    </w:p>
    <w:p w14:paraId="2BDC1B61" w14:textId="77777777" w:rsidR="00495245" w:rsidRDefault="00495245">
      <w:pPr>
        <w:ind w:left="9781"/>
        <w:jc w:val="both"/>
        <w:rPr>
          <w:rFonts w:ascii="Arial" w:hAnsi="Arial" w:cs="Arial"/>
          <w:sz w:val="24"/>
          <w:szCs w:val="24"/>
        </w:rPr>
      </w:pPr>
    </w:p>
    <w:p w14:paraId="361316F4" w14:textId="77777777" w:rsidR="00495245" w:rsidRDefault="00000000">
      <w:pPr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Перечень мероприятий подпрограммы</w:t>
      </w:r>
    </w:p>
    <w:p w14:paraId="156469C2" w14:textId="77777777" w:rsidR="00495245" w:rsidRDefault="0049524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2189"/>
        <w:gridCol w:w="1140"/>
        <w:gridCol w:w="855"/>
        <w:gridCol w:w="840"/>
        <w:gridCol w:w="1590"/>
        <w:gridCol w:w="735"/>
        <w:gridCol w:w="1080"/>
        <w:gridCol w:w="1020"/>
        <w:gridCol w:w="960"/>
        <w:gridCol w:w="1530"/>
        <w:gridCol w:w="2367"/>
      </w:tblGrid>
      <w:tr w:rsidR="00495245" w14:paraId="07418078" w14:textId="77777777">
        <w:trPr>
          <w:trHeight w:val="675"/>
          <w:jc w:val="center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39E628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03F6C96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C35B173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2E56577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5725427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Расходы по годам реализации подпрограммы (тыс. руб.)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1358C6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95245" w14:paraId="0A80BD57" w14:textId="77777777">
        <w:trPr>
          <w:trHeight w:val="978"/>
          <w:jc w:val="center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6EA3B94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2FCA19E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D0DFD4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82768AF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AE7E2E8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CF8C1B6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ЦСР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2C3E6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261F237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2024</w:t>
            </w:r>
          </w:p>
          <w:p w14:paraId="32962629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542C83D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</w:t>
            </w:r>
          </w:p>
          <w:p w14:paraId="2E08A1BB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C31470C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</w:t>
            </w:r>
          </w:p>
          <w:p w14:paraId="297F4F1C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40A9E0C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5DE0A9" w14:textId="77777777" w:rsidR="00495245" w:rsidRDefault="00495245">
            <w:pPr>
              <w:rPr>
                <w:sz w:val="24"/>
                <w:szCs w:val="24"/>
              </w:rPr>
            </w:pPr>
          </w:p>
        </w:tc>
      </w:tr>
      <w:tr w:rsidR="00495245" w14:paraId="3B978301" w14:textId="77777777">
        <w:trPr>
          <w:trHeight w:val="13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7EC7585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5652AAA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52269D6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432BC7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FF366DB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7BDB93F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4788FFC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038982E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632EA31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A4F063B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AEFA9E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D182E5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495245" w14:paraId="022C2FC2" w14:textId="77777777">
        <w:trPr>
          <w:trHeight w:val="13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8981EC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4A1C4B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Цель подпрограммы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 - комплексное решение проблемы профилактики безнадзорности и правонарушений несовершеннолетних, их социальной реабилитации в современном обществе.</w:t>
            </w:r>
          </w:p>
        </w:tc>
      </w:tr>
      <w:tr w:rsidR="00495245" w14:paraId="75ACFDB7" w14:textId="77777777">
        <w:trPr>
          <w:trHeight w:val="130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30D607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8FBF5D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Задача 1 - повышение родительской компетентности в области воспитания подрастающего поколения</w:t>
            </w:r>
          </w:p>
        </w:tc>
      </w:tr>
      <w:tr w:rsidR="00495245" w14:paraId="5B0EC611" w14:textId="77777777">
        <w:trPr>
          <w:trHeight w:val="286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88E58C2" w14:textId="77777777" w:rsidR="00495245" w:rsidRDefault="00000000">
            <w:pPr>
              <w:shd w:val="clear" w:color="auto" w:fill="FFFFFF"/>
              <w:ind w:right="102" w:firstLine="14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7EFC6F1" w14:textId="77777777" w:rsidR="00495245" w:rsidRDefault="00000000">
            <w:pPr>
              <w:shd w:val="clear" w:color="auto" w:fill="FFFFFF"/>
              <w:ind w:right="102" w:firstLine="14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24"/>
                <w:szCs w:val="24"/>
              </w:rPr>
              <w:t xml:space="preserve">Разработка и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тиражирование буклетов,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рекомендаций по профилактике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негативных явлений в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>подростковой среде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4AFFBCC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района</w:t>
            </w:r>
          </w:p>
          <w:p w14:paraId="0E5B7856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2429B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460832F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5955CAB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0320080040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E10E79B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9921D3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576D29F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A7ACDDE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43888A8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0      </w:t>
            </w:r>
          </w:p>
          <w:p w14:paraId="57DF41B0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E7E0AB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A2D0E5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34B3B0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DE4040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53C4DF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B46EE3" w14:textId="77777777" w:rsidR="00495245" w:rsidRDefault="00000000">
            <w:pPr>
              <w:pStyle w:val="ConsPlusNormal0"/>
              <w:widowControl/>
              <w:ind w:firstLine="0"/>
            </w:pPr>
            <w:r>
              <w:rPr>
                <w:rFonts w:eastAsia="Arial"/>
                <w:sz w:val="24"/>
                <w:szCs w:val="24"/>
              </w:rPr>
              <w:t xml:space="preserve">Увеличение доли несовершеннолетних в возрасте от 0 до 18 лет, с которых снят статус находящихся в социально опасном положении в связи с положительной динамикой проведения </w:t>
            </w:r>
            <w:r>
              <w:rPr>
                <w:rFonts w:eastAsia="Arial"/>
                <w:sz w:val="24"/>
                <w:szCs w:val="24"/>
              </w:rPr>
              <w:lastRenderedPageBreak/>
              <w:t>комплексной (межведомственной) индивидуальной профилактической работы, от общего числа несовершеннолетних, находящихся в социально опасном положении в возрасте от 0 до 18 лет до 56%</w:t>
            </w:r>
          </w:p>
        </w:tc>
      </w:tr>
      <w:tr w:rsidR="00495245" w14:paraId="043B2C46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0D15E94" w14:textId="77777777" w:rsidR="00495245" w:rsidRDefault="00495245">
            <w:pP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9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B263CE4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Задача 2 - </w:t>
            </w:r>
            <w:r>
              <w:rPr>
                <w:rFonts w:ascii="Arial" w:eastAsia="Arial" w:hAnsi="Arial" w:cs="Arial"/>
                <w:sz w:val="24"/>
                <w:szCs w:val="24"/>
              </w:rPr>
              <w:t>выявление детей, чьи права и интересы были нарушены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4FACA99" w14:textId="77777777" w:rsidR="00495245" w:rsidRDefault="00495245">
            <w:pPr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</w:tr>
      <w:tr w:rsidR="00495245" w14:paraId="52112C1D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D1E20FD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7E48684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Приобретение канцелярии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для несовершеннолетних,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находящихся в трудной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 xml:space="preserve">жизненной ситуации, социально опасном положении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509527D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района</w:t>
            </w:r>
          </w:p>
          <w:p w14:paraId="61AE6BC3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B68F65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4BEA9DE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18769B7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0320080280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2EF5091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1F2C8A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A07AF4B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3DC8BD1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EEC93E9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180,0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F33A53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Доля детей, чьи права восстановлены, ежегодно 100%</w:t>
            </w:r>
          </w:p>
        </w:tc>
      </w:tr>
      <w:tr w:rsidR="00495245" w14:paraId="7F404624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7D62395" w14:textId="77777777" w:rsidR="00495245" w:rsidRDefault="00495245">
            <w:pPr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43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D1FFD2B" w14:textId="77777777" w:rsidR="00495245" w:rsidRDefault="0000000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Задача 3 - </w:t>
            </w:r>
            <w:r>
              <w:rPr>
                <w:rFonts w:ascii="Arial" w:eastAsia="Arial" w:hAnsi="Arial" w:cs="Arial"/>
                <w:sz w:val="24"/>
                <w:szCs w:val="24"/>
              </w:rPr>
              <w:t>отбор наиболее эффективных практик в районе, направленных на формирование здорового образа жизни среди несовершеннолетних, снижение количества преступлений, совершаемых несовершеннолетними, снижение количества повторных преступлений, улучшение положения детей в районе, социализация детей с девиантным поведением</w:t>
            </w:r>
          </w:p>
        </w:tc>
      </w:tr>
      <w:tr w:rsidR="00495245" w14:paraId="1AA3B882" w14:textId="77777777">
        <w:trPr>
          <w:trHeight w:val="109"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FCFC617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0EF59AA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Проведение конкурса социальных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 проектов,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направленных на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lastRenderedPageBreak/>
              <w:t xml:space="preserve">профилактику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здорового образа жизни,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 xml:space="preserve">воспитание стойкого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отрицательного отношения к наркотикам и другим вредным </w:t>
            </w:r>
            <w:r>
              <w:rPr>
                <w:rFonts w:ascii="Arial" w:eastAsia="Arial" w:hAnsi="Arial" w:cs="Arial"/>
                <w:color w:val="000000"/>
                <w:spacing w:val="-3"/>
                <w:sz w:val="24"/>
                <w:szCs w:val="24"/>
              </w:rPr>
              <w:t xml:space="preserve">привычкам; на формирование </w:t>
            </w:r>
            <w:r>
              <w:rPr>
                <w:rFonts w:ascii="Arial" w:eastAsia="Arial" w:hAnsi="Arial" w:cs="Arial"/>
                <w:color w:val="000000"/>
                <w:spacing w:val="-1"/>
                <w:sz w:val="24"/>
                <w:szCs w:val="24"/>
              </w:rPr>
              <w:t xml:space="preserve">законопослушного поведения и профилактику правонарушений и снижения безнадзорности и </w:t>
            </w:r>
            <w:r>
              <w:rPr>
                <w:rFonts w:ascii="Arial" w:eastAsia="Arial" w:hAnsi="Arial" w:cs="Arial"/>
                <w:color w:val="000000"/>
                <w:spacing w:val="-2"/>
                <w:sz w:val="24"/>
                <w:szCs w:val="24"/>
              </w:rPr>
              <w:t>правонарушений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4FAB85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Администрация района</w:t>
            </w:r>
          </w:p>
          <w:p w14:paraId="4073E236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8BA03BD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009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32E467F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0709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1535200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0320080030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47D9800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3D1536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F6390F5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9BCE6C4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EEDA5ED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  <w:p w14:paraId="6E033BD4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1B1FD7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A13D44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B84275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DA336E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F3F441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EE2DAA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5ABA9C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B5C312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lastRenderedPageBreak/>
              <w:t xml:space="preserve">Внедрение современных методик работы с несовершеннолетними </w:t>
            </w: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t xml:space="preserve">и их </w:t>
            </w:r>
            <w:r>
              <w:rPr>
                <w:rFonts w:ascii="Arial" w:eastAsia="Arial" w:hAnsi="Arial" w:cs="Arial"/>
                <w:color w:val="000000"/>
                <w:spacing w:val="6"/>
                <w:sz w:val="24"/>
                <w:szCs w:val="24"/>
              </w:rPr>
              <w:lastRenderedPageBreak/>
              <w:t>семьями, находящимися в социально-опасном положении</w:t>
            </w:r>
            <w:r>
              <w:rPr>
                <w:rFonts w:ascii="Arial" w:eastAsia="Arial" w:hAnsi="Arial" w:cs="Arial"/>
                <w:sz w:val="24"/>
                <w:szCs w:val="24"/>
              </w:rPr>
              <w:t>, что приведет к</w:t>
            </w:r>
          </w:p>
          <w:p w14:paraId="78095F8E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сокращению количества правонарушений совершаемых несовершеннолетними ежегодно на 1%</w:t>
            </w:r>
          </w:p>
        </w:tc>
      </w:tr>
      <w:tr w:rsidR="00495245" w14:paraId="585520DA" w14:textId="77777777">
        <w:trPr>
          <w:trHeight w:val="300"/>
          <w:jc w:val="center"/>
        </w:trPr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5EA18B0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Итоги по подпрограмме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0C1DA06" w14:textId="77777777" w:rsidR="00495245" w:rsidRDefault="004952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7D5F9F6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6E32DC8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601C35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6271331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418150B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AEC2375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191EE4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EC2CD25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44E6BF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DA2196" w14:textId="77777777" w:rsidR="00495245" w:rsidRDefault="00495245">
      <w:pPr>
        <w:jc w:val="both"/>
        <w:rPr>
          <w:rFonts w:ascii="Arial" w:hAnsi="Arial" w:cs="Arial"/>
          <w:sz w:val="24"/>
          <w:szCs w:val="24"/>
        </w:rPr>
      </w:pPr>
    </w:p>
    <w:p w14:paraId="4F4761E4" w14:textId="77777777" w:rsidR="00495245" w:rsidRDefault="00000000">
      <w:pPr>
        <w:pStyle w:val="ConsPlusNormal0"/>
        <w:pageBreakBefore/>
        <w:ind w:left="9214" w:firstLine="0"/>
      </w:pPr>
      <w:r>
        <w:rPr>
          <w:rFonts w:eastAsia="Arial"/>
          <w:sz w:val="24"/>
          <w:szCs w:val="24"/>
        </w:rPr>
        <w:lastRenderedPageBreak/>
        <w:t>Приложение № 3</w:t>
      </w:r>
    </w:p>
    <w:p w14:paraId="00833EF9" w14:textId="77777777" w:rsidR="00495245" w:rsidRDefault="00000000">
      <w:pPr>
        <w:ind w:left="9214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к муниципальной программе </w:t>
      </w:r>
    </w:p>
    <w:p w14:paraId="46139373" w14:textId="77777777" w:rsidR="00495245" w:rsidRDefault="00000000">
      <w:pPr>
        <w:pStyle w:val="ConsPlusNormal0"/>
        <w:widowControl/>
        <w:ind w:left="9214" w:firstLine="0"/>
      </w:pPr>
      <w:r>
        <w:rPr>
          <w:rFonts w:eastAsia="Arial"/>
          <w:sz w:val="24"/>
          <w:szCs w:val="24"/>
        </w:rPr>
        <w:t>«Молодежь Емельяновского района в XXI веке»</w:t>
      </w:r>
    </w:p>
    <w:p w14:paraId="780C7712" w14:textId="77777777" w:rsidR="00495245" w:rsidRDefault="00495245">
      <w:pPr>
        <w:jc w:val="both"/>
        <w:rPr>
          <w:rFonts w:ascii="Arial" w:hAnsi="Arial" w:cs="Arial"/>
          <w:sz w:val="24"/>
          <w:szCs w:val="24"/>
        </w:rPr>
      </w:pPr>
    </w:p>
    <w:p w14:paraId="1140E01C" w14:textId="77777777" w:rsidR="00495245" w:rsidRDefault="00000000">
      <w:pPr>
        <w:ind w:firstLine="709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</w:t>
      </w:r>
    </w:p>
    <w:p w14:paraId="00E23B50" w14:textId="77777777" w:rsidR="00495245" w:rsidRDefault="00495245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5194" w:type="dxa"/>
        <w:jc w:val="center"/>
        <w:tblLayout w:type="fixed"/>
        <w:tblLook w:val="04A0" w:firstRow="1" w:lastRow="0" w:firstColumn="1" w:lastColumn="0" w:noHBand="0" w:noVBand="1"/>
      </w:tblPr>
      <w:tblGrid>
        <w:gridCol w:w="1973"/>
        <w:gridCol w:w="2410"/>
        <w:gridCol w:w="2671"/>
        <w:gridCol w:w="811"/>
        <w:gridCol w:w="715"/>
        <w:gridCol w:w="742"/>
        <w:gridCol w:w="567"/>
        <w:gridCol w:w="1156"/>
        <w:gridCol w:w="1076"/>
        <w:gridCol w:w="1076"/>
        <w:gridCol w:w="1997"/>
      </w:tblGrid>
      <w:tr w:rsidR="00495245" w14:paraId="709FA9F4" w14:textId="77777777">
        <w:trPr>
          <w:trHeight w:val="815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020A14D4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57CDB54C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09B1175D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9DA017B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B77BC73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2024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B856FC7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1E03A0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0F7E0558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495245" w14:paraId="3800171C" w14:textId="77777777">
        <w:trPr>
          <w:trHeight w:val="36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3847DD31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37FD7BD7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  <w:vAlign w:val="center"/>
          </w:tcPr>
          <w:p w14:paraId="1284B52F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82789E5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FE1C40C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Рз</w:t>
            </w:r>
            <w:r>
              <w:rPr>
                <w:rFonts w:ascii="Arial" w:eastAsia="Arial" w:hAnsi="Arial" w:cs="Arial"/>
                <w:sz w:val="24"/>
                <w:szCs w:val="24"/>
              </w:rPr>
              <w:br w:type="textWrapping" w:clear="all"/>
              <w:t>Пр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2AE07E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EF31D69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FBC249B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FD51185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C0DF289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14:paraId="0E1E35BC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</w:tr>
      <w:tr w:rsidR="00495245" w14:paraId="47266D16" w14:textId="77777777">
        <w:trPr>
          <w:trHeight w:val="210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6834E48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65F1A71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862550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5233C0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E97FD60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7E047A9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229D491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9CCA507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E3DC08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27CD44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7A809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</w:tr>
      <w:tr w:rsidR="00495245" w14:paraId="58667125" w14:textId="77777777">
        <w:trPr>
          <w:trHeight w:val="360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2833BCBC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63DC46AC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Молодежь Емельяновского района в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XXI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веке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4900E2D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57C9814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7E33F43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3FEBAE3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E54969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E22101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6758,364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BCF6DF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5791,8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FBB4885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5791,8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9E65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18341,964</w:t>
            </w:r>
          </w:p>
        </w:tc>
      </w:tr>
      <w:tr w:rsidR="00495245" w14:paraId="467FC31B" w14:textId="77777777">
        <w:trPr>
          <w:trHeight w:val="36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6D0F749A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04F921D3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4934217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5B4D2B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9AC11CF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9340BF6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CBBDBD3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DECE002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35A629A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D85786C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9B634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245" w14:paraId="3C25EABE" w14:textId="77777777">
        <w:trPr>
          <w:trHeight w:val="338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2E6CB0F6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</w:tcBorders>
            <w:noWrap/>
          </w:tcPr>
          <w:p w14:paraId="1ACD9227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B6CB244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3FFBB35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4BDDEA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313BD5A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7541C3B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CBEB0F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6758,364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A05804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5791,8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01812B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5791,8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2E347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18341,964</w:t>
            </w:r>
          </w:p>
        </w:tc>
      </w:tr>
      <w:tr w:rsidR="00495245" w14:paraId="5B1A2A89" w14:textId="77777777">
        <w:trPr>
          <w:trHeight w:val="300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5AB5B3C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9D7C8F6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Вовлечение молодежи Емельяновского района в социальную практику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45801A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3502D2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5E1047D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47608A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F36C5F6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355394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6698,364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783E4AA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5731,8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9E80F3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5731,8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DB44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18161,964</w:t>
            </w:r>
          </w:p>
        </w:tc>
      </w:tr>
      <w:tr w:rsidR="00495245" w14:paraId="66FF6DEC" w14:textId="77777777">
        <w:trPr>
          <w:trHeight w:val="30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5DEB7B1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39C6B0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6F88090E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0D043FD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0CD1BF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7B6075A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D44EBDF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819C498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F97DB5A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FC6E743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2A777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245" w14:paraId="3D2DF207" w14:textId="77777777">
        <w:trPr>
          <w:trHeight w:val="611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028F3F0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E232C08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565D13D5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Администрация Емельяновского района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BCEC5F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68E8587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4A5673B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761E7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67AD75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6698,364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1A46CAA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5731,8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BE98EF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5731,8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FB34A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18161,964</w:t>
            </w:r>
          </w:p>
        </w:tc>
      </w:tr>
      <w:tr w:rsidR="00495245" w14:paraId="0B64781C" w14:textId="77777777">
        <w:trPr>
          <w:trHeight w:val="300"/>
          <w:jc w:val="center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6AACFB6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EF3271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Профилактика безнадзорности и правонарушений среди несовершеннолетн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их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в Емельяновском районе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06ECACD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5670BB1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D386164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6FCF5DF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1713CDD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0389D6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6FAB42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ADE5C24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60,0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1A35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180,0</w:t>
            </w:r>
          </w:p>
        </w:tc>
      </w:tr>
      <w:tr w:rsidR="00495245" w14:paraId="765E406D" w14:textId="77777777">
        <w:trPr>
          <w:trHeight w:val="30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60776E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7D285B7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2606D4A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84D5F03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B42D998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A29574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4C58EF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1FCA1D7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3D986DB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B17398E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7C6B0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245" w14:paraId="7BC58860" w14:textId="77777777">
        <w:trPr>
          <w:trHeight w:val="300"/>
          <w:jc w:val="center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DA846B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16C93A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0F326D12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Администрация Емельяновского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C8F0B75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lastRenderedPageBreak/>
              <w:t>009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6B738A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0564D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FFB5857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878C43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C0C5E2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185C947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60,0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775F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180,0</w:t>
            </w:r>
          </w:p>
        </w:tc>
      </w:tr>
    </w:tbl>
    <w:p w14:paraId="640DD08C" w14:textId="77777777" w:rsidR="00495245" w:rsidRDefault="00000000">
      <w:pPr>
        <w:pStyle w:val="ConsPlusNormal0"/>
        <w:pageBreakBefore/>
        <w:ind w:firstLine="9214"/>
      </w:pPr>
      <w:r>
        <w:rPr>
          <w:rFonts w:eastAsia="Arial"/>
          <w:sz w:val="24"/>
          <w:szCs w:val="24"/>
        </w:rPr>
        <w:lastRenderedPageBreak/>
        <w:t>Приложение № 4</w:t>
      </w:r>
    </w:p>
    <w:p w14:paraId="01066680" w14:textId="77777777" w:rsidR="00495245" w:rsidRDefault="00000000">
      <w:pPr>
        <w:ind w:left="9214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к муниципальной программе </w:t>
      </w:r>
    </w:p>
    <w:p w14:paraId="6D96F598" w14:textId="77777777" w:rsidR="00495245" w:rsidRDefault="00000000">
      <w:pPr>
        <w:pStyle w:val="ConsPlusNormal0"/>
        <w:widowControl/>
        <w:ind w:left="9214" w:firstLine="0"/>
      </w:pPr>
      <w:r>
        <w:rPr>
          <w:rFonts w:eastAsia="Arial"/>
          <w:sz w:val="24"/>
          <w:szCs w:val="24"/>
        </w:rPr>
        <w:t>«Молодежь Емельяновского района в XXI веке»</w:t>
      </w:r>
    </w:p>
    <w:p w14:paraId="5358B1CB" w14:textId="77777777" w:rsidR="00495245" w:rsidRDefault="00495245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CA99B94" w14:textId="77777777" w:rsidR="00495245" w:rsidRDefault="00000000">
      <w:pPr>
        <w:ind w:firstLine="709"/>
        <w:jc w:val="center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Информация об источниках финансирования отдельных мероприятий </w:t>
      </w:r>
      <w:r>
        <w:rPr>
          <w:rFonts w:ascii="Arial" w:eastAsia="Arial" w:hAnsi="Arial" w:cs="Arial"/>
          <w:sz w:val="24"/>
          <w:szCs w:val="24"/>
        </w:rPr>
        <w:br w:type="textWrapping" w:clear="all"/>
        <w:t>и подпрограмм муниципальной программы  (средства районного  бюджета, в том числе средства, поступившие из бюджетов других уровней бюджетной системы и т.д.)</w:t>
      </w:r>
    </w:p>
    <w:p w14:paraId="61C246A5" w14:textId="77777777" w:rsidR="00495245" w:rsidRDefault="00000000">
      <w:pPr>
        <w:ind w:firstLine="709"/>
        <w:jc w:val="right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>(тыс. рублей)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2029"/>
        <w:gridCol w:w="2515"/>
        <w:gridCol w:w="3423"/>
        <w:gridCol w:w="1417"/>
        <w:gridCol w:w="1559"/>
        <w:gridCol w:w="1418"/>
        <w:gridCol w:w="2144"/>
      </w:tblGrid>
      <w:tr w:rsidR="00495245" w14:paraId="63253F60" w14:textId="77777777">
        <w:trPr>
          <w:trHeight w:val="1309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51D0586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569E0DC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Статус (муниципальная программа Емельяновского района, подпрограмма, отдельное мероприятие  муниципальной программы Емельяновского района)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9E4496F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Наименование  муниципальной программы Емельяновского района, подпрограммы, отдельного мероприятия муниципальной программы Емельяновского района</w:t>
            </w:r>
          </w:p>
        </w:tc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45E22EB8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  <w:p w14:paraId="11272B61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B7D63F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2F697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AF88B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D9F5F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7E62A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25AD67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7A2195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36730CF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8C873AF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D0AA511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6B4242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D9C9F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495245" w14:paraId="2DE90286" w14:textId="77777777">
        <w:trPr>
          <w:trHeight w:val="7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6FD2662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8B655A4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6005ED3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742B439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1508B3F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9EBF819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C999EDD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план</w:t>
            </w: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705E92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</w:tr>
      <w:tr w:rsidR="00495245" w14:paraId="2E465C00" w14:textId="77777777">
        <w:trPr>
          <w:trHeight w:val="31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F128F57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11F371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9B51309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A82A1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862BA4C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E91D391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B6E5957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3661527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495245" w14:paraId="5363C1DE" w14:textId="77777777">
        <w:trPr>
          <w:trHeight w:val="315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C4435F4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D6B632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Муниципальная программа Емельяновского района</w:t>
            </w:r>
          </w:p>
          <w:p w14:paraId="2B186CDD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1525D0" w14:textId="77777777" w:rsidR="00495245" w:rsidRDefault="000000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Молодежь Емельяновского района в XXI веке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587A00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64D18E3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6758,364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6C0697F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5791,8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E9C0D59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5791,8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8CB80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18341,964</w:t>
            </w:r>
          </w:p>
        </w:tc>
      </w:tr>
      <w:tr w:rsidR="00495245" w14:paraId="23E8465C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5114FB8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2C1929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ACE397F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480A3DD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61B3040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16CE5C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1F7615C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A5EDA43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245" w14:paraId="19E2DA6D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0E00161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CA1A46E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02DE0A8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B107EED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2E2012C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353BBDE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E5B070B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2A1134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245" w14:paraId="30476C22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EE2359B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72F4304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B2AC3C6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2A55C2C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CCDC446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2775,264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CEF856D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2047,2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BDE71D3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2047,2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FC19394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6869,664</w:t>
            </w:r>
          </w:p>
        </w:tc>
      </w:tr>
      <w:tr w:rsidR="00495245" w14:paraId="433F02AC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0C2640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0242D2E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E625F0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4A3511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7E28E97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3983,1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985004A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3744,6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E68CAA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3744,6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5337C94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11472,3</w:t>
            </w:r>
          </w:p>
        </w:tc>
      </w:tr>
      <w:tr w:rsidR="00495245" w14:paraId="61CFD21C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565035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14FE54A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11BE7CD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6988BD9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539EA43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9DCCB6F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675128D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4559207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245" w14:paraId="3B4FD47D" w14:textId="77777777">
        <w:trPr>
          <w:trHeight w:val="245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BC6585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28F87FD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760EBAC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3DFB81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0E64B6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DE8339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01115E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813EB8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</w:tr>
      <w:tr w:rsidR="00495245" w14:paraId="282B346D" w14:textId="77777777">
        <w:trPr>
          <w:trHeight w:val="256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0979701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288C1CD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37FB767" w14:textId="77777777" w:rsidR="00495245" w:rsidRDefault="004952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5ABDF3B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D9FBB18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D94756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19269E3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F4F36B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245" w14:paraId="0D0EFA88" w14:textId="77777777">
        <w:trPr>
          <w:trHeight w:val="300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870A4C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3A2D124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83E0927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Вовлечение молодежи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Емельяновского района в социальную практику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EF1E40D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Всего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0C69A1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6698,364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E13511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5731,8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61B5B56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5731,8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BECFA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18161,964</w:t>
            </w:r>
          </w:p>
        </w:tc>
      </w:tr>
      <w:tr w:rsidR="00495245" w14:paraId="43379026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ADE05E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852907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83B1D6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54A0C5F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4C98A1B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C3EF60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1C2E6E2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2017A3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245" w14:paraId="60DCDB24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5A1DAAB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D4EBC4B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09A71DA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00E5B30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1CD139D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3761E71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57A9591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C8B537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245" w14:paraId="22D785D3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CFDDF4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882A65E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7353DFD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097E496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E290185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2775,264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62C198A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2047,2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4DCB540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2047,2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22244D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9869,664</w:t>
            </w:r>
          </w:p>
        </w:tc>
      </w:tr>
      <w:tr w:rsidR="00495245" w14:paraId="54AF7DBC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135C033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61B487B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B87C5D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387C1EC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A272ED0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3923,1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3B9E42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3684,6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6330266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3684,6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DEFD447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11292,3</w:t>
            </w:r>
          </w:p>
        </w:tc>
      </w:tr>
      <w:tr w:rsidR="00495245" w14:paraId="4CB0E828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B777C3F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1E66CC1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FE7094B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5C72A4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EA6C2BD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E89993C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C8850F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A590CD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245" w14:paraId="478B0CB6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C71EA6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6EF9129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FA096FA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ECCE0CA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D89BC4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4DCAE1B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1101E0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5D7CD7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0,0</w:t>
            </w:r>
          </w:p>
        </w:tc>
      </w:tr>
      <w:tr w:rsidR="00495245" w14:paraId="2A2D2D12" w14:textId="77777777">
        <w:trPr>
          <w:trHeight w:val="269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C737C55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5759708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B2FD2B0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B2A065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3C049A4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2D5D14E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FCB3DB4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0B0E38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245" w14:paraId="50F33ED4" w14:textId="77777777">
        <w:trPr>
          <w:trHeight w:val="300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226E442" w14:textId="77777777" w:rsidR="00495245" w:rsidRDefault="004952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90F6DDA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FF60EAC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Профилактика безнадзорности и правонарушений среди несовершеннолетних </w:t>
            </w:r>
            <w:r>
              <w:rPr>
                <w:rFonts w:ascii="Arial" w:eastAsia="Arial" w:hAnsi="Arial" w:cs="Arial"/>
                <w:color w:val="000000"/>
                <w:spacing w:val="1"/>
                <w:sz w:val="24"/>
                <w:szCs w:val="24"/>
              </w:rPr>
              <w:t>в Емельяновском районе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9DCB74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992FB6E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6C48014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B72664B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ECB1BB7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180,0</w:t>
            </w:r>
          </w:p>
        </w:tc>
      </w:tr>
      <w:tr w:rsidR="00495245" w14:paraId="5866193F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EBE34E4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1FFDB8F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F96B06D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2FB1745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5B8A275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73D4E07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5E72F1E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107842A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245" w14:paraId="366A06D6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FE3657E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1B98A49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5FAE17F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4A989D8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71A12F7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E564BFF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FAE4D4E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CD870BF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245" w14:paraId="185547C9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C95031B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BA4E19A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F6F8CAA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57426AF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3FCC1A5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29DA804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5436975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6319CB2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245" w14:paraId="32D66CAF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AAFABCF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05EEA1B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447F9B5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8435DCF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B72ABDC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937F2B5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266F726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60,0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3244E23" w14:textId="77777777" w:rsidR="00495245" w:rsidRPr="00652CAC" w:rsidRDefault="00000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2CAC">
              <w:rPr>
                <w:rFonts w:ascii="Arial" w:eastAsia="Arial" w:hAnsi="Arial" w:cs="Arial"/>
                <w:sz w:val="20"/>
                <w:szCs w:val="20"/>
              </w:rPr>
              <w:t>180,0</w:t>
            </w:r>
          </w:p>
        </w:tc>
      </w:tr>
      <w:tr w:rsidR="00495245" w14:paraId="1A9C8800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714327D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CE1D91A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F527F4E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AEAAA67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7980DCF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F567040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21D2DFA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79AADC" w14:textId="77777777" w:rsidR="00495245" w:rsidRPr="00652CAC" w:rsidRDefault="00495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245" w14:paraId="0FC51888" w14:textId="77777777">
        <w:trPr>
          <w:trHeight w:val="285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21A25D2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0299725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6984694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AD867F7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бюджеты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B196485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8320A78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2C89AB9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4E49215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245" w14:paraId="40B19FB3" w14:textId="77777777">
        <w:trPr>
          <w:trHeight w:val="300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74AD846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D57B81E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93F23B4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6496AD6" w14:textId="77777777" w:rsidR="00495245" w:rsidRDefault="00000000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994614A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C655402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654C1CB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9B6656" w14:textId="77777777" w:rsidR="00495245" w:rsidRDefault="004952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48612D" w14:textId="77777777" w:rsidR="00495245" w:rsidRDefault="00495245">
      <w:pPr>
        <w:jc w:val="both"/>
        <w:rPr>
          <w:rFonts w:ascii="Arial" w:hAnsi="Arial" w:cs="Arial"/>
        </w:rPr>
      </w:pPr>
    </w:p>
    <w:p w14:paraId="68C502AA" w14:textId="77777777" w:rsidR="00495245" w:rsidRDefault="00000000">
      <w:pPr>
        <w:pStyle w:val="ConsPlusNormal0"/>
        <w:pageBreakBefore/>
        <w:widowControl/>
        <w:ind w:left="9214" w:firstLine="0"/>
      </w:pPr>
      <w:r>
        <w:rPr>
          <w:rFonts w:eastAsia="Arial"/>
          <w:sz w:val="24"/>
          <w:szCs w:val="24"/>
        </w:rPr>
        <w:lastRenderedPageBreak/>
        <w:t>Приложение № 5</w:t>
      </w:r>
    </w:p>
    <w:p w14:paraId="690435C2" w14:textId="77777777" w:rsidR="00495245" w:rsidRDefault="00000000">
      <w:pPr>
        <w:ind w:left="9214"/>
        <w:rPr>
          <w:rFonts w:ascii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к муниципальной программе </w:t>
      </w:r>
    </w:p>
    <w:p w14:paraId="618F32EF" w14:textId="77777777" w:rsidR="00495245" w:rsidRDefault="00000000">
      <w:pPr>
        <w:pStyle w:val="ConsPlusNormal0"/>
        <w:widowControl/>
        <w:ind w:left="9214" w:firstLine="0"/>
      </w:pPr>
      <w:r>
        <w:rPr>
          <w:rFonts w:eastAsia="Arial"/>
          <w:sz w:val="24"/>
          <w:szCs w:val="24"/>
        </w:rPr>
        <w:t>«Молодежь Емельяновского района в XXI веке»</w:t>
      </w:r>
    </w:p>
    <w:p w14:paraId="4DA1E466" w14:textId="77777777" w:rsidR="00495245" w:rsidRDefault="00495245">
      <w:pPr>
        <w:pStyle w:val="ConsPlusNormal0"/>
        <w:widowControl/>
        <w:ind w:firstLine="0"/>
        <w:jc w:val="center"/>
        <w:rPr>
          <w:sz w:val="24"/>
          <w:szCs w:val="24"/>
        </w:rPr>
      </w:pPr>
    </w:p>
    <w:p w14:paraId="56C3F445" w14:textId="77777777" w:rsidR="00495245" w:rsidRDefault="00000000">
      <w:pPr>
        <w:pStyle w:val="ConsPlusNormal0"/>
        <w:jc w:val="center"/>
      </w:pPr>
      <w:r>
        <w:rPr>
          <w:rFonts w:eastAsia="Arial"/>
          <w:sz w:val="24"/>
          <w:szCs w:val="24"/>
        </w:rPr>
        <w:t>Информация о сводных показателях муниципальных заданий</w:t>
      </w:r>
    </w:p>
    <w:p w14:paraId="367EE564" w14:textId="77777777" w:rsidR="00495245" w:rsidRDefault="00495245">
      <w:pPr>
        <w:pStyle w:val="ConsPlusNormal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1984"/>
        <w:gridCol w:w="2746"/>
        <w:gridCol w:w="1560"/>
        <w:gridCol w:w="1559"/>
        <w:gridCol w:w="1747"/>
      </w:tblGrid>
      <w:tr w:rsidR="00495245" w14:paraId="4AB2EF34" w14:textId="77777777">
        <w:trPr>
          <w:trHeight w:val="511"/>
          <w:jc w:val="center"/>
        </w:trPr>
        <w:tc>
          <w:tcPr>
            <w:tcW w:w="5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D32FD80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833FEF9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DC990BE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C28D49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495245" w14:paraId="433023A3" w14:textId="77777777">
        <w:trPr>
          <w:trHeight w:val="23"/>
          <w:jc w:val="center"/>
        </w:trPr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8F74E2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383D786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3EFE5DA" w14:textId="77777777" w:rsidR="00495245" w:rsidRDefault="004952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551C28C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CA15359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2025 год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0732AF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2026 год</w:t>
            </w:r>
          </w:p>
        </w:tc>
      </w:tr>
      <w:tr w:rsidR="00495245" w14:paraId="000EF973" w14:textId="77777777">
        <w:trPr>
          <w:trHeight w:val="25"/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28D409AB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983BCB6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DEB78EA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8AB14D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CC0C065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9A1D255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6</w:t>
            </w:r>
          </w:p>
        </w:tc>
      </w:tr>
      <w:tr w:rsidR="00495245" w14:paraId="3F0F6A48" w14:textId="77777777">
        <w:trPr>
          <w:trHeight w:val="1256"/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98459D6" w14:textId="77777777" w:rsidR="00495245" w:rsidRDefault="00000000">
            <w:pPr>
              <w:pStyle w:val="ConsPlusNormal0"/>
              <w:ind w:firstLine="0"/>
            </w:pPr>
            <w:r>
              <w:rPr>
                <w:rFonts w:eastAsia="Arial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(работа)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5775543" w14:textId="77777777" w:rsidR="00495245" w:rsidRDefault="00495245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E0ECFBF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9449525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71AA694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53217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10</w:t>
            </w:r>
          </w:p>
        </w:tc>
      </w:tr>
      <w:tr w:rsidR="00495245" w14:paraId="2CCE6763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D6D2266" w14:textId="77777777" w:rsidR="00495245" w:rsidRDefault="00000000">
            <w:pPr>
              <w:pStyle w:val="ConsPlusNormal0"/>
              <w:ind w:firstLine="0"/>
            </w:pPr>
            <w:r>
              <w:rPr>
                <w:rFonts w:eastAsia="Arial"/>
                <w:sz w:val="24"/>
                <w:szCs w:val="24"/>
              </w:rPr>
              <w:t>Расходы районного бюджета на оказание (выполнение) муниципальной услуги (работы), тыс. руб.</w:t>
            </w:r>
          </w:p>
          <w:p w14:paraId="6ECD7F83" w14:textId="77777777" w:rsidR="00495245" w:rsidRDefault="00495245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CA1CA56" w14:textId="77777777" w:rsidR="00495245" w:rsidRDefault="00495245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45DC27EC" w14:textId="77777777" w:rsidR="00495245" w:rsidRDefault="00495245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9F46B0B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2037,054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0BB4476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E36F0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</w:tr>
      <w:tr w:rsidR="00495245" w14:paraId="7F6EA486" w14:textId="77777777">
        <w:trPr>
          <w:trHeight w:val="1256"/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560FE69" w14:textId="77777777" w:rsidR="00495245" w:rsidRDefault="00000000">
            <w:pPr>
              <w:pStyle w:val="ConsPlusNormal0"/>
              <w:ind w:firstLine="0"/>
            </w:pPr>
            <w:r>
              <w:rPr>
                <w:rFonts w:eastAsia="Arial"/>
                <w:sz w:val="24"/>
                <w:szCs w:val="24"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</w:t>
            </w:r>
            <w:r>
              <w:rPr>
                <w:rFonts w:eastAsia="Arial"/>
                <w:sz w:val="24"/>
                <w:szCs w:val="24"/>
              </w:rPr>
              <w:lastRenderedPageBreak/>
              <w:t>(работа)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50CB385" w14:textId="77777777" w:rsidR="00495245" w:rsidRDefault="00495245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034FEA0F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BD2F4ED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570AF9C5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CEAF5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10</w:t>
            </w:r>
          </w:p>
        </w:tc>
      </w:tr>
      <w:tr w:rsidR="00495245" w14:paraId="3B2B7145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52AA9B9E" w14:textId="77777777" w:rsidR="00495245" w:rsidRDefault="00000000">
            <w:pPr>
              <w:pStyle w:val="ConsPlusNormal0"/>
              <w:ind w:firstLine="0"/>
            </w:pPr>
            <w:r>
              <w:rPr>
                <w:rFonts w:eastAsia="Arial"/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620EED0" w14:textId="77777777" w:rsidR="00495245" w:rsidRDefault="00495245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68768969" w14:textId="77777777" w:rsidR="00495245" w:rsidRDefault="00495245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2682780F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2037,055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644950A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68650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</w:tr>
      <w:tr w:rsidR="00495245" w14:paraId="3140CD65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CA5457A" w14:textId="77777777" w:rsidR="00495245" w:rsidRDefault="00000000">
            <w:pPr>
              <w:pStyle w:val="ConsPlusNormal0"/>
              <w:ind w:firstLine="0"/>
            </w:pPr>
            <w:r>
              <w:rPr>
                <w:rFonts w:eastAsia="Arial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(работа)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B6711E4" w14:textId="77777777" w:rsidR="00495245" w:rsidRDefault="00495245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C2636FC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Количество мероприятий, 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6118559C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D992972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7EA34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10</w:t>
            </w:r>
          </w:p>
        </w:tc>
      </w:tr>
      <w:tr w:rsidR="00495245" w14:paraId="6EE1BC17" w14:textId="77777777">
        <w:trPr>
          <w:jc w:val="center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E1462F3" w14:textId="77777777" w:rsidR="00495245" w:rsidRDefault="00000000">
            <w:pPr>
              <w:pStyle w:val="ConsPlusNormal0"/>
              <w:ind w:firstLine="0"/>
            </w:pPr>
            <w:r>
              <w:rPr>
                <w:rFonts w:eastAsia="Arial"/>
                <w:sz w:val="24"/>
                <w:szCs w:val="24"/>
              </w:rPr>
              <w:t>Расходы районного бюджета на оказание (выполнение) муниципальной  услуги (работы), тыс.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0F24D427" w14:textId="77777777" w:rsidR="00495245" w:rsidRDefault="00495245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12EBA7C6" w14:textId="77777777" w:rsidR="00495245" w:rsidRDefault="00495245">
            <w:pPr>
              <w:pStyle w:val="ConsPlusNormal0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759014F8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2037,055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14:paraId="33815738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BD331" w14:textId="77777777" w:rsidR="00495245" w:rsidRDefault="00000000">
            <w:pPr>
              <w:pStyle w:val="ConsPlusNormal0"/>
              <w:ind w:firstLine="0"/>
              <w:jc w:val="center"/>
            </w:pPr>
            <w:r>
              <w:rPr>
                <w:rFonts w:eastAsia="Arial"/>
                <w:sz w:val="24"/>
                <w:szCs w:val="24"/>
              </w:rPr>
              <w:t>1910,6</w:t>
            </w:r>
          </w:p>
        </w:tc>
      </w:tr>
    </w:tbl>
    <w:p w14:paraId="64F9AE85" w14:textId="77777777" w:rsidR="00495245" w:rsidRDefault="00495245">
      <w:pPr>
        <w:rPr>
          <w:rFonts w:ascii="Arial" w:hAnsi="Arial" w:cs="Arial"/>
        </w:rPr>
      </w:pPr>
    </w:p>
    <w:sectPr w:rsidR="00495245">
      <w:footerReference w:type="even" r:id="rId31"/>
      <w:footerReference w:type="default" r:id="rId32"/>
      <w:footerReference w:type="first" r:id="rId33"/>
      <w:pgSz w:w="16838" w:h="11906" w:orient="landscape"/>
      <w:pgMar w:top="1134" w:right="1134" w:bottom="851" w:left="1134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E328D" w14:textId="77777777" w:rsidR="00807257" w:rsidRDefault="00807257">
      <w:r>
        <w:separator/>
      </w:r>
    </w:p>
  </w:endnote>
  <w:endnote w:type="continuationSeparator" w:id="0">
    <w:p w14:paraId="70394411" w14:textId="77777777" w:rsidR="00807257" w:rsidRDefault="0080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auto"/>
    <w:pitch w:val="default"/>
  </w:font>
  <w:font w:name="DejaVu Sans">
    <w:charset w:val="00"/>
    <w:family w:val="auto"/>
    <w:pitch w:val="default"/>
  </w:font>
  <w:font w:name="Free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95A7" w14:textId="77777777" w:rsidR="00495245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0438EA22" w14:textId="77777777" w:rsidR="00495245" w:rsidRDefault="00495245">
    <w:pPr>
      <w:pStyle w:val="ad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59DCB" w14:textId="77777777" w:rsidR="00495245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  <w:p w14:paraId="2663162A" w14:textId="77777777" w:rsidR="00495245" w:rsidRDefault="00495245">
    <w:pPr>
      <w:pStyle w:val="ad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86F9" w14:textId="77777777" w:rsidR="00495245" w:rsidRDefault="00495245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C5462" w14:textId="77777777" w:rsidR="00495245" w:rsidRDefault="00495245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ACA7A" w14:textId="527D1862" w:rsidR="00495245" w:rsidRDefault="00652CAC">
    <w:pPr>
      <w:pStyle w:val="ad"/>
      <w:ind w:right="360"/>
      <w:jc w:val="right"/>
    </w:pPr>
    <w:r>
      <w:rPr>
        <w:noProof/>
      </w:rPr>
      <w:pict w14:anchorId="6931D961">
        <v:shapetype id="_x0000_t202" coordsize="21600,21600" o:spt="202" path="m,l,21600r21600,l21600,xe">
          <v:stroke joinstyle="miter"/>
          <v:path gradientshapeok="t" o:connecttype="rect"/>
        </v:shapetype>
        <v:shape id="_x0000_s2053" o:spid="_x0000_s1029" type="#_x0000_t202" style="position:absolute;left:0;text-align:left;margin-left:799.35pt;margin-top:.05pt;width:22.3pt;height:20.2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" stroked="f">
          <v:textbox inset="0,0,0,0">
            <w:txbxContent>
              <w:p w14:paraId="3E572BD0" w14:textId="77777777" w:rsidR="00495245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23</w:t>
                </w:r>
                <w:r>
                  <w:rPr>
                    <w:rStyle w:val="afd"/>
                  </w:rPr>
                  <w:fldChar w:fldCharType="end"/>
                </w:r>
              </w:p>
              <w:p w14:paraId="31388DD9" w14:textId="77777777" w:rsidR="00495245" w:rsidRDefault="00495245"/>
              <w:p w14:paraId="61A69C04" w14:textId="77777777" w:rsidR="00495245" w:rsidRDefault="00495245"/>
            </w:txbxContent>
          </v:textbox>
          <w10:wrap type="square" anchorx="page"/>
        </v:shape>
      </w:pict>
    </w:r>
  </w:p>
  <w:p w14:paraId="308696D1" w14:textId="77777777" w:rsidR="00495245" w:rsidRDefault="00495245">
    <w:pPr>
      <w:pStyle w:val="ad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94D7" w14:textId="77777777" w:rsidR="00495245" w:rsidRDefault="00495245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42E0D" w14:textId="77777777" w:rsidR="00495245" w:rsidRDefault="00495245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26B6" w14:textId="13F06ED5" w:rsidR="00495245" w:rsidRDefault="00652CAC">
    <w:pPr>
      <w:pStyle w:val="ad"/>
      <w:ind w:right="360"/>
      <w:jc w:val="right"/>
    </w:pPr>
    <w:r>
      <w:rPr>
        <w:noProof/>
      </w:rPr>
      <w:pict w14:anchorId="01C8A2C3">
        <v:shapetype id="_x0000_t202" coordsize="21600,21600" o:spt="202" path="m,l,21600r21600,l21600,xe">
          <v:stroke joinstyle="miter"/>
          <v:path gradientshapeok="t" o:connecttype="rect"/>
        </v:shapetype>
        <v:shape id="_x0000_s2052" o:spid="_x0000_s1028" type="#_x0000_t202" style="position:absolute;left:0;text-align:left;margin-left:552.75pt;margin-top:.05pt;width:26.6pt;height:23.3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" stroked="f">
          <v:textbox inset="0,0,0,0">
            <w:txbxContent>
              <w:p w14:paraId="00E39C95" w14:textId="77777777" w:rsidR="00495245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26</w:t>
                </w:r>
                <w:r>
                  <w:rPr>
                    <w:rStyle w:val="afd"/>
                  </w:rPr>
                  <w:fldChar w:fldCharType="end"/>
                </w:r>
              </w:p>
              <w:p w14:paraId="36FABDB9" w14:textId="77777777" w:rsidR="00495245" w:rsidRDefault="00495245"/>
              <w:p w14:paraId="4C4D2186" w14:textId="77777777" w:rsidR="00495245" w:rsidRDefault="00495245"/>
            </w:txbxContent>
          </v:textbox>
          <w10:wrap type="square" anchorx="page"/>
        </v:shape>
      </w:pict>
    </w:r>
  </w:p>
  <w:p w14:paraId="7F80DD9E" w14:textId="77777777" w:rsidR="00495245" w:rsidRDefault="00495245">
    <w:pPr>
      <w:pStyle w:val="ad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21713" w14:textId="77777777" w:rsidR="00495245" w:rsidRDefault="00495245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C047" w14:textId="77777777" w:rsidR="00495245" w:rsidRDefault="00495245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EB37F" w14:textId="080EF4A8" w:rsidR="00495245" w:rsidRDefault="00652CAC">
    <w:pPr>
      <w:pStyle w:val="ad"/>
      <w:ind w:right="360"/>
      <w:jc w:val="right"/>
    </w:pPr>
    <w:r>
      <w:rPr>
        <w:noProof/>
      </w:rPr>
      <w:pict w14:anchorId="3EA70062">
        <v:shapetype id="_x0000_t202" coordsize="21600,21600" o:spt="202" path="m,l,21600r21600,l21600,xe">
          <v:stroke joinstyle="miter"/>
          <v:path gradientshapeok="t" o:connecttype="rect"/>
        </v:shapetype>
        <v:shape id="_x0000_s2051" o:spid="_x0000_s1027" type="#_x0000_t202" style="position:absolute;left:0;text-align:left;margin-left:718pt;margin-top:.05pt;width:25.85pt;height:17.9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" stroked="f">
          <v:textbox inset="0,0,0,0">
            <w:txbxContent>
              <w:p w14:paraId="511AED37" w14:textId="77777777" w:rsidR="00495245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28</w:t>
                </w:r>
                <w:r>
                  <w:rPr>
                    <w:rStyle w:val="afd"/>
                  </w:rPr>
                  <w:fldChar w:fldCharType="end"/>
                </w:r>
              </w:p>
              <w:p w14:paraId="110B2954" w14:textId="77777777" w:rsidR="00495245" w:rsidRDefault="00495245"/>
              <w:p w14:paraId="743D46E4" w14:textId="77777777" w:rsidR="00495245" w:rsidRDefault="00495245"/>
            </w:txbxContent>
          </v:textbox>
          <w10:wrap type="square"/>
        </v:shape>
      </w:pict>
    </w:r>
  </w:p>
  <w:p w14:paraId="65190C44" w14:textId="77777777" w:rsidR="00495245" w:rsidRDefault="0049524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A810" w14:textId="77777777" w:rsidR="00495245" w:rsidRDefault="00495245">
    <w:pPr>
      <w:pStyle w:val="ad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C9D68" w14:textId="4C8D83AE" w:rsidR="00495245" w:rsidRDefault="00652CAC">
    <w:pPr>
      <w:pStyle w:val="ad"/>
      <w:ind w:right="360"/>
      <w:jc w:val="right"/>
    </w:pPr>
    <w:r>
      <w:rPr>
        <w:noProof/>
      </w:rPr>
      <w:pict w14:anchorId="2BF9F705">
        <v:shapetype id="_x0000_t202" coordsize="21600,21600" o:spt="202" path="m,l,21600r21600,l21600,xe">
          <v:stroke joinstyle="miter"/>
          <v:path gradientshapeok="t" o:connecttype="rect"/>
        </v:shapetype>
        <v:shape id="_x0000_s2050" o:spid="_x0000_s1026" type="#_x0000_t202" style="position:absolute;left:0;text-align:left;margin-left:785.2pt;margin-top:.05pt;width:20.75pt;height:22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" stroked="f">
          <v:textbox inset="0,0,0,0">
            <w:txbxContent>
              <w:p w14:paraId="34CFEB80" w14:textId="77777777" w:rsidR="00495245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27</w:t>
                </w:r>
                <w:r>
                  <w:rPr>
                    <w:rStyle w:val="afd"/>
                  </w:rPr>
                  <w:fldChar w:fldCharType="end"/>
                </w:r>
              </w:p>
              <w:p w14:paraId="278A6731" w14:textId="77777777" w:rsidR="00495245" w:rsidRDefault="00495245"/>
              <w:p w14:paraId="03A5868A" w14:textId="77777777" w:rsidR="00495245" w:rsidRDefault="00495245"/>
            </w:txbxContent>
          </v:textbox>
          <w10:wrap type="square" anchorx="page"/>
        </v:shape>
      </w:pict>
    </w:r>
  </w:p>
  <w:p w14:paraId="71AF7BC4" w14:textId="77777777" w:rsidR="00495245" w:rsidRDefault="00495245">
    <w:pPr>
      <w:pStyle w:val="ad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6041F" w14:textId="77777777" w:rsidR="00495245" w:rsidRDefault="00495245"/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F6DF" w14:textId="352AA44E" w:rsidR="00495245" w:rsidRDefault="00652CAC">
    <w:pPr>
      <w:pStyle w:val="ad"/>
      <w:ind w:right="360"/>
      <w:jc w:val="right"/>
    </w:pPr>
    <w:r>
      <w:rPr>
        <w:noProof/>
      </w:rPr>
      <w:pict w14:anchorId="44AF3702">
        <v:shapetype id="_x0000_t202" coordsize="21600,21600" o:spt="202" path="m,l,21600r21600,l21600,xe">
          <v:stroke joinstyle="miter"/>
          <v:path gradientshapeok="t" o:connecttype="rect"/>
        </v:shapetype>
        <v:shape id="_x0000_s2049" o:spid="_x0000_s1025" type="#_x0000_t202" style="position:absolute;left:0;text-align:left;margin-left:718pt;margin-top:.05pt;width:25.85pt;height:17.9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" stroked="f">
          <v:textbox inset="0,0,0,0">
            <w:txbxContent>
              <w:p w14:paraId="76B997E4" w14:textId="77777777" w:rsidR="00495245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33</w:t>
                </w:r>
                <w:r>
                  <w:rPr>
                    <w:rStyle w:val="afd"/>
                  </w:rPr>
                  <w:fldChar w:fldCharType="end"/>
                </w:r>
              </w:p>
              <w:p w14:paraId="4904FEFD" w14:textId="77777777" w:rsidR="00495245" w:rsidRDefault="00495245"/>
              <w:p w14:paraId="5FB70D32" w14:textId="77777777" w:rsidR="00495245" w:rsidRDefault="00495245"/>
            </w:txbxContent>
          </v:textbox>
          <w10:wrap type="square"/>
        </v:shape>
      </w:pict>
    </w:r>
  </w:p>
  <w:p w14:paraId="2382C82B" w14:textId="77777777" w:rsidR="00495245" w:rsidRDefault="00495245">
    <w:pPr>
      <w:pStyle w:val="ad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3975" w14:textId="77777777" w:rsidR="00495245" w:rsidRDefault="004952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35CB5" w14:textId="77777777" w:rsidR="00495245" w:rsidRDefault="0049524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69F7" w14:textId="77777777" w:rsidR="00495245" w:rsidRDefault="00000000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  <w:p w14:paraId="4A0EF47C" w14:textId="77777777" w:rsidR="00495245" w:rsidRDefault="00495245">
    <w:pPr>
      <w:pStyle w:val="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9810" w14:textId="77777777" w:rsidR="00495245" w:rsidRDefault="0049524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FFC86" w14:textId="77777777" w:rsidR="00495245" w:rsidRDefault="0049524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DCB77" w14:textId="41E33CE4" w:rsidR="00495245" w:rsidRDefault="00652CAC">
    <w:pPr>
      <w:pStyle w:val="ad"/>
      <w:ind w:right="360"/>
      <w:jc w:val="right"/>
    </w:pPr>
    <w:r>
      <w:rPr>
        <w:noProof/>
      </w:rPr>
      <w:pict w14:anchorId="6E80D35E">
        <v:shapetype id="_x0000_t202" coordsize="21600,21600" o:spt="202" path="m,l,21600r21600,l21600,xe">
          <v:stroke joinstyle="miter"/>
          <v:path gradientshapeok="t" o:connecttype="rect"/>
        </v:shapetype>
        <v:shape id="_x0000_s2054" o:spid="_x0000_s1030" type="#_x0000_t202" style="position:absolute;left:0;text-align:left;margin-left:552.75pt;margin-top:.05pt;width:20.15pt;height:19.2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" stroked="f">
          <v:textbox inset="0,0,0,0">
            <w:txbxContent>
              <w:p w14:paraId="309EBF28" w14:textId="77777777" w:rsidR="00495245" w:rsidRDefault="00000000">
                <w:pPr>
                  <w:pStyle w:val="ad"/>
                </w:pPr>
                <w:r>
                  <w:rPr>
                    <w:rStyle w:val="afd"/>
                  </w:rPr>
                  <w:fldChar w:fldCharType="begin"/>
                </w:r>
                <w:r>
                  <w:rPr>
                    <w:rStyle w:val="afd"/>
                  </w:rPr>
                  <w:instrText xml:space="preserve"> PAGE </w:instrText>
                </w:r>
                <w:r>
                  <w:rPr>
                    <w:rStyle w:val="afd"/>
                  </w:rPr>
                  <w:fldChar w:fldCharType="separate"/>
                </w:r>
                <w:r>
                  <w:rPr>
                    <w:rStyle w:val="afd"/>
                  </w:rPr>
                  <w:t>19</w:t>
                </w:r>
                <w:r>
                  <w:rPr>
                    <w:rStyle w:val="afd"/>
                  </w:rPr>
                  <w:fldChar w:fldCharType="end"/>
                </w:r>
              </w:p>
              <w:p w14:paraId="55182F4E" w14:textId="77777777" w:rsidR="00495245" w:rsidRDefault="00495245"/>
              <w:p w14:paraId="1BDBB202" w14:textId="77777777" w:rsidR="00495245" w:rsidRDefault="00495245"/>
            </w:txbxContent>
          </v:textbox>
          <w10:wrap type="square" anchorx="page"/>
        </v:shape>
      </w:pict>
    </w:r>
  </w:p>
  <w:p w14:paraId="1A7373D7" w14:textId="77777777" w:rsidR="00495245" w:rsidRDefault="00495245">
    <w:pPr>
      <w:pStyle w:val="ad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51C96" w14:textId="77777777" w:rsidR="00495245" w:rsidRDefault="00495245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B30E2" w14:textId="77777777" w:rsidR="00495245" w:rsidRDefault="004952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61610" w14:textId="77777777" w:rsidR="00807257" w:rsidRDefault="00807257">
      <w:r>
        <w:separator/>
      </w:r>
    </w:p>
  </w:footnote>
  <w:footnote w:type="continuationSeparator" w:id="0">
    <w:p w14:paraId="6EF0D1BF" w14:textId="77777777" w:rsidR="00807257" w:rsidRDefault="0080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47183"/>
    <w:multiLevelType w:val="hybridMultilevel"/>
    <w:tmpl w:val="FEE402A6"/>
    <w:lvl w:ilvl="0" w:tplc="0EFA113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C5220E2">
      <w:numFmt w:val="decimal"/>
      <w:lvlText w:val=""/>
      <w:lvlJc w:val="left"/>
      <w:pPr>
        <w:tabs>
          <w:tab w:val="num" w:pos="360"/>
        </w:tabs>
      </w:pPr>
    </w:lvl>
    <w:lvl w:ilvl="2" w:tplc="071C1FEE">
      <w:numFmt w:val="decimal"/>
      <w:lvlText w:val=""/>
      <w:lvlJc w:val="left"/>
      <w:pPr>
        <w:tabs>
          <w:tab w:val="num" w:pos="360"/>
        </w:tabs>
      </w:pPr>
    </w:lvl>
    <w:lvl w:ilvl="3" w:tplc="5ADE7F90">
      <w:numFmt w:val="decimal"/>
      <w:lvlText w:val=""/>
      <w:lvlJc w:val="left"/>
      <w:pPr>
        <w:tabs>
          <w:tab w:val="num" w:pos="360"/>
        </w:tabs>
      </w:pPr>
    </w:lvl>
    <w:lvl w:ilvl="4" w:tplc="17EC0A2A">
      <w:numFmt w:val="decimal"/>
      <w:lvlText w:val=""/>
      <w:lvlJc w:val="left"/>
      <w:pPr>
        <w:tabs>
          <w:tab w:val="num" w:pos="360"/>
        </w:tabs>
      </w:pPr>
    </w:lvl>
    <w:lvl w:ilvl="5" w:tplc="5B8ECB5C">
      <w:numFmt w:val="decimal"/>
      <w:lvlText w:val=""/>
      <w:lvlJc w:val="left"/>
      <w:pPr>
        <w:tabs>
          <w:tab w:val="num" w:pos="360"/>
        </w:tabs>
      </w:pPr>
    </w:lvl>
    <w:lvl w:ilvl="6" w:tplc="444A2126">
      <w:numFmt w:val="decimal"/>
      <w:lvlText w:val=""/>
      <w:lvlJc w:val="left"/>
      <w:pPr>
        <w:tabs>
          <w:tab w:val="num" w:pos="360"/>
        </w:tabs>
      </w:pPr>
    </w:lvl>
    <w:lvl w:ilvl="7" w:tplc="202A631C">
      <w:numFmt w:val="decimal"/>
      <w:lvlText w:val=""/>
      <w:lvlJc w:val="left"/>
      <w:pPr>
        <w:tabs>
          <w:tab w:val="num" w:pos="360"/>
        </w:tabs>
      </w:pPr>
    </w:lvl>
    <w:lvl w:ilvl="8" w:tplc="8C18EE2C">
      <w:numFmt w:val="decimal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6B12A3E"/>
    <w:multiLevelType w:val="hybridMultilevel"/>
    <w:tmpl w:val="73B20CA6"/>
    <w:lvl w:ilvl="0" w:tplc="76CE204A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rFonts w:ascii="Times New Roman" w:hAnsi="Times New Roman" w:cs="Times New Roman"/>
      </w:rPr>
    </w:lvl>
    <w:lvl w:ilvl="1" w:tplc="11FC30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E5020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D0EC2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6ACC1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A2489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5821C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7FCE7B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65C64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62A65855"/>
    <w:multiLevelType w:val="hybridMultilevel"/>
    <w:tmpl w:val="ED823000"/>
    <w:lvl w:ilvl="0" w:tplc="FEF23D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7E42F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F96CFF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3AA73D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8ACEA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48EEE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F8E40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9328D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92C62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50D7A25"/>
    <w:multiLevelType w:val="hybridMultilevel"/>
    <w:tmpl w:val="62A8361E"/>
    <w:lvl w:ilvl="0" w:tplc="6DCCC8C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 w:tplc="495E1F18">
      <w:numFmt w:val="decimal"/>
      <w:lvlText w:val=""/>
      <w:lvlJc w:val="left"/>
      <w:pPr>
        <w:tabs>
          <w:tab w:val="num" w:pos="360"/>
        </w:tabs>
      </w:pPr>
    </w:lvl>
    <w:lvl w:ilvl="2" w:tplc="42900D38">
      <w:numFmt w:val="decimal"/>
      <w:lvlText w:val=""/>
      <w:lvlJc w:val="left"/>
      <w:pPr>
        <w:tabs>
          <w:tab w:val="num" w:pos="360"/>
        </w:tabs>
      </w:pPr>
    </w:lvl>
    <w:lvl w:ilvl="3" w:tplc="6F76A5D6">
      <w:numFmt w:val="decimal"/>
      <w:lvlText w:val=""/>
      <w:lvlJc w:val="left"/>
      <w:pPr>
        <w:tabs>
          <w:tab w:val="num" w:pos="360"/>
        </w:tabs>
      </w:pPr>
    </w:lvl>
    <w:lvl w:ilvl="4" w:tplc="A02EA39C">
      <w:numFmt w:val="decimal"/>
      <w:lvlText w:val=""/>
      <w:lvlJc w:val="left"/>
      <w:pPr>
        <w:tabs>
          <w:tab w:val="num" w:pos="360"/>
        </w:tabs>
      </w:pPr>
    </w:lvl>
    <w:lvl w:ilvl="5" w:tplc="1214C520">
      <w:numFmt w:val="decimal"/>
      <w:lvlText w:val=""/>
      <w:lvlJc w:val="left"/>
      <w:pPr>
        <w:tabs>
          <w:tab w:val="num" w:pos="360"/>
        </w:tabs>
      </w:pPr>
    </w:lvl>
    <w:lvl w:ilvl="6" w:tplc="F12CDBF0">
      <w:numFmt w:val="decimal"/>
      <w:lvlText w:val=""/>
      <w:lvlJc w:val="left"/>
      <w:pPr>
        <w:tabs>
          <w:tab w:val="num" w:pos="360"/>
        </w:tabs>
      </w:pPr>
    </w:lvl>
    <w:lvl w:ilvl="7" w:tplc="0B729698">
      <w:numFmt w:val="decimal"/>
      <w:lvlText w:val=""/>
      <w:lvlJc w:val="left"/>
      <w:pPr>
        <w:tabs>
          <w:tab w:val="num" w:pos="360"/>
        </w:tabs>
      </w:pPr>
    </w:lvl>
    <w:lvl w:ilvl="8" w:tplc="AAAAAFA4">
      <w:numFmt w:val="decimal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E1301D1"/>
    <w:multiLevelType w:val="hybridMultilevel"/>
    <w:tmpl w:val="A428445A"/>
    <w:lvl w:ilvl="0" w:tplc="BC5CC1BE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  <w:szCs w:val="24"/>
      </w:rPr>
    </w:lvl>
    <w:lvl w:ilvl="1" w:tplc="2A5087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C7EF3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E58EF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59C14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5C6E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D3C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30AF3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C3259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818379565">
    <w:abstractNumId w:val="2"/>
  </w:num>
  <w:num w:numId="2" w16cid:durableId="1178733142">
    <w:abstractNumId w:val="0"/>
  </w:num>
  <w:num w:numId="3" w16cid:durableId="796607875">
    <w:abstractNumId w:val="3"/>
  </w:num>
  <w:num w:numId="4" w16cid:durableId="1345128417">
    <w:abstractNumId w:val="1"/>
  </w:num>
  <w:num w:numId="5" w16cid:durableId="1367216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5245"/>
    <w:rsid w:val="00495245"/>
    <w:rsid w:val="00525999"/>
    <w:rsid w:val="00652CAC"/>
    <w:rsid w:val="00807257"/>
    <w:rsid w:val="00EA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3793"/>
  <w15:docId w15:val="{252162F8-7EB1-4B42-BF25-5EBB2A15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8"/>
      <w:szCs w:val="28"/>
      <w:lang w:eastAsia="zh-CN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/>
      <w:ind w:left="720"/>
      <w:contextualSpacing/>
    </w:pPr>
  </w:style>
  <w:style w:type="paragraph" w:styleId="a4">
    <w:name w:val="No Spacing"/>
    <w:rPr>
      <w:sz w:val="22"/>
      <w:lang w:eastAsia="zh-CN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DejaVu Sans" w:hAnsi="Liberation Sans" w:cs="FreeSans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  <w:sz w:val="20"/>
      <w:szCs w:val="20"/>
      <w:lang w:val="en-US" w:eastAsia="en-US"/>
    </w:rPr>
  </w:style>
  <w:style w:type="character" w:customStyle="1" w:styleId="QuoteChar">
    <w:name w:val="Quote Char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val="en-US"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"/>
    <w:rPr>
      <w:rFonts w:eastAsia="Calibri"/>
      <w:lang w:val="en-US"/>
    </w:rPr>
  </w:style>
  <w:style w:type="paragraph" w:styleId="ad">
    <w:name w:val="footer"/>
    <w:basedOn w:val="a"/>
    <w:rPr>
      <w:rFonts w:eastAsia="Calibri"/>
      <w:lang w:val="en-US"/>
    </w:rPr>
  </w:style>
  <w:style w:type="paragraph" w:styleId="ae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table" w:styleId="af">
    <w:name w:val="Table Grid"/>
    <w:basedOn w:val="a1"/>
    <w:uiPriority w:val="59"/>
    <w:tblPr/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  <w:szCs w:val="20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customStyle="1" w:styleId="af9">
    <w:name w:val="Название"/>
    <w:basedOn w:val="a"/>
    <w:link w:val="1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12">
    <w:name w:val="Название Знак1"/>
    <w:link w:val="af9"/>
    <w:uiPriority w:val="10"/>
    <w:rPr>
      <w:sz w:val="48"/>
      <w:szCs w:val="48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character" w:customStyle="1" w:styleId="22">
    <w:name w:val="Цитата 2 Знак"/>
    <w:link w:val="20"/>
    <w:uiPriority w:val="29"/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Header1">
    <w:name w:val="Header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1"/>
    <w:uiPriority w:val="99"/>
  </w:style>
  <w:style w:type="paragraph" w:customStyle="1" w:styleId="Footer1">
    <w:name w:val="Footer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Footer1"/>
    <w:uiPriority w:val="99"/>
  </w:style>
  <w:style w:type="table" w:customStyle="1" w:styleId="TableGridLight">
    <w:name w:val="Table Grid Light"/>
    <w:basedOn w:val="a1"/>
    <w:uiPriority w:val="59"/>
    <w:tblPr/>
  </w:style>
  <w:style w:type="table" w:styleId="13">
    <w:name w:val="Plain Table 1"/>
    <w:basedOn w:val="a1"/>
    <w:uiPriority w:val="59"/>
    <w:tblPr/>
  </w:style>
  <w:style w:type="table" w:styleId="24">
    <w:name w:val="Plain Table 2"/>
    <w:basedOn w:val="a1"/>
    <w:uiPriority w:val="59"/>
    <w:tblPr/>
  </w:style>
  <w:style w:type="table" w:styleId="32">
    <w:name w:val="Plain Table 3"/>
    <w:basedOn w:val="a1"/>
    <w:uiPriority w:val="99"/>
    <w:tblPr/>
  </w:style>
  <w:style w:type="table" w:styleId="42">
    <w:name w:val="Plain Table 4"/>
    <w:basedOn w:val="a1"/>
    <w:uiPriority w:val="99"/>
    <w:tblPr/>
  </w:style>
  <w:style w:type="table" w:styleId="52">
    <w:name w:val="Plain Table 5"/>
    <w:basedOn w:val="a1"/>
    <w:uiPriority w:val="99"/>
    <w:tblPr/>
  </w:style>
  <w:style w:type="table" w:styleId="-1">
    <w:name w:val="Grid Table 1 Light"/>
    <w:basedOn w:val="a1"/>
    <w:uiPriority w:val="99"/>
    <w:tblPr/>
  </w:style>
  <w:style w:type="table" w:customStyle="1" w:styleId="GridTable1Light-Accent1">
    <w:name w:val="Grid Table 1 Light - Accent 1"/>
    <w:basedOn w:val="a1"/>
    <w:uiPriority w:val="99"/>
    <w:tblPr/>
  </w:style>
  <w:style w:type="table" w:customStyle="1" w:styleId="GridTable1Light-Accent2">
    <w:name w:val="Grid Table 1 Light - Accent 2"/>
    <w:basedOn w:val="a1"/>
    <w:uiPriority w:val="99"/>
    <w:tblPr/>
  </w:style>
  <w:style w:type="table" w:customStyle="1" w:styleId="GridTable1Light-Accent3">
    <w:name w:val="Grid Table 1 Light - Accent 3"/>
    <w:basedOn w:val="a1"/>
    <w:uiPriority w:val="99"/>
    <w:tblPr/>
  </w:style>
  <w:style w:type="table" w:customStyle="1" w:styleId="GridTable1Light-Accent4">
    <w:name w:val="Grid Table 1 Light - Accent 4"/>
    <w:basedOn w:val="a1"/>
    <w:uiPriority w:val="99"/>
    <w:tblPr/>
  </w:style>
  <w:style w:type="table" w:customStyle="1" w:styleId="GridTable1Light-Accent5">
    <w:name w:val="Grid Table 1 Light - Accent 5"/>
    <w:basedOn w:val="a1"/>
    <w:uiPriority w:val="99"/>
    <w:tblPr/>
  </w:style>
  <w:style w:type="table" w:customStyle="1" w:styleId="GridTable1Light-Accent6">
    <w:name w:val="Grid Table 1 Light - Accent 6"/>
    <w:basedOn w:val="a1"/>
    <w:uiPriority w:val="99"/>
    <w:tblPr/>
  </w:style>
  <w:style w:type="table" w:styleId="-2">
    <w:name w:val="Grid Table 2"/>
    <w:basedOn w:val="a1"/>
    <w:uiPriority w:val="99"/>
    <w:tblPr/>
  </w:style>
  <w:style w:type="table" w:customStyle="1" w:styleId="GridTable2-Accent1">
    <w:name w:val="Grid Table 2 - Accent 1"/>
    <w:basedOn w:val="a1"/>
    <w:uiPriority w:val="99"/>
    <w:tblPr/>
  </w:style>
  <w:style w:type="table" w:customStyle="1" w:styleId="GridTable2-Accent2">
    <w:name w:val="Grid Table 2 - Accent 2"/>
    <w:basedOn w:val="a1"/>
    <w:uiPriority w:val="99"/>
    <w:tblPr/>
  </w:style>
  <w:style w:type="table" w:customStyle="1" w:styleId="GridTable2-Accent3">
    <w:name w:val="Grid Table 2 - Accent 3"/>
    <w:basedOn w:val="a1"/>
    <w:uiPriority w:val="99"/>
    <w:tblPr/>
  </w:style>
  <w:style w:type="table" w:customStyle="1" w:styleId="GridTable2-Accent4">
    <w:name w:val="Grid Table 2 - Accent 4"/>
    <w:basedOn w:val="a1"/>
    <w:uiPriority w:val="99"/>
    <w:tblPr/>
  </w:style>
  <w:style w:type="table" w:customStyle="1" w:styleId="GridTable2-Accent5">
    <w:name w:val="Grid Table 2 - Accent 5"/>
    <w:basedOn w:val="a1"/>
    <w:uiPriority w:val="99"/>
    <w:tblPr/>
  </w:style>
  <w:style w:type="table" w:customStyle="1" w:styleId="GridTable2-Accent6">
    <w:name w:val="Grid Table 2 - Accent 6"/>
    <w:basedOn w:val="a1"/>
    <w:uiPriority w:val="99"/>
    <w:tblPr/>
  </w:style>
  <w:style w:type="table" w:styleId="-3">
    <w:name w:val="Grid Table 3"/>
    <w:basedOn w:val="a1"/>
    <w:uiPriority w:val="99"/>
    <w:tblPr/>
  </w:style>
  <w:style w:type="table" w:customStyle="1" w:styleId="GridTable3-Accent1">
    <w:name w:val="Grid Table 3 - Accent 1"/>
    <w:basedOn w:val="a1"/>
    <w:uiPriority w:val="99"/>
    <w:tblPr/>
  </w:style>
  <w:style w:type="table" w:customStyle="1" w:styleId="GridTable3-Accent2">
    <w:name w:val="Grid Table 3 - Accent 2"/>
    <w:basedOn w:val="a1"/>
    <w:uiPriority w:val="99"/>
    <w:tblPr/>
  </w:style>
  <w:style w:type="table" w:customStyle="1" w:styleId="GridTable3-Accent3">
    <w:name w:val="Grid Table 3 - Accent 3"/>
    <w:basedOn w:val="a1"/>
    <w:uiPriority w:val="99"/>
    <w:tblPr/>
  </w:style>
  <w:style w:type="table" w:customStyle="1" w:styleId="GridTable3-Accent4">
    <w:name w:val="Grid Table 3 - Accent 4"/>
    <w:basedOn w:val="a1"/>
    <w:uiPriority w:val="99"/>
    <w:tblPr/>
  </w:style>
  <w:style w:type="table" w:customStyle="1" w:styleId="GridTable3-Accent5">
    <w:name w:val="Grid Table 3 - Accent 5"/>
    <w:basedOn w:val="a1"/>
    <w:uiPriority w:val="99"/>
    <w:tblPr/>
  </w:style>
  <w:style w:type="table" w:customStyle="1" w:styleId="GridTable3-Accent6">
    <w:name w:val="Grid Table 3 - Accent 6"/>
    <w:basedOn w:val="a1"/>
    <w:uiPriority w:val="99"/>
    <w:tblPr/>
  </w:style>
  <w:style w:type="table" w:styleId="-4">
    <w:name w:val="Grid Table 4"/>
    <w:basedOn w:val="a1"/>
    <w:uiPriority w:val="59"/>
    <w:tblPr/>
  </w:style>
  <w:style w:type="table" w:customStyle="1" w:styleId="GridTable4-Accent1">
    <w:name w:val="Grid Table 4 - Accent 1"/>
    <w:basedOn w:val="a1"/>
    <w:uiPriority w:val="59"/>
    <w:tblPr/>
  </w:style>
  <w:style w:type="table" w:customStyle="1" w:styleId="GridTable4-Accent2">
    <w:name w:val="Grid Table 4 - Accent 2"/>
    <w:basedOn w:val="a1"/>
    <w:uiPriority w:val="59"/>
    <w:tblPr/>
  </w:style>
  <w:style w:type="table" w:customStyle="1" w:styleId="GridTable4-Accent3">
    <w:name w:val="Grid Table 4 - Accent 3"/>
    <w:basedOn w:val="a1"/>
    <w:uiPriority w:val="59"/>
    <w:tblPr/>
  </w:style>
  <w:style w:type="table" w:customStyle="1" w:styleId="GridTable4-Accent4">
    <w:name w:val="Grid Table 4 - Accent 4"/>
    <w:basedOn w:val="a1"/>
    <w:uiPriority w:val="59"/>
    <w:tblPr/>
  </w:style>
  <w:style w:type="table" w:customStyle="1" w:styleId="GridTable4-Accent5">
    <w:name w:val="Grid Table 4 - Accent 5"/>
    <w:basedOn w:val="a1"/>
    <w:uiPriority w:val="59"/>
    <w:tblPr/>
  </w:style>
  <w:style w:type="table" w:customStyle="1" w:styleId="GridTable4-Accent6">
    <w:name w:val="Grid Table 4 - Accent 6"/>
    <w:basedOn w:val="a1"/>
    <w:uiPriority w:val="59"/>
    <w:tblPr/>
  </w:style>
  <w:style w:type="table" w:styleId="-5">
    <w:name w:val="Grid Table 5 Dark"/>
    <w:basedOn w:val="a1"/>
    <w:uiPriority w:val="99"/>
    <w:tblPr/>
  </w:style>
  <w:style w:type="table" w:customStyle="1" w:styleId="GridTable5Dark-Accent1">
    <w:name w:val="Grid Table 5 Dark- Accent 1"/>
    <w:basedOn w:val="a1"/>
    <w:uiPriority w:val="99"/>
    <w:tblPr/>
  </w:style>
  <w:style w:type="table" w:customStyle="1" w:styleId="GridTable5Dark-Accent2">
    <w:name w:val="Grid Table 5 Dark - Accent 2"/>
    <w:basedOn w:val="a1"/>
    <w:uiPriority w:val="99"/>
    <w:tblPr/>
  </w:style>
  <w:style w:type="table" w:customStyle="1" w:styleId="GridTable5Dark-Accent3">
    <w:name w:val="Grid Table 5 Dark - Accent 3"/>
    <w:basedOn w:val="a1"/>
    <w:uiPriority w:val="99"/>
    <w:tblPr/>
  </w:style>
  <w:style w:type="table" w:customStyle="1" w:styleId="GridTable5Dark-Accent4">
    <w:name w:val="Grid Table 5 Dark- Accent 4"/>
    <w:basedOn w:val="a1"/>
    <w:uiPriority w:val="99"/>
    <w:tblPr/>
  </w:style>
  <w:style w:type="table" w:customStyle="1" w:styleId="GridTable5Dark-Accent5">
    <w:name w:val="Grid Table 5 Dark - Accent 5"/>
    <w:basedOn w:val="a1"/>
    <w:uiPriority w:val="99"/>
    <w:tblPr/>
  </w:style>
  <w:style w:type="table" w:customStyle="1" w:styleId="GridTable5Dark-Accent6">
    <w:name w:val="Grid Table 5 Dark - Accent 6"/>
    <w:basedOn w:val="a1"/>
    <w:uiPriority w:val="99"/>
    <w:tblPr/>
  </w:style>
  <w:style w:type="table" w:styleId="-6">
    <w:name w:val="Grid Table 6 Colorful"/>
    <w:basedOn w:val="a1"/>
    <w:uiPriority w:val="99"/>
    <w:tblPr/>
  </w:style>
  <w:style w:type="table" w:customStyle="1" w:styleId="GridTable6Colorful-Accent1">
    <w:name w:val="Grid Table 6 Colorful - Accent 1"/>
    <w:basedOn w:val="a1"/>
    <w:uiPriority w:val="99"/>
    <w:tblPr/>
  </w:style>
  <w:style w:type="table" w:customStyle="1" w:styleId="GridTable6Colorful-Accent2">
    <w:name w:val="Grid Table 6 Colorful - Accent 2"/>
    <w:basedOn w:val="a1"/>
    <w:uiPriority w:val="99"/>
    <w:tblPr/>
  </w:style>
  <w:style w:type="table" w:customStyle="1" w:styleId="GridTable6Colorful-Accent3">
    <w:name w:val="Grid Table 6 Colorful - Accent 3"/>
    <w:basedOn w:val="a1"/>
    <w:uiPriority w:val="99"/>
    <w:tblPr/>
  </w:style>
  <w:style w:type="table" w:customStyle="1" w:styleId="GridTable6Colorful-Accent4">
    <w:name w:val="Grid Table 6 Colorful - Accent 4"/>
    <w:basedOn w:val="a1"/>
    <w:uiPriority w:val="99"/>
    <w:tblPr/>
  </w:style>
  <w:style w:type="table" w:customStyle="1" w:styleId="GridTable6Colorful-Accent5">
    <w:name w:val="Grid Table 6 Colorful - Accent 5"/>
    <w:basedOn w:val="a1"/>
    <w:uiPriority w:val="99"/>
    <w:tblPr/>
  </w:style>
  <w:style w:type="table" w:customStyle="1" w:styleId="GridTable6Colorful-Accent6">
    <w:name w:val="Grid Table 6 Colorful - Accent 6"/>
    <w:basedOn w:val="a1"/>
    <w:uiPriority w:val="99"/>
    <w:tblPr/>
  </w:style>
  <w:style w:type="table" w:styleId="-7">
    <w:name w:val="Grid Table 7 Colorful"/>
    <w:basedOn w:val="a1"/>
    <w:uiPriority w:val="99"/>
    <w:tblPr/>
  </w:style>
  <w:style w:type="table" w:customStyle="1" w:styleId="GridTable7Colorful-Accent1">
    <w:name w:val="Grid Table 7 Colorful - Accent 1"/>
    <w:basedOn w:val="a1"/>
    <w:uiPriority w:val="99"/>
    <w:tblPr/>
  </w:style>
  <w:style w:type="table" w:customStyle="1" w:styleId="GridTable7Colorful-Accent2">
    <w:name w:val="Grid Table 7 Colorful - Accent 2"/>
    <w:basedOn w:val="a1"/>
    <w:uiPriority w:val="99"/>
    <w:tblPr/>
  </w:style>
  <w:style w:type="table" w:customStyle="1" w:styleId="GridTable7Colorful-Accent3">
    <w:name w:val="Grid Table 7 Colorful - Accent 3"/>
    <w:basedOn w:val="a1"/>
    <w:uiPriority w:val="99"/>
    <w:tblPr/>
  </w:style>
  <w:style w:type="table" w:customStyle="1" w:styleId="GridTable7Colorful-Accent4">
    <w:name w:val="Grid Table 7 Colorful - Accent 4"/>
    <w:basedOn w:val="a1"/>
    <w:uiPriority w:val="99"/>
    <w:tblPr/>
  </w:style>
  <w:style w:type="table" w:customStyle="1" w:styleId="GridTable7Colorful-Accent5">
    <w:name w:val="Grid Table 7 Colorful - Accent 5"/>
    <w:basedOn w:val="a1"/>
    <w:uiPriority w:val="99"/>
    <w:tblPr/>
  </w:style>
  <w:style w:type="table" w:customStyle="1" w:styleId="GridTable7Colorful-Accent6">
    <w:name w:val="Grid Table 7 Colorful - Accent 6"/>
    <w:basedOn w:val="a1"/>
    <w:uiPriority w:val="99"/>
    <w:tblPr/>
  </w:style>
  <w:style w:type="table" w:styleId="-10">
    <w:name w:val="List Table 1 Light"/>
    <w:basedOn w:val="a1"/>
    <w:uiPriority w:val="99"/>
    <w:tblPr/>
  </w:style>
  <w:style w:type="table" w:customStyle="1" w:styleId="ListTable1Light-Accent1">
    <w:name w:val="List Table 1 Light - Accent 1"/>
    <w:basedOn w:val="a1"/>
    <w:uiPriority w:val="99"/>
    <w:tblPr/>
  </w:style>
  <w:style w:type="table" w:customStyle="1" w:styleId="ListTable1Light-Accent2">
    <w:name w:val="List Table 1 Light - Accent 2"/>
    <w:basedOn w:val="a1"/>
    <w:uiPriority w:val="99"/>
    <w:tblPr/>
  </w:style>
  <w:style w:type="table" w:customStyle="1" w:styleId="ListTable1Light-Accent3">
    <w:name w:val="List Table 1 Light - Accent 3"/>
    <w:basedOn w:val="a1"/>
    <w:uiPriority w:val="99"/>
    <w:tblPr/>
  </w:style>
  <w:style w:type="table" w:customStyle="1" w:styleId="ListTable1Light-Accent4">
    <w:name w:val="List Table 1 Light - Accent 4"/>
    <w:basedOn w:val="a1"/>
    <w:uiPriority w:val="99"/>
    <w:tblPr/>
  </w:style>
  <w:style w:type="table" w:customStyle="1" w:styleId="ListTable1Light-Accent5">
    <w:name w:val="List Table 1 Light - Accent 5"/>
    <w:basedOn w:val="a1"/>
    <w:uiPriority w:val="99"/>
    <w:tblPr/>
  </w:style>
  <w:style w:type="table" w:customStyle="1" w:styleId="ListTable1Light-Accent6">
    <w:name w:val="List Table 1 Light - Accent 6"/>
    <w:basedOn w:val="a1"/>
    <w:uiPriority w:val="99"/>
    <w:tblPr/>
  </w:style>
  <w:style w:type="table" w:styleId="-20">
    <w:name w:val="List Table 2"/>
    <w:basedOn w:val="a1"/>
    <w:uiPriority w:val="99"/>
    <w:tblPr/>
  </w:style>
  <w:style w:type="table" w:customStyle="1" w:styleId="ListTable2-Accent1">
    <w:name w:val="List Table 2 - Accent 1"/>
    <w:basedOn w:val="a1"/>
    <w:uiPriority w:val="99"/>
    <w:tblPr/>
  </w:style>
  <w:style w:type="table" w:customStyle="1" w:styleId="ListTable2-Accent2">
    <w:name w:val="List Table 2 - Accent 2"/>
    <w:basedOn w:val="a1"/>
    <w:uiPriority w:val="99"/>
    <w:tblPr/>
  </w:style>
  <w:style w:type="table" w:customStyle="1" w:styleId="ListTable2-Accent3">
    <w:name w:val="List Table 2 - Accent 3"/>
    <w:basedOn w:val="a1"/>
    <w:uiPriority w:val="99"/>
    <w:tblPr/>
  </w:style>
  <w:style w:type="table" w:customStyle="1" w:styleId="ListTable2-Accent4">
    <w:name w:val="List Table 2 - Accent 4"/>
    <w:basedOn w:val="a1"/>
    <w:uiPriority w:val="99"/>
    <w:tblPr/>
  </w:style>
  <w:style w:type="table" w:customStyle="1" w:styleId="ListTable2-Accent5">
    <w:name w:val="List Table 2 - Accent 5"/>
    <w:basedOn w:val="a1"/>
    <w:uiPriority w:val="99"/>
    <w:tblPr/>
  </w:style>
  <w:style w:type="table" w:customStyle="1" w:styleId="ListTable2-Accent6">
    <w:name w:val="List Table 2 - Accent 6"/>
    <w:basedOn w:val="a1"/>
    <w:uiPriority w:val="99"/>
    <w:tblPr/>
  </w:style>
  <w:style w:type="table" w:styleId="-30">
    <w:name w:val="List Table 3"/>
    <w:basedOn w:val="a1"/>
    <w:uiPriority w:val="99"/>
    <w:tblPr/>
  </w:style>
  <w:style w:type="table" w:customStyle="1" w:styleId="ListTable3-Accent1">
    <w:name w:val="List Table 3 - Accent 1"/>
    <w:basedOn w:val="a1"/>
    <w:uiPriority w:val="99"/>
    <w:tblPr/>
  </w:style>
  <w:style w:type="table" w:customStyle="1" w:styleId="ListTable3-Accent2">
    <w:name w:val="List Table 3 - Accent 2"/>
    <w:basedOn w:val="a1"/>
    <w:uiPriority w:val="99"/>
    <w:tblPr/>
  </w:style>
  <w:style w:type="table" w:customStyle="1" w:styleId="ListTable3-Accent3">
    <w:name w:val="List Table 3 - Accent 3"/>
    <w:basedOn w:val="a1"/>
    <w:uiPriority w:val="99"/>
    <w:tblPr/>
  </w:style>
  <w:style w:type="table" w:customStyle="1" w:styleId="ListTable3-Accent4">
    <w:name w:val="List Table 3 - Accent 4"/>
    <w:basedOn w:val="a1"/>
    <w:uiPriority w:val="99"/>
    <w:tblPr/>
  </w:style>
  <w:style w:type="table" w:customStyle="1" w:styleId="ListTable3-Accent5">
    <w:name w:val="List Table 3 - Accent 5"/>
    <w:basedOn w:val="a1"/>
    <w:uiPriority w:val="99"/>
    <w:tblPr/>
  </w:style>
  <w:style w:type="table" w:customStyle="1" w:styleId="ListTable3-Accent6">
    <w:name w:val="List Table 3 - Accent 6"/>
    <w:basedOn w:val="a1"/>
    <w:uiPriority w:val="99"/>
    <w:tblPr/>
  </w:style>
  <w:style w:type="table" w:styleId="-40">
    <w:name w:val="List Table 4"/>
    <w:basedOn w:val="a1"/>
    <w:uiPriority w:val="99"/>
    <w:tblPr/>
  </w:style>
  <w:style w:type="table" w:customStyle="1" w:styleId="ListTable4-Accent1">
    <w:name w:val="List Table 4 - Accent 1"/>
    <w:basedOn w:val="a1"/>
    <w:uiPriority w:val="99"/>
    <w:tblPr/>
  </w:style>
  <w:style w:type="table" w:customStyle="1" w:styleId="ListTable4-Accent2">
    <w:name w:val="List Table 4 - Accent 2"/>
    <w:basedOn w:val="a1"/>
    <w:uiPriority w:val="99"/>
    <w:tblPr/>
  </w:style>
  <w:style w:type="table" w:customStyle="1" w:styleId="ListTable4-Accent3">
    <w:name w:val="List Table 4 - Accent 3"/>
    <w:basedOn w:val="a1"/>
    <w:uiPriority w:val="99"/>
    <w:tblPr/>
  </w:style>
  <w:style w:type="table" w:customStyle="1" w:styleId="ListTable4-Accent4">
    <w:name w:val="List Table 4 - Accent 4"/>
    <w:basedOn w:val="a1"/>
    <w:uiPriority w:val="99"/>
    <w:tblPr/>
  </w:style>
  <w:style w:type="table" w:customStyle="1" w:styleId="ListTable4-Accent5">
    <w:name w:val="List Table 4 - Accent 5"/>
    <w:basedOn w:val="a1"/>
    <w:uiPriority w:val="99"/>
    <w:tblPr/>
  </w:style>
  <w:style w:type="table" w:customStyle="1" w:styleId="ListTable4-Accent6">
    <w:name w:val="List Table 4 - Accent 6"/>
    <w:basedOn w:val="a1"/>
    <w:uiPriority w:val="99"/>
    <w:tblPr/>
  </w:style>
  <w:style w:type="table" w:styleId="-50">
    <w:name w:val="List Table 5 Dark"/>
    <w:basedOn w:val="a1"/>
    <w:uiPriority w:val="99"/>
    <w:tblPr/>
  </w:style>
  <w:style w:type="table" w:customStyle="1" w:styleId="ListTable5Dark-Accent1">
    <w:name w:val="List Table 5 Dark - Accent 1"/>
    <w:basedOn w:val="a1"/>
    <w:uiPriority w:val="99"/>
    <w:tblPr/>
  </w:style>
  <w:style w:type="table" w:customStyle="1" w:styleId="ListTable5Dark-Accent2">
    <w:name w:val="List Table 5 Dark - Accent 2"/>
    <w:basedOn w:val="a1"/>
    <w:uiPriority w:val="99"/>
    <w:tblPr/>
  </w:style>
  <w:style w:type="table" w:customStyle="1" w:styleId="ListTable5Dark-Accent3">
    <w:name w:val="List Table 5 Dark - Accent 3"/>
    <w:basedOn w:val="a1"/>
    <w:uiPriority w:val="99"/>
    <w:tblPr/>
  </w:style>
  <w:style w:type="table" w:customStyle="1" w:styleId="ListTable5Dark-Accent4">
    <w:name w:val="List Table 5 Dark - Accent 4"/>
    <w:basedOn w:val="a1"/>
    <w:uiPriority w:val="99"/>
    <w:tblPr/>
  </w:style>
  <w:style w:type="table" w:customStyle="1" w:styleId="ListTable5Dark-Accent5">
    <w:name w:val="List Table 5 Dark - Accent 5"/>
    <w:basedOn w:val="a1"/>
    <w:uiPriority w:val="99"/>
    <w:tblPr/>
  </w:style>
  <w:style w:type="table" w:customStyle="1" w:styleId="ListTable5Dark-Accent6">
    <w:name w:val="List Table 5 Dark - Accent 6"/>
    <w:basedOn w:val="a1"/>
    <w:uiPriority w:val="99"/>
    <w:tblPr/>
  </w:style>
  <w:style w:type="table" w:styleId="-60">
    <w:name w:val="List Table 6 Colorful"/>
    <w:basedOn w:val="a1"/>
    <w:uiPriority w:val="99"/>
    <w:tblPr/>
  </w:style>
  <w:style w:type="table" w:customStyle="1" w:styleId="ListTable6Colorful-Accent1">
    <w:name w:val="List Table 6 Colorful - Accent 1"/>
    <w:basedOn w:val="a1"/>
    <w:uiPriority w:val="99"/>
    <w:tblPr/>
  </w:style>
  <w:style w:type="table" w:customStyle="1" w:styleId="ListTable6Colorful-Accent2">
    <w:name w:val="List Table 6 Colorful - Accent 2"/>
    <w:basedOn w:val="a1"/>
    <w:uiPriority w:val="99"/>
    <w:tblPr/>
  </w:style>
  <w:style w:type="table" w:customStyle="1" w:styleId="ListTable6Colorful-Accent3">
    <w:name w:val="List Table 6 Colorful - Accent 3"/>
    <w:basedOn w:val="a1"/>
    <w:uiPriority w:val="99"/>
    <w:tblPr/>
  </w:style>
  <w:style w:type="table" w:customStyle="1" w:styleId="ListTable6Colorful-Accent4">
    <w:name w:val="List Table 6 Colorful - Accent 4"/>
    <w:basedOn w:val="a1"/>
    <w:uiPriority w:val="99"/>
    <w:tblPr/>
  </w:style>
  <w:style w:type="table" w:customStyle="1" w:styleId="ListTable6Colorful-Accent5">
    <w:name w:val="List Table 6 Colorful - Accent 5"/>
    <w:basedOn w:val="a1"/>
    <w:uiPriority w:val="99"/>
    <w:tblPr/>
  </w:style>
  <w:style w:type="table" w:customStyle="1" w:styleId="ListTable6Colorful-Accent6">
    <w:name w:val="List Table 6 Colorful - Accent 6"/>
    <w:basedOn w:val="a1"/>
    <w:uiPriority w:val="99"/>
    <w:tblPr/>
  </w:style>
  <w:style w:type="table" w:styleId="-70">
    <w:name w:val="List Table 7 Colorful"/>
    <w:basedOn w:val="a1"/>
    <w:uiPriority w:val="99"/>
    <w:tblPr/>
  </w:style>
  <w:style w:type="table" w:customStyle="1" w:styleId="ListTable7Colorful-Accent1">
    <w:name w:val="List Table 7 Colorful - Accent 1"/>
    <w:basedOn w:val="a1"/>
    <w:uiPriority w:val="99"/>
    <w:tblPr/>
  </w:style>
  <w:style w:type="table" w:customStyle="1" w:styleId="ListTable7Colorful-Accent2">
    <w:name w:val="List Table 7 Colorful - Accent 2"/>
    <w:basedOn w:val="a1"/>
    <w:uiPriority w:val="99"/>
    <w:tblPr/>
  </w:style>
  <w:style w:type="table" w:customStyle="1" w:styleId="ListTable7Colorful-Accent3">
    <w:name w:val="List Table 7 Colorful - Accent 3"/>
    <w:basedOn w:val="a1"/>
    <w:uiPriority w:val="99"/>
    <w:tblPr/>
  </w:style>
  <w:style w:type="table" w:customStyle="1" w:styleId="ListTable7Colorful-Accent4">
    <w:name w:val="List Table 7 Colorful - Accent 4"/>
    <w:basedOn w:val="a1"/>
    <w:uiPriority w:val="99"/>
    <w:tblPr/>
  </w:style>
  <w:style w:type="table" w:customStyle="1" w:styleId="ListTable7Colorful-Accent5">
    <w:name w:val="List Table 7 Colorful - Accent 5"/>
    <w:basedOn w:val="a1"/>
    <w:uiPriority w:val="99"/>
    <w:tblPr/>
  </w:style>
  <w:style w:type="table" w:customStyle="1" w:styleId="ListTable7Colorful-Accent6">
    <w:name w:val="List Table 7 Colorful - Accent 6"/>
    <w:basedOn w:val="a1"/>
    <w:uiPriority w:val="99"/>
    <w:tblPr/>
  </w:style>
  <w:style w:type="table" w:customStyle="1" w:styleId="Lined-Accent">
    <w:name w:val="Lined - Accent"/>
    <w:basedOn w:val="a1"/>
    <w:uiPriority w:val="99"/>
    <w:rPr>
      <w:color w:val="404040"/>
    </w:rPr>
    <w:tblPr/>
  </w:style>
  <w:style w:type="table" w:customStyle="1" w:styleId="Lined-Accent1">
    <w:name w:val="Lined - Accent 1"/>
    <w:basedOn w:val="a1"/>
    <w:uiPriority w:val="99"/>
    <w:rPr>
      <w:color w:val="404040"/>
    </w:rPr>
    <w:tblPr/>
  </w:style>
  <w:style w:type="table" w:customStyle="1" w:styleId="Lined-Accent2">
    <w:name w:val="Lined - Accent 2"/>
    <w:basedOn w:val="a1"/>
    <w:uiPriority w:val="99"/>
    <w:rPr>
      <w:color w:val="404040"/>
    </w:rPr>
    <w:tblPr/>
  </w:style>
  <w:style w:type="table" w:customStyle="1" w:styleId="Lined-Accent3">
    <w:name w:val="Lined - Accent 3"/>
    <w:basedOn w:val="a1"/>
    <w:uiPriority w:val="99"/>
    <w:rPr>
      <w:color w:val="404040"/>
    </w:rPr>
    <w:tblPr/>
  </w:style>
  <w:style w:type="table" w:customStyle="1" w:styleId="Lined-Accent4">
    <w:name w:val="Lined - Accent 4"/>
    <w:basedOn w:val="a1"/>
    <w:uiPriority w:val="99"/>
    <w:rPr>
      <w:color w:val="404040"/>
    </w:rPr>
    <w:tblPr/>
  </w:style>
  <w:style w:type="table" w:customStyle="1" w:styleId="Lined-Accent5">
    <w:name w:val="Lined - Accent 5"/>
    <w:basedOn w:val="a1"/>
    <w:uiPriority w:val="99"/>
    <w:rPr>
      <w:color w:val="404040"/>
    </w:rPr>
    <w:tblPr/>
  </w:style>
  <w:style w:type="table" w:customStyle="1" w:styleId="Lined-Accent6">
    <w:name w:val="Lined - Accent 6"/>
    <w:basedOn w:val="a1"/>
    <w:uiPriority w:val="99"/>
    <w:rPr>
      <w:color w:val="404040"/>
    </w:rPr>
    <w:tblPr/>
  </w:style>
  <w:style w:type="table" w:customStyle="1" w:styleId="BorderedLined-Accent">
    <w:name w:val="Bordered &amp; Lined - Accent"/>
    <w:basedOn w:val="a1"/>
    <w:uiPriority w:val="99"/>
    <w:rPr>
      <w:color w:val="404040"/>
    </w:rPr>
    <w:tblPr/>
  </w:style>
  <w:style w:type="table" w:customStyle="1" w:styleId="BorderedLined-Accent1">
    <w:name w:val="Bordered &amp; Lined - Accent 1"/>
    <w:basedOn w:val="a1"/>
    <w:uiPriority w:val="99"/>
    <w:rPr>
      <w:color w:val="404040"/>
    </w:rPr>
    <w:tblPr/>
  </w:style>
  <w:style w:type="table" w:customStyle="1" w:styleId="BorderedLined-Accent2">
    <w:name w:val="Bordered &amp; Lined - Accent 2"/>
    <w:basedOn w:val="a1"/>
    <w:uiPriority w:val="99"/>
    <w:rPr>
      <w:color w:val="404040"/>
    </w:rPr>
    <w:tblPr/>
  </w:style>
  <w:style w:type="table" w:customStyle="1" w:styleId="BorderedLined-Accent3">
    <w:name w:val="Bordered &amp; Lined - Accent 3"/>
    <w:basedOn w:val="a1"/>
    <w:uiPriority w:val="99"/>
    <w:rPr>
      <w:color w:val="404040"/>
    </w:rPr>
    <w:tblPr/>
  </w:style>
  <w:style w:type="table" w:customStyle="1" w:styleId="BorderedLined-Accent4">
    <w:name w:val="Bordered &amp; Lined - Accent 4"/>
    <w:basedOn w:val="a1"/>
    <w:uiPriority w:val="99"/>
    <w:rPr>
      <w:color w:val="404040"/>
    </w:rPr>
    <w:tblPr/>
  </w:style>
  <w:style w:type="table" w:customStyle="1" w:styleId="BorderedLined-Accent5">
    <w:name w:val="Bordered &amp; Lined - Accent 5"/>
    <w:basedOn w:val="a1"/>
    <w:uiPriority w:val="99"/>
    <w:rPr>
      <w:color w:val="404040"/>
    </w:rPr>
    <w:tblPr/>
  </w:style>
  <w:style w:type="table" w:customStyle="1" w:styleId="BorderedLined-Accent6">
    <w:name w:val="Bordered &amp; Lined - Accent 6"/>
    <w:basedOn w:val="a1"/>
    <w:uiPriority w:val="99"/>
    <w:rPr>
      <w:color w:val="404040"/>
    </w:rPr>
    <w:tblPr/>
  </w:style>
  <w:style w:type="table" w:customStyle="1" w:styleId="Bordered">
    <w:name w:val="Bordered"/>
    <w:basedOn w:val="a1"/>
    <w:uiPriority w:val="99"/>
    <w:tblPr/>
  </w:style>
  <w:style w:type="table" w:customStyle="1" w:styleId="Bordered-Accent1">
    <w:name w:val="Bordered - Accent 1"/>
    <w:basedOn w:val="a1"/>
    <w:uiPriority w:val="99"/>
    <w:tblPr/>
  </w:style>
  <w:style w:type="table" w:customStyle="1" w:styleId="Bordered-Accent2">
    <w:name w:val="Bordered - Accent 2"/>
    <w:basedOn w:val="a1"/>
    <w:uiPriority w:val="99"/>
    <w:tblPr/>
  </w:style>
  <w:style w:type="table" w:customStyle="1" w:styleId="Bordered-Accent3">
    <w:name w:val="Bordered - Accent 3"/>
    <w:basedOn w:val="a1"/>
    <w:uiPriority w:val="99"/>
    <w:tblPr/>
  </w:style>
  <w:style w:type="table" w:customStyle="1" w:styleId="Bordered-Accent4">
    <w:name w:val="Bordered - Accent 4"/>
    <w:basedOn w:val="a1"/>
    <w:uiPriority w:val="99"/>
    <w:tblPr/>
  </w:style>
  <w:style w:type="table" w:customStyle="1" w:styleId="Bordered-Accent5">
    <w:name w:val="Bordered - Accent 5"/>
    <w:basedOn w:val="a1"/>
    <w:uiPriority w:val="99"/>
    <w:tblPr/>
  </w:style>
  <w:style w:type="table" w:customStyle="1" w:styleId="Bordered-Accent6">
    <w:name w:val="Bordered - Accent 6"/>
    <w:basedOn w:val="a1"/>
    <w:uiPriority w:val="99"/>
    <w:tblPr/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customStyle="1" w:styleId="WW8Num2z0">
    <w:name w:val="WW8Num2z0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53">
    <w:name w:val="Основной шрифт абзаца5"/>
  </w:style>
  <w:style w:type="character" w:customStyle="1" w:styleId="43">
    <w:name w:val="Основной шрифт абзаца4"/>
  </w:style>
  <w:style w:type="character" w:customStyle="1" w:styleId="3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5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  <w:rPr>
      <w:sz w:val="24"/>
      <w:szCs w:val="24"/>
    </w:rPr>
  </w:style>
  <w:style w:type="character" w:customStyle="1" w:styleId="WW8Num13z1">
    <w:name w:val="WW8Num13z1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4">
    <w:name w:val="Основной шрифт абзаца1"/>
  </w:style>
  <w:style w:type="character" w:customStyle="1" w:styleId="15">
    <w:name w:val="Заголовок 1 Знак"/>
    <w:rPr>
      <w:rFonts w:ascii="Times New Roman" w:hAnsi="Times New Roman" w:cs="Times New Roman"/>
      <w:b/>
      <w:bCs/>
      <w:sz w:val="22"/>
      <w:szCs w:val="22"/>
    </w:rPr>
  </w:style>
  <w:style w:type="character" w:customStyle="1" w:styleId="26">
    <w:name w:val="Заголовок 2 Знак"/>
    <w:rPr>
      <w:rFonts w:ascii="Arial" w:hAnsi="Arial" w:cs="Arial"/>
      <w:b/>
      <w:bCs/>
      <w:i/>
      <w:iCs/>
      <w:sz w:val="28"/>
      <w:szCs w:val="28"/>
      <w:lang w:bidi="ar-SA"/>
    </w:rPr>
  </w:style>
  <w:style w:type="character" w:customStyle="1" w:styleId="34">
    <w:name w:val="Заголовок 3 Знак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44">
    <w:name w:val="Заголовок 4 Знак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54">
    <w:name w:val="Заголовок 5 Знак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62">
    <w:name w:val="Заголовок 6 Знак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72">
    <w:name w:val="Заголовок 7 Знак"/>
    <w:rPr>
      <w:rFonts w:ascii="Times New Roman" w:hAnsi="Times New Roman" w:cs="Times New Roman"/>
      <w:sz w:val="28"/>
      <w:szCs w:val="28"/>
      <w:lang w:bidi="ar-SA"/>
    </w:rPr>
  </w:style>
  <w:style w:type="character" w:customStyle="1" w:styleId="82">
    <w:name w:val="Заголовок 8 Знак"/>
    <w:rPr>
      <w:rFonts w:ascii="Times New Roman" w:hAnsi="Times New Roman" w:cs="Times New Roman"/>
      <w:sz w:val="24"/>
      <w:szCs w:val="24"/>
      <w:lang w:bidi="ar-SA"/>
    </w:rPr>
  </w:style>
  <w:style w:type="character" w:customStyle="1" w:styleId="92">
    <w:name w:val="Заголовок 9 Знак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afa">
    <w:name w:val="Текст выноски Знак"/>
    <w:rPr>
      <w:rFonts w:ascii="Tahoma" w:hAnsi="Tahoma" w:cs="Tahoma"/>
      <w:sz w:val="16"/>
      <w:szCs w:val="16"/>
    </w:rPr>
  </w:style>
  <w:style w:type="character" w:customStyle="1" w:styleId="A10">
    <w:name w:val="A1"/>
    <w:rPr>
      <w:color w:val="000000"/>
      <w:sz w:val="22"/>
      <w:szCs w:val="22"/>
    </w:rPr>
  </w:style>
  <w:style w:type="character" w:customStyle="1" w:styleId="afb">
    <w:name w:val="Верхний колонтитул Знак"/>
    <w:rPr>
      <w:rFonts w:ascii="Times New Roman" w:hAnsi="Times New Roman" w:cs="Times New Roman"/>
      <w:sz w:val="28"/>
      <w:szCs w:val="28"/>
    </w:rPr>
  </w:style>
  <w:style w:type="character" w:customStyle="1" w:styleId="afc">
    <w:name w:val="Нижний колонтитул Знак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16">
    <w:name w:val="Знак примечания1"/>
    <w:rPr>
      <w:sz w:val="16"/>
      <w:szCs w:val="16"/>
    </w:rPr>
  </w:style>
  <w:style w:type="character" w:styleId="afd">
    <w:name w:val="page number"/>
    <w:basedOn w:val="14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e">
    <w:name w:val="Посещённая гиперссылка"/>
    <w:rPr>
      <w:color w:val="800080"/>
      <w:u w:val="single"/>
    </w:rPr>
  </w:style>
  <w:style w:type="character" w:customStyle="1" w:styleId="ListLabel25">
    <w:name w:val="ListLabel 25"/>
    <w:rPr>
      <w:rFonts w:ascii="Times New Roman" w:eastAsia="Calibri" w:hAnsi="Times New Roman" w:cs="Times New Roman"/>
      <w:sz w:val="26"/>
      <w:szCs w:val="26"/>
    </w:rPr>
  </w:style>
  <w:style w:type="character" w:customStyle="1" w:styleId="ListLabel24">
    <w:name w:val="ListLabel 24"/>
    <w:rPr>
      <w:rFonts w:ascii="Times New Roman" w:hAnsi="Times New Roman" w:cs="Times New Roman"/>
      <w:sz w:val="26"/>
      <w:szCs w:val="26"/>
    </w:rPr>
  </w:style>
  <w:style w:type="character" w:customStyle="1" w:styleId="ListLabel23">
    <w:name w:val="ListLabel 23"/>
    <w:rPr>
      <w:rFonts w:ascii="Times New Roman" w:eastAsia="Calibri" w:hAnsi="Times New Roman" w:cs="Times New Roman"/>
      <w:sz w:val="26"/>
      <w:szCs w:val="26"/>
    </w:rPr>
  </w:style>
  <w:style w:type="character" w:customStyle="1" w:styleId="ListLabel22">
    <w:name w:val="ListLabel 22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21">
    <w:name w:val="ListLabel 21"/>
    <w:rPr>
      <w:rFonts w:ascii="Times New Roman" w:eastAsia="Calibri" w:hAnsi="Times New Roman" w:cs="Times New Roman"/>
      <w:sz w:val="26"/>
      <w:szCs w:val="26"/>
    </w:rPr>
  </w:style>
  <w:style w:type="character" w:customStyle="1" w:styleId="ListLabel20">
    <w:name w:val="ListLabel 20"/>
    <w:rPr>
      <w:rFonts w:ascii="Times New Roman" w:hAnsi="Times New Roman" w:cs="Times New Roman"/>
      <w:sz w:val="26"/>
      <w:szCs w:val="26"/>
    </w:rPr>
  </w:style>
  <w:style w:type="character" w:customStyle="1" w:styleId="ListLabel19">
    <w:name w:val="ListLabel 19"/>
    <w:rPr>
      <w:rFonts w:ascii="Times New Roman" w:eastAsia="Calibri" w:hAnsi="Times New Roman" w:cs="Times New Roman"/>
      <w:sz w:val="26"/>
      <w:szCs w:val="26"/>
    </w:rPr>
  </w:style>
  <w:style w:type="character" w:customStyle="1" w:styleId="ListLabel18">
    <w:name w:val="ListLabel 18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17">
    <w:name w:val="ListLabel 17"/>
    <w:rPr>
      <w:rFonts w:ascii="Times New Roman" w:eastAsia="Calibri" w:hAnsi="Times New Roman" w:cs="Times New Roman"/>
      <w:sz w:val="26"/>
      <w:szCs w:val="26"/>
    </w:rPr>
  </w:style>
  <w:style w:type="character" w:customStyle="1" w:styleId="ListLabel16">
    <w:name w:val="ListLabel 16"/>
    <w:rPr>
      <w:rFonts w:ascii="Times New Roman" w:hAnsi="Times New Roman" w:cs="Times New Roman"/>
      <w:sz w:val="26"/>
      <w:szCs w:val="26"/>
    </w:rPr>
  </w:style>
  <w:style w:type="character" w:customStyle="1" w:styleId="ListLabel15">
    <w:name w:val="ListLabel 15"/>
    <w:rPr>
      <w:rFonts w:ascii="Times New Roman" w:eastAsia="Calibri" w:hAnsi="Times New Roman" w:cs="Times New Roman"/>
      <w:sz w:val="26"/>
      <w:szCs w:val="26"/>
    </w:rPr>
  </w:style>
  <w:style w:type="character" w:customStyle="1" w:styleId="ListLabel14">
    <w:name w:val="ListLabel 14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13">
    <w:name w:val="ListLabel 13"/>
    <w:rPr>
      <w:rFonts w:ascii="Times New Roman" w:eastAsia="Calibri" w:hAnsi="Times New Roman" w:cs="Times New Roman"/>
      <w:sz w:val="26"/>
      <w:szCs w:val="26"/>
    </w:rPr>
  </w:style>
  <w:style w:type="character" w:customStyle="1" w:styleId="ListLabel12">
    <w:name w:val="ListLabel 12"/>
    <w:rPr>
      <w:rFonts w:ascii="Times New Roman" w:hAnsi="Times New Roman" w:cs="Times New Roman"/>
      <w:sz w:val="26"/>
      <w:szCs w:val="26"/>
    </w:rPr>
  </w:style>
  <w:style w:type="character" w:customStyle="1" w:styleId="ListLabel11">
    <w:name w:val="ListLabel 11"/>
    <w:rPr>
      <w:rFonts w:ascii="Times New Roman" w:eastAsia="Calibri" w:hAnsi="Times New Roman" w:cs="Times New Roman"/>
      <w:sz w:val="26"/>
      <w:szCs w:val="26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color w:val="0000FF"/>
      <w:sz w:val="26"/>
      <w:szCs w:val="26"/>
      <w:u w:val="single"/>
    </w:rPr>
  </w:style>
  <w:style w:type="character" w:customStyle="1" w:styleId="ListLabel9">
    <w:name w:val="ListLabel 9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aff">
    <w:name w:val="Основной текст с отступом Знак"/>
    <w:rPr>
      <w:rFonts w:ascii="Calibri" w:eastAsia="Calibri" w:hAnsi="Calibri" w:cs="Times New Roman"/>
    </w:rPr>
  </w:style>
  <w:style w:type="character" w:customStyle="1" w:styleId="ConsPlusNormal">
    <w:name w:val="ConsPlusNormal Знак"/>
    <w:rPr>
      <w:rFonts w:ascii="Calibri" w:eastAsia="Times New Roman" w:hAnsi="Calibri" w:cs="Calibri"/>
      <w:szCs w:val="20"/>
    </w:rPr>
  </w:style>
  <w:style w:type="character" w:customStyle="1" w:styleId="aff0">
    <w:name w:val="Абзац списка Знак"/>
  </w:style>
  <w:style w:type="character" w:customStyle="1" w:styleId="27">
    <w:name w:val="Основной текст (2)_"/>
    <w:rPr>
      <w:rFonts w:ascii="Times New Roman" w:hAnsi="Times New Roman" w:cs="Times New Roman"/>
    </w:rPr>
  </w:style>
  <w:style w:type="character" w:customStyle="1" w:styleId="29pt2">
    <w:name w:val="Основной текст (2) + 9 pt2"/>
    <w:rPr>
      <w:rFonts w:ascii="Times New Roman" w:hAnsi="Times New Roman" w:cs="Times New Roman"/>
      <w:i/>
      <w:iCs/>
      <w:sz w:val="18"/>
      <w:szCs w:val="18"/>
    </w:rPr>
  </w:style>
  <w:style w:type="character" w:customStyle="1" w:styleId="28">
    <w:name w:val="Основной текст (2) + 8"/>
    <w:rPr>
      <w:rFonts w:ascii="Times New Roman" w:hAnsi="Times New Roman" w:cs="Times New Roman"/>
      <w:sz w:val="17"/>
      <w:szCs w:val="17"/>
    </w:rPr>
  </w:style>
  <w:style w:type="character" w:customStyle="1" w:styleId="29pt">
    <w:name w:val="Основной текст (2) + 9 pt"/>
    <w:rPr>
      <w:rFonts w:ascii="Times New Roman" w:hAnsi="Times New Roman" w:cs="Times New Roman"/>
      <w:sz w:val="18"/>
      <w:szCs w:val="18"/>
    </w:rPr>
  </w:style>
  <w:style w:type="character" w:customStyle="1" w:styleId="aff1">
    <w:name w:val="Название Знак"/>
    <w:rPr>
      <w:rFonts w:ascii="Times New Roman" w:eastAsia="Times New Roman" w:hAnsi="Times New Roman" w:cs="Times New Roman"/>
      <w:sz w:val="28"/>
      <w:szCs w:val="24"/>
    </w:rPr>
  </w:style>
  <w:style w:type="character" w:styleId="aff2">
    <w:name w:val="Emphasis"/>
    <w:rPr>
      <w:i/>
      <w:iCs/>
    </w:rPr>
  </w:style>
  <w:style w:type="paragraph" w:styleId="a6">
    <w:name w:val="Body Text"/>
    <w:basedOn w:val="a"/>
    <w:pPr>
      <w:spacing w:after="140" w:line="276" w:lineRule="auto"/>
    </w:pPr>
  </w:style>
  <w:style w:type="paragraph" w:styleId="aff3">
    <w:name w:val="List"/>
    <w:basedOn w:val="a6"/>
    <w:rPr>
      <w:rFonts w:cs="FreeSans"/>
    </w:rPr>
  </w:style>
  <w:style w:type="paragraph" w:styleId="aff4">
    <w:name w:val="index heading"/>
    <w:basedOn w:val="a"/>
    <w:pPr>
      <w:suppressLineNumbers/>
    </w:pPr>
    <w:rPr>
      <w:rFonts w:cs="FreeSans"/>
    </w:rPr>
  </w:style>
  <w:style w:type="paragraph" w:customStyle="1" w:styleId="55">
    <w:name w:val="Указатель5"/>
    <w:basedOn w:val="a"/>
    <w:pPr>
      <w:suppressLineNumbers/>
    </w:pPr>
    <w:rPr>
      <w:rFonts w:cs="FreeSans"/>
      <w:lang w:val="en-US" w:bidi="en-US"/>
    </w:rPr>
  </w:style>
  <w:style w:type="paragraph" w:customStyle="1" w:styleId="45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6">
    <w:name w:val="Указатель4"/>
    <w:basedOn w:val="a"/>
    <w:pPr>
      <w:suppressLineNumbers/>
    </w:pPr>
    <w:rPr>
      <w:rFonts w:cs="FreeSans"/>
      <w:lang w:val="en-US" w:bidi="en-US"/>
    </w:rPr>
  </w:style>
  <w:style w:type="paragraph" w:customStyle="1" w:styleId="35">
    <w:name w:val="Название объекта3"/>
    <w:basedOn w:val="a"/>
    <w:next w:val="a6"/>
    <w:pPr>
      <w:jc w:val="center"/>
    </w:pPr>
    <w:rPr>
      <w:szCs w:val="24"/>
    </w:rPr>
  </w:style>
  <w:style w:type="paragraph" w:customStyle="1" w:styleId="36">
    <w:name w:val="Указатель3"/>
    <w:basedOn w:val="a"/>
    <w:pPr>
      <w:suppressLineNumbers/>
    </w:pPr>
    <w:rPr>
      <w:rFonts w:cs="FreeSans"/>
      <w:lang w:val="en-US" w:bidi="en-US"/>
    </w:rPr>
  </w:style>
  <w:style w:type="paragraph" w:customStyle="1" w:styleId="29">
    <w:name w:val="Название объекта2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a">
    <w:name w:val="Указатель2"/>
    <w:basedOn w:val="a"/>
    <w:pPr>
      <w:suppressLineNumbers/>
    </w:pPr>
    <w:rPr>
      <w:rFonts w:cs="FreeSans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FreeSans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styleId="af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pacing w:line="100" w:lineRule="atLeast"/>
    </w:pPr>
    <w:rPr>
      <w:rFonts w:ascii="Calibri" w:eastAsia="SimSun" w:hAnsi="Calibri" w:cs="Calibri"/>
      <w:b/>
      <w:bCs/>
      <w:sz w:val="22"/>
      <w:szCs w:val="22"/>
      <w:lang w:eastAsia="zh-CN"/>
    </w:rPr>
  </w:style>
  <w:style w:type="paragraph" w:customStyle="1" w:styleId="ConsPlusCell">
    <w:name w:val="ConsPlusCell"/>
    <w:pPr>
      <w:widowControl w:val="0"/>
      <w:spacing w:line="100" w:lineRule="atLeas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Default">
    <w:name w:val="Default"/>
    <w:rPr>
      <w:color w:val="000000"/>
      <w:sz w:val="24"/>
      <w:szCs w:val="24"/>
      <w:lang w:eastAsia="zh-CN"/>
    </w:rPr>
  </w:style>
  <w:style w:type="paragraph" w:customStyle="1" w:styleId="aff6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pPr>
      <w:widowControl w:val="0"/>
      <w:jc w:val="both"/>
    </w:pPr>
    <w:rPr>
      <w:rFonts w:ascii="Courier New" w:eastAsia="Calibri" w:hAnsi="Courier New" w:cs="Courier New"/>
      <w:lang w:eastAsia="zh-CN"/>
    </w:rPr>
  </w:style>
  <w:style w:type="paragraph" w:customStyle="1" w:styleId="Style5">
    <w:name w:val="Style5"/>
    <w:basedOn w:val="a"/>
    <w:pPr>
      <w:widowControl w:val="0"/>
      <w:spacing w:line="321" w:lineRule="exact"/>
      <w:ind w:firstLine="850"/>
      <w:jc w:val="both"/>
    </w:pPr>
    <w:rPr>
      <w:sz w:val="24"/>
      <w:szCs w:val="24"/>
    </w:rPr>
  </w:style>
  <w:style w:type="paragraph" w:customStyle="1" w:styleId="19">
    <w:name w:val="Текст1"/>
    <w:basedOn w:val="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Абзац списка1"/>
    <w:basedOn w:val="a"/>
    <w:pPr>
      <w:ind w:left="720"/>
    </w:pPr>
    <w:rPr>
      <w:sz w:val="24"/>
      <w:szCs w:val="24"/>
    </w:rPr>
  </w:style>
  <w:style w:type="paragraph" w:customStyle="1" w:styleId="aff7">
    <w:name w:val="Содержимое таблицы"/>
    <w:basedOn w:val="a"/>
    <w:pPr>
      <w:suppressLineNumbers/>
    </w:pPr>
  </w:style>
  <w:style w:type="paragraph" w:customStyle="1" w:styleId="aff8">
    <w:name w:val="Заголовок таблицы"/>
    <w:basedOn w:val="aff7"/>
    <w:pPr>
      <w:jc w:val="center"/>
    </w:pPr>
    <w:rPr>
      <w:b/>
      <w:bCs/>
    </w:rPr>
  </w:style>
  <w:style w:type="paragraph" w:customStyle="1" w:styleId="aff9">
    <w:name w:val="Содержимое врезки"/>
    <w:basedOn w:val="a"/>
  </w:style>
  <w:style w:type="paragraph" w:customStyle="1" w:styleId="1b">
    <w:name w:val="Обычный1"/>
    <w:rPr>
      <w:rFonts w:ascii="Liberation Serif" w:eastAsia="DejaVu Sans" w:hAnsi="Liberation Serif" w:cs="FreeSans"/>
      <w:sz w:val="24"/>
      <w:szCs w:val="24"/>
      <w:lang w:eastAsia="zh-CN" w:bidi="hi-IN"/>
    </w:rPr>
  </w:style>
  <w:style w:type="paragraph" w:styleId="affa">
    <w:name w:val="Body Text Indent"/>
    <w:basedOn w:val="a"/>
    <w:pPr>
      <w:spacing w:after="120"/>
      <w:ind w:left="283"/>
    </w:pPr>
    <w:rPr>
      <w:rFonts w:ascii="Calibri" w:eastAsia="Calibri" w:hAnsi="Calibri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before="900" w:after="300" w:line="240" w:lineRule="atLeast"/>
      <w:jc w:val="both"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5EF20120DD71E774FA5F346AFA6524F01195E57DCA7464ACF22B8AD94BCF5C97448DB5EF50CF44EI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33" Type="http://schemas.openxmlformats.org/officeDocument/2006/relationships/footer" Target="footer2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14.xml"/><Relationship Id="rId32" Type="http://schemas.openxmlformats.org/officeDocument/2006/relationships/footer" Target="footer2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10" Type="http://schemas.openxmlformats.org/officeDocument/2006/relationships/hyperlink" Target="consultantplus://offline/ref=2185EF20120DD71E774FA5F346AFA6524F01195E57DCA7464ACF22B8AD94BCF5C97448DB5EF50CF44EI" TargetMode="External"/><Relationship Id="rId19" Type="http://schemas.openxmlformats.org/officeDocument/2006/relationships/footer" Target="footer9.xml"/><Relationship Id="rId31" Type="http://schemas.openxmlformats.org/officeDocument/2006/relationships/footer" Target="footer2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85EF20120DD71E774FA5F346AFA6524F09195E50DCA7464ACF22B8AD94BCF5C97448DB5EF50CF44EI" TargetMode="External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footer" Target="footer20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18AE-8495-4655-82E6-610F93FF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9750</Words>
  <Characters>55579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Емельяново</dc:creator>
  <cp:lastModifiedBy>Елена Вохмина</cp:lastModifiedBy>
  <cp:revision>7</cp:revision>
  <dcterms:created xsi:type="dcterms:W3CDTF">2024-06-26T09:13:00Z</dcterms:created>
  <dcterms:modified xsi:type="dcterms:W3CDTF">2024-06-28T04:52:00Z</dcterms:modified>
  <cp:version>786432</cp:version>
</cp:coreProperties>
</file>