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9606"/>
      </w:tblGrid>
      <w:tr w:rsidR="0001091B" w:rsidRPr="000311E2" w:rsidTr="004D3C49">
        <w:tc>
          <w:tcPr>
            <w:tcW w:w="4820" w:type="dxa"/>
          </w:tcPr>
          <w:p w:rsidR="0001091B" w:rsidRDefault="0001091B" w:rsidP="0001091B">
            <w:pPr>
              <w:pStyle w:val="a3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Приложение № </w:t>
            </w:r>
            <w:r w:rsidR="006F7FD3">
              <w:rPr>
                <w:b w:val="0"/>
                <w:sz w:val="28"/>
                <w:szCs w:val="28"/>
              </w:rPr>
              <w:t>5</w:t>
            </w:r>
          </w:p>
          <w:p w:rsidR="00215DF0" w:rsidRDefault="00215DF0" w:rsidP="00215DF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Примерному положению об оплате труда </w:t>
            </w:r>
          </w:p>
          <w:p w:rsidR="00215DF0" w:rsidRDefault="00215DF0" w:rsidP="00215DF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работников муниципальных организаций, </w:t>
            </w:r>
          </w:p>
          <w:p w:rsidR="00215DF0" w:rsidRDefault="00215DF0" w:rsidP="00215DF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подведомственных муниципальному казенному </w:t>
            </w:r>
          </w:p>
          <w:p w:rsidR="00215DF0" w:rsidRDefault="00215DF0" w:rsidP="00215DF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учреждению «Управление образованием </w:t>
            </w:r>
          </w:p>
          <w:p w:rsidR="00215DF0" w:rsidRDefault="00215DF0" w:rsidP="00215DF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района»</w:t>
            </w:r>
          </w:p>
          <w:p w:rsidR="00215DF0" w:rsidRPr="000311E2" w:rsidRDefault="00215DF0" w:rsidP="0001091B">
            <w:pPr>
              <w:pStyle w:val="a3"/>
              <w:jc w:val="right"/>
              <w:rPr>
                <w:b w:val="0"/>
                <w:sz w:val="28"/>
                <w:szCs w:val="28"/>
              </w:rPr>
            </w:pPr>
          </w:p>
          <w:p w:rsidR="0001091B" w:rsidRPr="000311E2" w:rsidRDefault="0001091B" w:rsidP="006F7FD3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01091B" w:rsidRPr="00AE1FB0" w:rsidTr="004D3C49">
        <w:tc>
          <w:tcPr>
            <w:tcW w:w="4820" w:type="dxa"/>
          </w:tcPr>
          <w:p w:rsidR="0001091B" w:rsidRPr="00AE1FB0" w:rsidRDefault="0001091B" w:rsidP="0001091B">
            <w:pPr>
              <w:pStyle w:val="a3"/>
              <w:jc w:val="right"/>
              <w:rPr>
                <w:b w:val="0"/>
                <w:sz w:val="28"/>
                <w:szCs w:val="28"/>
              </w:rPr>
            </w:pPr>
          </w:p>
        </w:tc>
      </w:tr>
    </w:tbl>
    <w:p w:rsidR="0001091B" w:rsidRPr="00983172" w:rsidRDefault="0001091B" w:rsidP="000109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1091B" w:rsidRPr="00983172" w:rsidRDefault="0001091B" w:rsidP="000109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3172">
        <w:rPr>
          <w:rFonts w:ascii="Times New Roman" w:hAnsi="Times New Roman" w:cs="Times New Roman"/>
          <w:sz w:val="28"/>
          <w:szCs w:val="28"/>
        </w:rPr>
        <w:t>Размер выплат по итогам работы руководителям</w:t>
      </w:r>
      <w:r w:rsidR="00215DF0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83172">
        <w:rPr>
          <w:rFonts w:ascii="Times New Roman" w:hAnsi="Times New Roman" w:cs="Times New Roman"/>
          <w:sz w:val="28"/>
          <w:szCs w:val="28"/>
        </w:rPr>
        <w:t>,</w:t>
      </w:r>
    </w:p>
    <w:p w:rsidR="0001091B" w:rsidRDefault="0001091B" w:rsidP="00215DF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83172">
        <w:rPr>
          <w:rFonts w:ascii="Times New Roman" w:hAnsi="Times New Roman" w:cs="Times New Roman"/>
          <w:sz w:val="28"/>
          <w:szCs w:val="28"/>
        </w:rPr>
        <w:t xml:space="preserve">х заместителям и главным бухгалтерам </w:t>
      </w:r>
    </w:p>
    <w:p w:rsidR="0001091B" w:rsidRPr="00DA5603" w:rsidRDefault="0001091B" w:rsidP="0001091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1091B" w:rsidRPr="00983172" w:rsidRDefault="0001091B" w:rsidP="0001091B">
      <w:pPr>
        <w:pStyle w:val="ConsPlusNormal"/>
        <w:widowControl/>
        <w:ind w:right="42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1091B" w:rsidRPr="00983172" w:rsidRDefault="0001091B" w:rsidP="000109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┌──────────────────┬──────────────────────────────────────┬───────────────┐</w:t>
      </w: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Критерии оценки  │                Условия               │  </w:t>
      </w:r>
      <w:proofErr w:type="gramStart"/>
      <w:r w:rsidRPr="00983172">
        <w:t>Предельный</w:t>
      </w:r>
      <w:proofErr w:type="gramEnd"/>
      <w:r w:rsidRPr="00983172">
        <w:t xml:space="preserve">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│результативности</w:t>
      </w:r>
      <w:proofErr w:type="spellEnd"/>
      <w:r w:rsidRPr="00983172">
        <w:t xml:space="preserve"> </w:t>
      </w:r>
      <w:proofErr w:type="spellStart"/>
      <w:r w:rsidRPr="00983172">
        <w:t>и├─────────────────────┬────────────────┤размер</w:t>
      </w:r>
      <w:proofErr w:type="spellEnd"/>
      <w:r w:rsidRPr="00983172">
        <w:t xml:space="preserve"> к </w:t>
      </w:r>
      <w:proofErr w:type="spellStart"/>
      <w:r w:rsidRPr="00983172">
        <w:t>окладу│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proofErr w:type="gramStart"/>
      <w:r w:rsidRPr="00983172">
        <w:t>│  качества труда  │     наименование    │   индикатор    │ (должностному │</w:t>
      </w:r>
      <w:proofErr w:type="gram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работников 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│окладу</w:t>
      </w:r>
      <w:proofErr w:type="spellEnd"/>
      <w:r w:rsidRPr="00983172">
        <w:t xml:space="preserve">), </w:t>
      </w:r>
      <w:proofErr w:type="spellStart"/>
      <w:r w:rsidRPr="00983172">
        <w:t>ставке│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</w:t>
      </w:r>
      <w:r w:rsidR="00D52E96">
        <w:t>организации</w:t>
      </w:r>
      <w:r w:rsidRPr="00983172">
        <w:t xml:space="preserve">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├──────────────────┼─────────────────────┼────────────────┼───────────────┤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│Степень</w:t>
      </w:r>
      <w:proofErr w:type="spellEnd"/>
      <w:r w:rsidRPr="00983172">
        <w:t xml:space="preserve"> освоения  </w:t>
      </w:r>
      <w:proofErr w:type="spellStart"/>
      <w:r w:rsidRPr="00983172">
        <w:t>│Процент</w:t>
      </w:r>
      <w:proofErr w:type="spellEnd"/>
      <w:r w:rsidRPr="00983172">
        <w:t xml:space="preserve"> освоения     </w:t>
      </w:r>
      <w:proofErr w:type="spellStart"/>
      <w:r w:rsidRPr="00983172">
        <w:t>│от</w:t>
      </w:r>
      <w:proofErr w:type="spellEnd"/>
      <w:r w:rsidRPr="00983172">
        <w:t xml:space="preserve"> 98% до 99%   │70%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│выделенных</w:t>
      </w:r>
      <w:proofErr w:type="spellEnd"/>
      <w:r w:rsidRPr="00983172">
        <w:t xml:space="preserve">        </w:t>
      </w:r>
      <w:proofErr w:type="spellStart"/>
      <w:r w:rsidRPr="00983172">
        <w:t>│</w:t>
      </w:r>
      <w:proofErr w:type="gramStart"/>
      <w:r w:rsidRPr="00983172">
        <w:t>выделенных</w:t>
      </w:r>
      <w:proofErr w:type="spellEnd"/>
      <w:proofErr w:type="gramEnd"/>
      <w:r w:rsidRPr="00983172">
        <w:t xml:space="preserve"> бюджетных </w:t>
      </w:r>
      <w:proofErr w:type="spellStart"/>
      <w:r w:rsidRPr="00983172">
        <w:t>│от</w:t>
      </w:r>
      <w:proofErr w:type="spellEnd"/>
      <w:r w:rsidRPr="00983172">
        <w:t xml:space="preserve"> 99,1% до 100%│100%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│бюджетных</w:t>
      </w:r>
      <w:proofErr w:type="spellEnd"/>
      <w:r w:rsidRPr="00983172">
        <w:t xml:space="preserve"> средств </w:t>
      </w:r>
      <w:proofErr w:type="spellStart"/>
      <w:r w:rsidRPr="00983172">
        <w:t>│</w:t>
      </w:r>
      <w:proofErr w:type="gramStart"/>
      <w:r w:rsidRPr="00983172">
        <w:t>средств</w:t>
      </w:r>
      <w:proofErr w:type="spellEnd"/>
      <w:proofErr w:type="gramEnd"/>
      <w:r w:rsidRPr="00983172">
        <w:t xml:space="preserve">              │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├──────────────────┼─────────────────────┼────────────────┼───────────────┤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│Проведение</w:t>
      </w:r>
      <w:proofErr w:type="spellEnd"/>
      <w:r w:rsidRPr="00983172">
        <w:t xml:space="preserve">        </w:t>
      </w:r>
      <w:proofErr w:type="spellStart"/>
      <w:r w:rsidRPr="00983172">
        <w:t>│Текущий</w:t>
      </w:r>
      <w:proofErr w:type="spellEnd"/>
      <w:r w:rsidRPr="00983172">
        <w:t xml:space="preserve"> ремонт       </w:t>
      </w:r>
      <w:proofErr w:type="spellStart"/>
      <w:r w:rsidRPr="00983172">
        <w:t>│выполнен</w:t>
      </w:r>
      <w:proofErr w:type="spellEnd"/>
      <w:r w:rsidRPr="00983172">
        <w:t xml:space="preserve"> в срок,│25%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│ремонтных</w:t>
      </w:r>
      <w:proofErr w:type="spellEnd"/>
      <w:r w:rsidRPr="00983172">
        <w:t xml:space="preserve"> работ   </w:t>
      </w:r>
      <w:proofErr w:type="spellStart"/>
      <w:r w:rsidRPr="00983172">
        <w:t>│Капитальный</w:t>
      </w:r>
      <w:proofErr w:type="spellEnd"/>
      <w:r w:rsidRPr="00983172">
        <w:t xml:space="preserve"> ремонт   </w:t>
      </w:r>
      <w:proofErr w:type="spellStart"/>
      <w:r w:rsidRPr="00983172">
        <w:t>│качественно</w:t>
      </w:r>
      <w:proofErr w:type="spellEnd"/>
      <w:r w:rsidRPr="00983172">
        <w:t>, в  │50%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              </w:t>
      </w:r>
      <w:proofErr w:type="spellStart"/>
      <w:r w:rsidRPr="00983172">
        <w:t>│</w:t>
      </w:r>
      <w:proofErr w:type="spellEnd"/>
      <w:r w:rsidRPr="00983172">
        <w:t xml:space="preserve">                     </w:t>
      </w:r>
      <w:proofErr w:type="spellStart"/>
      <w:r w:rsidRPr="00983172">
        <w:t>│полном</w:t>
      </w:r>
      <w:proofErr w:type="spellEnd"/>
      <w:r w:rsidRPr="00983172">
        <w:t xml:space="preserve"> </w:t>
      </w:r>
      <w:proofErr w:type="gramStart"/>
      <w:r w:rsidRPr="00983172">
        <w:t>объеме</w:t>
      </w:r>
      <w:proofErr w:type="gramEnd"/>
      <w:r w:rsidRPr="00983172">
        <w:t xml:space="preserve">   │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├──────────────────┼─────────────────────┼────────────────┼───────────────┤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│Подготовка</w:t>
      </w:r>
      <w:proofErr w:type="spellEnd"/>
      <w:r w:rsidRPr="00983172">
        <w:t xml:space="preserve">        </w:t>
      </w:r>
      <w:proofErr w:type="spellStart"/>
      <w:r w:rsidRPr="00983172">
        <w:t>│Учреждение</w:t>
      </w:r>
      <w:proofErr w:type="spellEnd"/>
      <w:r w:rsidRPr="00983172">
        <w:t xml:space="preserve"> принято   </w:t>
      </w:r>
      <w:proofErr w:type="spellStart"/>
      <w:r w:rsidRPr="00983172">
        <w:t>│без</w:t>
      </w:r>
      <w:proofErr w:type="spellEnd"/>
      <w:r w:rsidRPr="00983172">
        <w:t xml:space="preserve"> замечаний   │50%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</w:t>
      </w:r>
      <w:proofErr w:type="gramStart"/>
      <w:r w:rsidRPr="00983172">
        <w:t>образовательного</w:t>
      </w:r>
      <w:proofErr w:type="spellEnd"/>
      <w:proofErr w:type="gramEnd"/>
      <w:r w:rsidRPr="00983172">
        <w:t xml:space="preserve">  </w:t>
      </w:r>
      <w:proofErr w:type="spellStart"/>
      <w:r w:rsidRPr="00983172">
        <w:t>│надзорными</w:t>
      </w:r>
      <w:proofErr w:type="spellEnd"/>
      <w:r w:rsidRPr="00983172">
        <w:t xml:space="preserve"> органами  │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</w:t>
      </w:r>
      <w:r w:rsidR="00D52E96">
        <w:t>организации</w:t>
      </w:r>
      <w:proofErr w:type="spellEnd"/>
      <w:r w:rsidRPr="00983172">
        <w:t xml:space="preserve"> </w:t>
      </w:r>
      <w:proofErr w:type="gramStart"/>
      <w:r w:rsidRPr="00983172">
        <w:t>к</w:t>
      </w:r>
      <w:proofErr w:type="gramEnd"/>
      <w:r w:rsidRPr="00983172">
        <w:t xml:space="preserve">  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│новому</w:t>
      </w:r>
      <w:proofErr w:type="spellEnd"/>
      <w:r w:rsidRPr="00983172">
        <w:t xml:space="preserve"> учебному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│году</w:t>
      </w:r>
      <w:proofErr w:type="spellEnd"/>
      <w:r w:rsidRPr="00983172">
        <w:t xml:space="preserve">           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├──────────────────┼─────────────────────┼────────────────┼───────────────┤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│Участие</w:t>
      </w:r>
      <w:proofErr w:type="spellEnd"/>
      <w:r w:rsidRPr="00983172">
        <w:t xml:space="preserve"> в         </w:t>
      </w:r>
      <w:proofErr w:type="spellStart"/>
      <w:r w:rsidRPr="00983172">
        <w:t>│Наличие</w:t>
      </w:r>
      <w:proofErr w:type="spellEnd"/>
      <w:r w:rsidRPr="00983172">
        <w:t xml:space="preserve"> </w:t>
      </w:r>
      <w:proofErr w:type="gramStart"/>
      <w:r w:rsidRPr="00983172">
        <w:t>реализуемых</w:t>
      </w:r>
      <w:proofErr w:type="gramEnd"/>
      <w:r w:rsidRPr="00983172">
        <w:t xml:space="preserve">  </w:t>
      </w:r>
      <w:proofErr w:type="spellStart"/>
      <w:r w:rsidRPr="00983172">
        <w:t>│реализация</w:t>
      </w:r>
      <w:proofErr w:type="spellEnd"/>
      <w:r w:rsidRPr="00983172">
        <w:t xml:space="preserve">      │100%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│инновационной</w:t>
      </w:r>
      <w:proofErr w:type="spellEnd"/>
      <w:r w:rsidRPr="00983172">
        <w:t xml:space="preserve">     </w:t>
      </w:r>
      <w:proofErr w:type="spellStart"/>
      <w:r w:rsidRPr="00983172">
        <w:t>│проектов</w:t>
      </w:r>
      <w:proofErr w:type="spellEnd"/>
      <w:r w:rsidRPr="00983172">
        <w:t xml:space="preserve">             </w:t>
      </w:r>
      <w:proofErr w:type="spellStart"/>
      <w:r w:rsidRPr="00983172">
        <w:t>│</w:t>
      </w:r>
      <w:proofErr w:type="gramStart"/>
      <w:r w:rsidRPr="00983172">
        <w:t>проектов</w:t>
      </w:r>
      <w:proofErr w:type="spellEnd"/>
      <w:proofErr w:type="gramEnd"/>
      <w:r w:rsidRPr="00983172">
        <w:t xml:space="preserve">        │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│деятельности</w:t>
      </w:r>
      <w:proofErr w:type="spellEnd"/>
      <w:r w:rsidRPr="00983172">
        <w:t xml:space="preserve">      │                     </w:t>
      </w:r>
      <w:proofErr w:type="spellStart"/>
      <w:r w:rsidRPr="00983172">
        <w:t>│</w:t>
      </w:r>
      <w:proofErr w:type="spellEnd"/>
      <w:r w:rsidRPr="00983172">
        <w:t xml:space="preserve">                </w:t>
      </w:r>
      <w:proofErr w:type="spellStart"/>
      <w:r w:rsidRPr="00983172">
        <w:t>│</w:t>
      </w:r>
      <w:proofErr w:type="spellEnd"/>
      <w:r w:rsidRPr="00983172">
        <w:t xml:space="preserve">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├──────────────────┼─────────────────────┼────────────────┼───────────────┤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│Организация</w:t>
      </w:r>
      <w:proofErr w:type="spellEnd"/>
      <w:r w:rsidRPr="00983172">
        <w:t xml:space="preserve"> и     </w:t>
      </w:r>
      <w:proofErr w:type="spellStart"/>
      <w:r w:rsidRPr="00983172">
        <w:t>│Наличие</w:t>
      </w:r>
      <w:proofErr w:type="spellEnd"/>
      <w:r w:rsidRPr="00983172">
        <w:t xml:space="preserve"> важных </w:t>
      </w:r>
      <w:proofErr w:type="spellStart"/>
      <w:r w:rsidRPr="00983172">
        <w:t>работ,│</w:t>
      </w:r>
      <w:proofErr w:type="gramStart"/>
      <w:r w:rsidRPr="00983172">
        <w:t>международные</w:t>
      </w:r>
      <w:proofErr w:type="spellEnd"/>
      <w:proofErr w:type="gramEnd"/>
      <w:r w:rsidRPr="00983172">
        <w:t xml:space="preserve">   │100%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│проведение</w:t>
      </w:r>
      <w:proofErr w:type="spellEnd"/>
      <w:r w:rsidRPr="00983172">
        <w:t xml:space="preserve"> важных </w:t>
      </w:r>
      <w:proofErr w:type="spellStart"/>
      <w:r w:rsidRPr="00983172">
        <w:t>│мероприятий</w:t>
      </w:r>
      <w:proofErr w:type="spellEnd"/>
      <w:r w:rsidRPr="00983172">
        <w:t xml:space="preserve">          </w:t>
      </w:r>
      <w:proofErr w:type="spellStart"/>
      <w:r w:rsidRPr="00983172">
        <w:t>│</w:t>
      </w:r>
      <w:proofErr w:type="gramStart"/>
      <w:r w:rsidRPr="00983172">
        <w:t>федеральные</w:t>
      </w:r>
      <w:proofErr w:type="spellEnd"/>
      <w:proofErr w:type="gramEnd"/>
      <w:r w:rsidRPr="00983172">
        <w:t xml:space="preserve">     │90%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proofErr w:type="spellStart"/>
      <w:r w:rsidRPr="00983172">
        <w:t>│работ</w:t>
      </w:r>
      <w:proofErr w:type="spellEnd"/>
      <w:r w:rsidRPr="00983172">
        <w:t xml:space="preserve">, </w:t>
      </w:r>
      <w:proofErr w:type="spellStart"/>
      <w:r w:rsidRPr="00983172">
        <w:t>мероприятий│</w:t>
      </w:r>
      <w:proofErr w:type="spellEnd"/>
      <w:r w:rsidRPr="00983172">
        <w:t xml:space="preserve">                     </w:t>
      </w:r>
      <w:proofErr w:type="spellStart"/>
      <w:r w:rsidRPr="00983172">
        <w:t>│</w:t>
      </w:r>
      <w:proofErr w:type="gramStart"/>
      <w:r w:rsidRPr="00983172">
        <w:t>межрегиональные</w:t>
      </w:r>
      <w:proofErr w:type="spellEnd"/>
      <w:proofErr w:type="gramEnd"/>
      <w:r w:rsidRPr="00983172">
        <w:t xml:space="preserve"> │80%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              </w:t>
      </w:r>
      <w:proofErr w:type="spellStart"/>
      <w:r w:rsidRPr="00983172">
        <w:t>│</w:t>
      </w:r>
      <w:proofErr w:type="spellEnd"/>
      <w:r w:rsidRPr="00983172">
        <w:t xml:space="preserve">                     </w:t>
      </w:r>
      <w:proofErr w:type="spellStart"/>
      <w:r w:rsidRPr="00983172">
        <w:t>│региональные</w:t>
      </w:r>
      <w:proofErr w:type="spellEnd"/>
      <w:r w:rsidRPr="00983172">
        <w:t xml:space="preserve">    │70%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              </w:t>
      </w:r>
      <w:proofErr w:type="spellStart"/>
      <w:r w:rsidRPr="00983172">
        <w:t>│</w:t>
      </w:r>
      <w:proofErr w:type="spellEnd"/>
      <w:r w:rsidRPr="00983172">
        <w:t xml:space="preserve">                     </w:t>
      </w:r>
      <w:proofErr w:type="spellStart"/>
      <w:r w:rsidRPr="00983172">
        <w:t>│внутри</w:t>
      </w:r>
      <w:proofErr w:type="spellEnd"/>
      <w:r w:rsidRPr="00983172">
        <w:t xml:space="preserve">          │60%            │</w:t>
      </w:r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 xml:space="preserve">│                  </w:t>
      </w:r>
      <w:proofErr w:type="spellStart"/>
      <w:r w:rsidRPr="00983172">
        <w:t>│</w:t>
      </w:r>
      <w:proofErr w:type="spellEnd"/>
      <w:r w:rsidRPr="00983172">
        <w:t xml:space="preserve">                     </w:t>
      </w:r>
      <w:proofErr w:type="spellStart"/>
      <w:r w:rsidRPr="00983172">
        <w:t>│</w:t>
      </w:r>
      <w:r w:rsidR="00D52E96">
        <w:t>организации</w:t>
      </w:r>
      <w:proofErr w:type="spellEnd"/>
      <w:r w:rsidRPr="00983172">
        <w:t xml:space="preserve">     │               </w:t>
      </w:r>
      <w:proofErr w:type="spellStart"/>
      <w:r w:rsidRPr="00983172">
        <w:t>│</w:t>
      </w:r>
      <w:proofErr w:type="spellEnd"/>
    </w:p>
    <w:p w:rsidR="0001091B" w:rsidRPr="00983172" w:rsidRDefault="0001091B" w:rsidP="0001091B">
      <w:pPr>
        <w:pStyle w:val="ConsPlusNonformat"/>
        <w:widowControl/>
        <w:jc w:val="both"/>
      </w:pPr>
      <w:r w:rsidRPr="00983172">
        <w:t>└──────────────────┴─────────────────────┴────────────────┴───────────────┘</w:t>
      </w:r>
    </w:p>
    <w:p w:rsidR="0001091B" w:rsidRPr="00983172" w:rsidRDefault="0001091B" w:rsidP="0001091B">
      <w:pPr>
        <w:pStyle w:val="ConsPlusNormal"/>
        <w:widowControl/>
        <w:ind w:firstLine="540"/>
        <w:jc w:val="both"/>
      </w:pPr>
    </w:p>
    <w:p w:rsidR="00F9037F" w:rsidRDefault="00F9037F"/>
    <w:sectPr w:rsidR="00F9037F" w:rsidSect="005B47CE">
      <w:pgSz w:w="11906" w:h="16838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91B"/>
    <w:rsid w:val="0001091B"/>
    <w:rsid w:val="000E39DA"/>
    <w:rsid w:val="00215DF0"/>
    <w:rsid w:val="00421D45"/>
    <w:rsid w:val="00497468"/>
    <w:rsid w:val="006F7FD3"/>
    <w:rsid w:val="0092234A"/>
    <w:rsid w:val="00A44751"/>
    <w:rsid w:val="00D52E96"/>
    <w:rsid w:val="00DA6490"/>
    <w:rsid w:val="00EC4B48"/>
    <w:rsid w:val="00F9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9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09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109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09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1091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0109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EAD2E-DB93-4BA2-A616-AA74B1849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Пунтус</dc:creator>
  <cp:keywords/>
  <dc:description/>
  <cp:lastModifiedBy>Пунтус</cp:lastModifiedBy>
  <cp:revision>10</cp:revision>
  <cp:lastPrinted>2014-10-03T02:38:00Z</cp:lastPrinted>
  <dcterms:created xsi:type="dcterms:W3CDTF">2014-08-19T08:33:00Z</dcterms:created>
  <dcterms:modified xsi:type="dcterms:W3CDTF">2014-10-03T02:54:00Z</dcterms:modified>
</cp:coreProperties>
</file>