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D4" w:rsidRPr="00480812" w:rsidRDefault="007E15D4" w:rsidP="00480812">
      <w:pPr>
        <w:pStyle w:val="ConsPlusTitle"/>
        <w:widowControl/>
        <w:ind w:left="708" w:firstLine="5529"/>
        <w:jc w:val="both"/>
        <w:rPr>
          <w:rFonts w:ascii="Times New Roman" w:hAnsi="Times New Roman" w:cs="Times New Roman"/>
          <w:b w:val="0"/>
        </w:rPr>
      </w:pPr>
      <w:r w:rsidRPr="00480812">
        <w:rPr>
          <w:rFonts w:ascii="Times New Roman" w:hAnsi="Times New Roman" w:cs="Times New Roman"/>
          <w:b w:val="0"/>
        </w:rPr>
        <w:t xml:space="preserve">Приложение № 4 </w:t>
      </w:r>
    </w:p>
    <w:p w:rsidR="007E15D4" w:rsidRPr="00480812" w:rsidRDefault="007E15D4" w:rsidP="00480812">
      <w:pPr>
        <w:pStyle w:val="ConsPlusTitle"/>
        <w:widowControl/>
        <w:ind w:left="708" w:firstLine="5529"/>
        <w:jc w:val="both"/>
        <w:rPr>
          <w:rFonts w:ascii="Times New Roman" w:hAnsi="Times New Roman" w:cs="Times New Roman"/>
          <w:b w:val="0"/>
        </w:rPr>
      </w:pPr>
      <w:r w:rsidRPr="00480812">
        <w:rPr>
          <w:rFonts w:ascii="Times New Roman" w:hAnsi="Times New Roman" w:cs="Times New Roman"/>
          <w:b w:val="0"/>
        </w:rPr>
        <w:t xml:space="preserve">к муниципальной программе  </w:t>
      </w:r>
    </w:p>
    <w:p w:rsidR="007E15D4" w:rsidRPr="00480812" w:rsidRDefault="007E15D4" w:rsidP="00480812">
      <w:pPr>
        <w:pStyle w:val="ConsPlusTitle"/>
        <w:widowControl/>
        <w:ind w:left="708"/>
        <w:jc w:val="both"/>
        <w:rPr>
          <w:rFonts w:ascii="Times New Roman" w:hAnsi="Times New Roman" w:cs="Times New Roman"/>
          <w:b w:val="0"/>
        </w:rPr>
      </w:pPr>
      <w:r w:rsidRPr="00480812">
        <w:rPr>
          <w:rFonts w:ascii="Times New Roman" w:hAnsi="Times New Roman" w:cs="Times New Roman"/>
          <w:b w:val="0"/>
        </w:rPr>
        <w:t xml:space="preserve">                                                        </w:t>
      </w:r>
      <w:r w:rsidR="00480812">
        <w:rPr>
          <w:rFonts w:ascii="Times New Roman" w:hAnsi="Times New Roman" w:cs="Times New Roman"/>
          <w:b w:val="0"/>
        </w:rPr>
        <w:t xml:space="preserve">            </w:t>
      </w:r>
      <w:r w:rsidRPr="00480812">
        <w:rPr>
          <w:rFonts w:ascii="Times New Roman" w:hAnsi="Times New Roman" w:cs="Times New Roman"/>
          <w:b w:val="0"/>
        </w:rPr>
        <w:t xml:space="preserve"> </w:t>
      </w:r>
      <w:r w:rsidR="00480812">
        <w:rPr>
          <w:rFonts w:ascii="Times New Roman" w:hAnsi="Times New Roman" w:cs="Times New Roman"/>
          <w:b w:val="0"/>
        </w:rPr>
        <w:t xml:space="preserve">                                          </w:t>
      </w:r>
      <w:r w:rsidRPr="00480812">
        <w:rPr>
          <w:rFonts w:ascii="Times New Roman" w:hAnsi="Times New Roman" w:cs="Times New Roman"/>
          <w:b w:val="0"/>
        </w:rPr>
        <w:t xml:space="preserve">«Развитие культуры </w:t>
      </w:r>
    </w:p>
    <w:p w:rsidR="007E15D4" w:rsidRPr="00480812" w:rsidRDefault="007E15D4" w:rsidP="00480812">
      <w:pPr>
        <w:pStyle w:val="ConsPlusTitle"/>
        <w:widowControl/>
        <w:ind w:left="708"/>
        <w:jc w:val="both"/>
        <w:rPr>
          <w:rFonts w:ascii="Times New Roman" w:hAnsi="Times New Roman" w:cs="Times New Roman"/>
          <w:b w:val="0"/>
        </w:rPr>
      </w:pPr>
      <w:r w:rsidRPr="00480812">
        <w:rPr>
          <w:rFonts w:ascii="Times New Roman" w:hAnsi="Times New Roman" w:cs="Times New Roman"/>
          <w:b w:val="0"/>
        </w:rPr>
        <w:t xml:space="preserve">                                                              </w:t>
      </w:r>
      <w:r w:rsidR="00480812">
        <w:rPr>
          <w:rFonts w:ascii="Times New Roman" w:hAnsi="Times New Roman" w:cs="Times New Roman"/>
          <w:b w:val="0"/>
        </w:rPr>
        <w:t xml:space="preserve">                                              </w:t>
      </w:r>
      <w:r w:rsidRPr="00480812">
        <w:rPr>
          <w:rFonts w:ascii="Times New Roman" w:hAnsi="Times New Roman" w:cs="Times New Roman"/>
          <w:b w:val="0"/>
        </w:rPr>
        <w:t xml:space="preserve">   Емельяновского района  </w:t>
      </w:r>
    </w:p>
    <w:p w:rsidR="007E15D4" w:rsidRPr="00480812" w:rsidRDefault="007E15D4" w:rsidP="00480812">
      <w:pPr>
        <w:pStyle w:val="ConsPlusTitle"/>
        <w:widowControl/>
        <w:ind w:left="708" w:firstLine="5529"/>
        <w:jc w:val="both"/>
        <w:rPr>
          <w:rFonts w:ascii="Times New Roman" w:hAnsi="Times New Roman" w:cs="Times New Roman"/>
          <w:b w:val="0"/>
        </w:rPr>
      </w:pPr>
      <w:r w:rsidRPr="00480812">
        <w:rPr>
          <w:rFonts w:ascii="Times New Roman" w:hAnsi="Times New Roman" w:cs="Times New Roman"/>
          <w:b w:val="0"/>
        </w:rPr>
        <w:t>на 2014 - 2016 годы»</w:t>
      </w:r>
    </w:p>
    <w:p w:rsidR="007E15D4" w:rsidRPr="00EC47FC" w:rsidRDefault="007E15D4" w:rsidP="0048081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15D4" w:rsidRPr="00EC47FC" w:rsidRDefault="007E15D4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E15D4" w:rsidRPr="00EC47FC" w:rsidRDefault="007E15D4" w:rsidP="00E752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7747">
        <w:rPr>
          <w:rFonts w:ascii="Times New Roman" w:hAnsi="Times New Roman" w:cs="Times New Roman"/>
          <w:b w:val="0"/>
          <w:sz w:val="28"/>
          <w:szCs w:val="28"/>
        </w:rPr>
        <w:t>Подпрограмма  «</w:t>
      </w:r>
      <w:r w:rsidRPr="00EA168F">
        <w:rPr>
          <w:rFonts w:ascii="Times New Roman" w:hAnsi="Times New Roman" w:cs="Times New Roman"/>
          <w:b w:val="0"/>
          <w:sz w:val="28"/>
          <w:szCs w:val="28"/>
        </w:rPr>
        <w:t>Развитие архивного дела в  Емельяновском  районе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E15D4" w:rsidRPr="00EC47FC" w:rsidRDefault="007E15D4" w:rsidP="00E752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E15D4" w:rsidRPr="00EC47FC" w:rsidRDefault="007E15D4" w:rsidP="00E75275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47FC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7E15D4" w:rsidRPr="00EC47FC" w:rsidRDefault="007E15D4" w:rsidP="00E75275">
      <w:pPr>
        <w:pStyle w:val="ConsPlusTitle"/>
        <w:widowControl/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7E15D4" w:rsidRPr="00EC47FC" w:rsidTr="005261D1">
        <w:tc>
          <w:tcPr>
            <w:tcW w:w="3780" w:type="dxa"/>
          </w:tcPr>
          <w:p w:rsidR="007E15D4" w:rsidRPr="00EC47FC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7E15D4" w:rsidRPr="00EA168F" w:rsidRDefault="007E15D4" w:rsidP="00EA1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Емельяновском районе Красноярского края» ( далее –подпрограмма)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5400" w:type="dxa"/>
          </w:tcPr>
          <w:p w:rsidR="007E15D4" w:rsidRPr="00EC47FC" w:rsidRDefault="007E15D4" w:rsidP="00EA168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Емельяновского района</w:t>
            </w:r>
            <w:r w:rsidRPr="00EC47F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 2014 - 2016 годы» 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AB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730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 координатор подпрограммы (орган местного самоуправления и (или) иные главные распорядители бюджетных средств, определённый (ые) в муниципальной программе соисполнителем (ями), реализующим (ими) настоящую подпрограмму)</w:t>
            </w:r>
          </w:p>
        </w:tc>
        <w:tc>
          <w:tcPr>
            <w:tcW w:w="5400" w:type="dxa"/>
          </w:tcPr>
          <w:p w:rsidR="007E15D4" w:rsidRDefault="007E15D4" w:rsidP="007C7C7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 Емельяновского района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5400" w:type="dxa"/>
          </w:tcPr>
          <w:p w:rsidR="007E15D4" w:rsidRDefault="007E15D4" w:rsidP="005261D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 Емельяновского района</w:t>
            </w:r>
          </w:p>
          <w:p w:rsidR="007E15D4" w:rsidRPr="00EC47FC" w:rsidRDefault="007E15D4" w:rsidP="00EA168F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E15D4" w:rsidRPr="00EC47FC" w:rsidTr="00037F4F">
        <w:trPr>
          <w:trHeight w:val="930"/>
        </w:trPr>
        <w:tc>
          <w:tcPr>
            <w:tcW w:w="3780" w:type="dxa"/>
          </w:tcPr>
          <w:p w:rsidR="007E15D4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E15D4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E15D4" w:rsidRPr="00EC47FC" w:rsidRDefault="007E15D4" w:rsidP="005261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7E15D4" w:rsidRPr="00850DED" w:rsidRDefault="007E15D4" w:rsidP="00FC12A8">
            <w:pPr>
              <w:pStyle w:val="ConsPlusTitle"/>
              <w:tabs>
                <w:tab w:val="left" w:pos="5040"/>
                <w:tab w:val="left" w:pos="5220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Сохранение и эффективное использование культурного наследия Емельяновского района</w:t>
            </w:r>
          </w:p>
        </w:tc>
      </w:tr>
      <w:tr w:rsidR="007E15D4" w:rsidRPr="00EC47FC" w:rsidTr="0051730D">
        <w:trPr>
          <w:trHeight w:val="706"/>
        </w:trPr>
        <w:tc>
          <w:tcPr>
            <w:tcW w:w="3780" w:type="dxa"/>
          </w:tcPr>
          <w:p w:rsidR="007E15D4" w:rsidRPr="00EC47FC" w:rsidRDefault="007E15D4" w:rsidP="00037F4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</w:t>
            </w:r>
            <w:r w:rsidRPr="00EC47FC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5400" w:type="dxa"/>
          </w:tcPr>
          <w:p w:rsidR="007E15D4" w:rsidRPr="00037F4F" w:rsidRDefault="007E15D4" w:rsidP="00850DED">
            <w:pPr>
              <w:jc w:val="both"/>
              <w:rPr>
                <w:bCs/>
                <w:sz w:val="28"/>
                <w:szCs w:val="28"/>
              </w:rPr>
            </w:pPr>
            <w:r w:rsidRPr="00037F4F">
              <w:rPr>
                <w:bCs/>
                <w:sz w:val="28"/>
                <w:szCs w:val="28"/>
              </w:rPr>
              <w:t>Развитие архивного дела в Емельяновском районе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850DED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Целевые индикаторы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7FC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7E15D4" w:rsidRPr="00850DED" w:rsidRDefault="007E15D4" w:rsidP="00BE55C8">
            <w:pPr>
              <w:jc w:val="both"/>
              <w:rPr>
                <w:sz w:val="28"/>
                <w:szCs w:val="28"/>
              </w:rPr>
            </w:pPr>
            <w:r w:rsidRPr="00C355CD">
              <w:rPr>
                <w:sz w:val="28"/>
                <w:szCs w:val="28"/>
              </w:rPr>
              <w:t>количество оцифрованных заголовков единиц хранения, п</w:t>
            </w:r>
            <w:r>
              <w:rPr>
                <w:sz w:val="28"/>
                <w:szCs w:val="28"/>
              </w:rPr>
              <w:t xml:space="preserve">ереведенных     </w:t>
            </w:r>
            <w:r w:rsidRPr="00C355CD">
              <w:rPr>
                <w:sz w:val="28"/>
                <w:szCs w:val="28"/>
              </w:rPr>
              <w:t>в электронный формат программного комплекса «Архивный фонд» (создание электронных описей)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7E15D4" w:rsidRPr="00EC47FC" w:rsidRDefault="007E15D4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850DED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t xml:space="preserve">Объемы и источники </w:t>
            </w:r>
            <w:r w:rsidRPr="00EC47FC">
              <w:rPr>
                <w:bCs/>
                <w:sz w:val="28"/>
                <w:szCs w:val="28"/>
              </w:rPr>
              <w:lastRenderedPageBreak/>
              <w:t xml:space="preserve">финансирования подпрограммы </w:t>
            </w:r>
          </w:p>
        </w:tc>
        <w:tc>
          <w:tcPr>
            <w:tcW w:w="5400" w:type="dxa"/>
          </w:tcPr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lastRenderedPageBreak/>
              <w:t xml:space="preserve">Общий объем финансирования-11272,7 </w:t>
            </w:r>
            <w:r w:rsidRPr="00360467">
              <w:rPr>
                <w:sz w:val="28"/>
                <w:szCs w:val="28"/>
              </w:rPr>
              <w:lastRenderedPageBreak/>
              <w:t>тыс. рублей, из них по годам: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5312,1</w:t>
            </w:r>
            <w:r w:rsidRPr="00360467">
              <w:rPr>
                <w:sz w:val="28"/>
                <w:szCs w:val="28"/>
              </w:rPr>
              <w:t xml:space="preserve"> 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2015 год – 2980,3 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2016 год – 2980,3 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 xml:space="preserve">за счет средств  краевого бюджета - 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2688,2</w:t>
            </w:r>
            <w:r w:rsidRPr="00360467">
              <w:rPr>
                <w:sz w:val="28"/>
                <w:szCs w:val="28"/>
              </w:rPr>
              <w:t xml:space="preserve"> тыс. рублей, из них по годам: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2014 год –  2559,6</w:t>
            </w:r>
            <w:r>
              <w:rPr>
                <w:sz w:val="28"/>
                <w:szCs w:val="28"/>
              </w:rPr>
              <w:t xml:space="preserve"> </w:t>
            </w:r>
            <w:r w:rsidRPr="00360467">
              <w:rPr>
                <w:sz w:val="28"/>
                <w:szCs w:val="28"/>
              </w:rPr>
              <w:t>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2015 год  -  64,3 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2016 год –  64,3</w:t>
            </w:r>
            <w:r w:rsidR="00513F86">
              <w:rPr>
                <w:sz w:val="28"/>
                <w:szCs w:val="28"/>
              </w:rPr>
              <w:t xml:space="preserve"> </w:t>
            </w:r>
            <w:r w:rsidRPr="00360467">
              <w:rPr>
                <w:sz w:val="28"/>
                <w:szCs w:val="28"/>
              </w:rPr>
              <w:t>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за счет средств районного бюджета – 8584,5 тыс.рублей, из них по годам: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2014 год – 2752,5 тыс.руб.</w:t>
            </w:r>
          </w:p>
          <w:p w:rsidR="00187B5D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2015 год – 2916,0 тыс.руб.</w:t>
            </w:r>
          </w:p>
          <w:p w:rsidR="007E15D4" w:rsidRPr="00360467" w:rsidRDefault="00187B5D" w:rsidP="00187B5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2016 год – 2916,0 тыс.руб.</w:t>
            </w:r>
          </w:p>
        </w:tc>
      </w:tr>
      <w:tr w:rsidR="007E15D4" w:rsidRPr="00EC47FC" w:rsidTr="005261D1">
        <w:tc>
          <w:tcPr>
            <w:tcW w:w="3780" w:type="dxa"/>
          </w:tcPr>
          <w:p w:rsidR="007E15D4" w:rsidRPr="00EC47FC" w:rsidRDefault="007E15D4" w:rsidP="005261D1">
            <w:pPr>
              <w:pStyle w:val="ConsPlusCell"/>
              <w:rPr>
                <w:bCs/>
                <w:sz w:val="28"/>
                <w:szCs w:val="28"/>
              </w:rPr>
            </w:pPr>
            <w:r w:rsidRPr="00EC47FC">
              <w:rPr>
                <w:bCs/>
                <w:sz w:val="28"/>
                <w:szCs w:val="28"/>
              </w:rPr>
              <w:lastRenderedPageBreak/>
              <w:t xml:space="preserve">Система организации контроля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47FC">
              <w:rPr>
                <w:bCs/>
                <w:sz w:val="28"/>
                <w:szCs w:val="28"/>
              </w:rPr>
              <w:t>за исполнением подпрограммы</w:t>
            </w:r>
          </w:p>
        </w:tc>
        <w:tc>
          <w:tcPr>
            <w:tcW w:w="5400" w:type="dxa"/>
          </w:tcPr>
          <w:p w:rsidR="007E15D4" w:rsidRPr="00360467" w:rsidRDefault="007E15D4" w:rsidP="00EC72C4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Администрация  Емельяновского района</w:t>
            </w:r>
          </w:p>
          <w:p w:rsidR="007E15D4" w:rsidRPr="00360467" w:rsidRDefault="007E15D4" w:rsidP="00850DED">
            <w:pPr>
              <w:rPr>
                <w:sz w:val="28"/>
                <w:szCs w:val="28"/>
              </w:rPr>
            </w:pPr>
            <w:r w:rsidRPr="00360467">
              <w:rPr>
                <w:sz w:val="28"/>
                <w:szCs w:val="28"/>
              </w:rPr>
              <w:t>МКУ «Финансовое управление администрации Емельяновского района»</w:t>
            </w:r>
          </w:p>
        </w:tc>
      </w:tr>
    </w:tbl>
    <w:p w:rsidR="007E15D4" w:rsidRPr="00EC47FC" w:rsidRDefault="007E15D4" w:rsidP="00E752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E15D4" w:rsidRDefault="007E15D4" w:rsidP="004F599E">
      <w:pPr>
        <w:jc w:val="both"/>
      </w:pPr>
    </w:p>
    <w:p w:rsidR="007E15D4" w:rsidRPr="00642BBC" w:rsidRDefault="007E15D4" w:rsidP="00850DE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2BBC">
        <w:rPr>
          <w:sz w:val="28"/>
          <w:szCs w:val="28"/>
        </w:rPr>
        <w:t>2. О</w:t>
      </w:r>
      <w:r>
        <w:rPr>
          <w:sz w:val="28"/>
          <w:szCs w:val="28"/>
        </w:rPr>
        <w:t>сновные разделы подпрограммы</w:t>
      </w:r>
    </w:p>
    <w:p w:rsidR="007E15D4" w:rsidRPr="00642BBC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42BBC">
        <w:rPr>
          <w:sz w:val="28"/>
          <w:szCs w:val="28"/>
        </w:rPr>
        <w:t xml:space="preserve">2.1. </w:t>
      </w:r>
      <w:r>
        <w:rPr>
          <w:sz w:val="28"/>
          <w:szCs w:val="28"/>
        </w:rPr>
        <w:t>Постановка общерайонной проблемы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E15D4" w:rsidRPr="00F34D78" w:rsidRDefault="007E15D4" w:rsidP="00850D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4D78">
        <w:rPr>
          <w:sz w:val="28"/>
          <w:szCs w:val="28"/>
        </w:rPr>
        <w:t>Подпрограмма направлена на решение задачи «С</w:t>
      </w:r>
      <w:r w:rsidRPr="00F34D78">
        <w:rPr>
          <w:bCs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>
        <w:rPr>
          <w:bCs/>
          <w:sz w:val="28"/>
          <w:szCs w:val="28"/>
        </w:rPr>
        <w:t>Емельяновского района»</w:t>
      </w:r>
      <w:r w:rsidRPr="00F34D78">
        <w:rPr>
          <w:sz w:val="28"/>
          <w:szCs w:val="28"/>
        </w:rPr>
        <w:t xml:space="preserve">  Программы.</w:t>
      </w:r>
    </w:p>
    <w:p w:rsidR="007E15D4" w:rsidRPr="00642BBC" w:rsidRDefault="007E15D4" w:rsidP="00850D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Архивные д</w:t>
      </w:r>
      <w:r w:rsidRPr="00642BBC">
        <w:rPr>
          <w:sz w:val="28"/>
          <w:szCs w:val="28"/>
        </w:rPr>
        <w:t>окументы, хранящиеся в</w:t>
      </w:r>
      <w:r>
        <w:rPr>
          <w:sz w:val="28"/>
          <w:szCs w:val="28"/>
        </w:rPr>
        <w:t xml:space="preserve"> муниципальном архиве,</w:t>
      </w:r>
      <w:r w:rsidRPr="00642BBC">
        <w:rPr>
          <w:sz w:val="28"/>
          <w:szCs w:val="28"/>
        </w:rPr>
        <w:t xml:space="preserve"> архивах </w:t>
      </w:r>
      <w:r>
        <w:rPr>
          <w:sz w:val="28"/>
          <w:szCs w:val="28"/>
        </w:rPr>
        <w:t>организаций</w:t>
      </w:r>
      <w:r w:rsidRPr="00642BBC">
        <w:rPr>
          <w:sz w:val="28"/>
          <w:szCs w:val="28"/>
        </w:rPr>
        <w:t>, являются составной частью Архивного фонда Российской Федерации</w:t>
      </w:r>
      <w:r>
        <w:rPr>
          <w:sz w:val="28"/>
          <w:szCs w:val="28"/>
        </w:rPr>
        <w:t xml:space="preserve"> –</w:t>
      </w:r>
      <w:r w:rsidRPr="00642BBC">
        <w:rPr>
          <w:sz w:val="28"/>
          <w:szCs w:val="28"/>
        </w:rPr>
        <w:t xml:space="preserve"> неотъемлемой частью историко-культурного наследия </w:t>
      </w:r>
      <w:r>
        <w:rPr>
          <w:sz w:val="28"/>
          <w:szCs w:val="28"/>
        </w:rPr>
        <w:t>Емельяновского района.</w:t>
      </w:r>
      <w:r w:rsidRPr="00642BBC">
        <w:rPr>
          <w:sz w:val="28"/>
          <w:szCs w:val="28"/>
        </w:rPr>
        <w:t xml:space="preserve"> </w:t>
      </w:r>
    </w:p>
    <w:p w:rsidR="007E15D4" w:rsidRPr="00642BBC" w:rsidRDefault="007E15D4" w:rsidP="00850DED">
      <w:pPr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архивных </w:t>
      </w:r>
      <w:r w:rsidRPr="00642BBC">
        <w:rPr>
          <w:sz w:val="28"/>
          <w:szCs w:val="28"/>
        </w:rPr>
        <w:t xml:space="preserve">документов, сосредоточенных в архивах </w:t>
      </w:r>
      <w:r>
        <w:rPr>
          <w:sz w:val="28"/>
          <w:szCs w:val="28"/>
        </w:rPr>
        <w:t>организаций</w:t>
      </w:r>
      <w:r w:rsidRPr="00642BBC">
        <w:rPr>
          <w:sz w:val="28"/>
          <w:szCs w:val="28"/>
        </w:rPr>
        <w:t>, по данным централизованного государственного учета, составляет на 1</w:t>
      </w:r>
      <w:r>
        <w:rPr>
          <w:sz w:val="28"/>
          <w:szCs w:val="28"/>
        </w:rPr>
        <w:t xml:space="preserve"> января </w:t>
      </w:r>
      <w:r w:rsidRPr="00642BBC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642BBC">
        <w:rPr>
          <w:sz w:val="28"/>
          <w:szCs w:val="28"/>
        </w:rPr>
        <w:t xml:space="preserve"> года </w:t>
      </w:r>
      <w:r>
        <w:rPr>
          <w:sz w:val="28"/>
          <w:szCs w:val="28"/>
        </w:rPr>
        <w:t>26874</w:t>
      </w:r>
      <w:r w:rsidRPr="00642BBC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 хранения (далее – дел)</w:t>
      </w:r>
      <w:r w:rsidRPr="00642BBC">
        <w:rPr>
          <w:sz w:val="28"/>
          <w:szCs w:val="28"/>
        </w:rPr>
        <w:t xml:space="preserve">, </w:t>
      </w:r>
      <w:r>
        <w:rPr>
          <w:sz w:val="28"/>
          <w:szCs w:val="28"/>
        </w:rPr>
        <w:t>из них</w:t>
      </w:r>
      <w:r w:rsidRPr="00642BBC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Pr="00642BBC">
        <w:rPr>
          <w:sz w:val="28"/>
          <w:szCs w:val="28"/>
        </w:rPr>
        <w:t>% хранится в</w:t>
      </w:r>
      <w:r>
        <w:rPr>
          <w:sz w:val="28"/>
          <w:szCs w:val="28"/>
        </w:rPr>
        <w:t xml:space="preserve"> МКУ «Архив Емельяновского района». Структу</w:t>
      </w:r>
      <w:r w:rsidRPr="00642BBC">
        <w:rPr>
          <w:sz w:val="28"/>
          <w:szCs w:val="28"/>
        </w:rPr>
        <w:t>ра архивных документов представлена управленческими документами на бумажных носителях (</w:t>
      </w:r>
      <w:r>
        <w:rPr>
          <w:sz w:val="28"/>
          <w:szCs w:val="28"/>
        </w:rPr>
        <w:t>99</w:t>
      </w:r>
      <w:r w:rsidRPr="00642BBC">
        <w:rPr>
          <w:sz w:val="28"/>
          <w:szCs w:val="28"/>
        </w:rPr>
        <w:t xml:space="preserve">%),  и </w:t>
      </w:r>
      <w:r>
        <w:rPr>
          <w:sz w:val="28"/>
          <w:szCs w:val="28"/>
        </w:rPr>
        <w:t>фотодокументами (1</w:t>
      </w:r>
      <w:r w:rsidRPr="00642BBC">
        <w:rPr>
          <w:sz w:val="28"/>
          <w:szCs w:val="28"/>
        </w:rPr>
        <w:t xml:space="preserve">%). Значительный объем документов составляют документы </w:t>
      </w:r>
      <w:r>
        <w:rPr>
          <w:sz w:val="28"/>
          <w:szCs w:val="28"/>
        </w:rPr>
        <w:t>по личному составу (53</w:t>
      </w:r>
      <w:r w:rsidRPr="00642BBC">
        <w:rPr>
          <w:sz w:val="28"/>
          <w:szCs w:val="28"/>
        </w:rPr>
        <w:t xml:space="preserve">%). </w:t>
      </w:r>
    </w:p>
    <w:p w:rsidR="007E15D4" w:rsidRPr="00642BBC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 Согласно действующему законодательству архивные документы должны храниться в нормативных условиях, обеспечивающих их вечное </w:t>
      </w:r>
      <w:r>
        <w:rPr>
          <w:sz w:val="28"/>
          <w:szCs w:val="28"/>
        </w:rPr>
        <w:t xml:space="preserve">хранение </w:t>
      </w:r>
      <w:r w:rsidRPr="00642BBC">
        <w:rPr>
          <w:sz w:val="28"/>
          <w:szCs w:val="28"/>
        </w:rPr>
        <w:t xml:space="preserve">и безопасность. </w:t>
      </w:r>
    </w:p>
    <w:p w:rsidR="007E15D4" w:rsidRPr="00642BBC" w:rsidRDefault="007E15D4" w:rsidP="00D72B78">
      <w:pPr>
        <w:ind w:firstLine="709"/>
        <w:jc w:val="both"/>
        <w:rPr>
          <w:sz w:val="28"/>
          <w:szCs w:val="28"/>
        </w:rPr>
      </w:pPr>
      <w:r w:rsidRPr="00642BBC">
        <w:rPr>
          <w:sz w:val="28"/>
          <w:szCs w:val="28"/>
        </w:rPr>
        <w:t>Создание нормативных условий хранения документов это сложн</w:t>
      </w:r>
      <w:r>
        <w:rPr>
          <w:sz w:val="28"/>
          <w:szCs w:val="28"/>
        </w:rPr>
        <w:t>ый</w:t>
      </w:r>
      <w:r w:rsidRPr="00642BBC">
        <w:rPr>
          <w:sz w:val="28"/>
          <w:szCs w:val="28"/>
        </w:rPr>
        <w:t>, дорогостоящ</w:t>
      </w:r>
      <w:r>
        <w:rPr>
          <w:sz w:val="28"/>
          <w:szCs w:val="28"/>
        </w:rPr>
        <w:t>ий</w:t>
      </w:r>
      <w:r w:rsidRPr="00642BBC">
        <w:rPr>
          <w:sz w:val="28"/>
          <w:szCs w:val="28"/>
        </w:rPr>
        <w:t xml:space="preserve"> и многопланов</w:t>
      </w:r>
      <w:r>
        <w:rPr>
          <w:sz w:val="28"/>
          <w:szCs w:val="28"/>
        </w:rPr>
        <w:t>ый</w:t>
      </w:r>
      <w:r w:rsidRPr="00642BBC">
        <w:rPr>
          <w:sz w:val="28"/>
          <w:szCs w:val="28"/>
        </w:rPr>
        <w:t xml:space="preserve"> про</w:t>
      </w:r>
      <w:r>
        <w:rPr>
          <w:sz w:val="28"/>
          <w:szCs w:val="28"/>
        </w:rPr>
        <w:t>цесс</w:t>
      </w:r>
      <w:r w:rsidRPr="00642BBC">
        <w:rPr>
          <w:sz w:val="28"/>
          <w:szCs w:val="28"/>
        </w:rPr>
        <w:t xml:space="preserve">. На способы и методы ее решения существенное влияние оказывает множество факторов, в том числе экономические </w:t>
      </w:r>
      <w:r>
        <w:rPr>
          <w:sz w:val="28"/>
          <w:szCs w:val="28"/>
        </w:rPr>
        <w:t xml:space="preserve"> </w:t>
      </w:r>
      <w:r w:rsidRPr="00642BBC">
        <w:rPr>
          <w:sz w:val="28"/>
          <w:szCs w:val="28"/>
        </w:rPr>
        <w:t xml:space="preserve">возможности </w:t>
      </w:r>
      <w:r>
        <w:rPr>
          <w:sz w:val="28"/>
          <w:szCs w:val="28"/>
        </w:rPr>
        <w:t xml:space="preserve"> </w:t>
      </w:r>
      <w:r w:rsidRPr="00642BB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642BBC">
        <w:rPr>
          <w:sz w:val="28"/>
          <w:szCs w:val="28"/>
        </w:rPr>
        <w:t>достигнутый технический уровень.</w:t>
      </w:r>
    </w:p>
    <w:p w:rsidR="007E15D4" w:rsidRDefault="007E15D4" w:rsidP="00850DED">
      <w:pPr>
        <w:ind w:firstLine="709"/>
        <w:jc w:val="both"/>
        <w:rPr>
          <w:sz w:val="28"/>
          <w:szCs w:val="28"/>
        </w:rPr>
      </w:pPr>
      <w:r w:rsidRPr="00642BBC">
        <w:rPr>
          <w:sz w:val="28"/>
          <w:szCs w:val="28"/>
        </w:rPr>
        <w:lastRenderedPageBreak/>
        <w:t xml:space="preserve">В последние годы произошли позитивные изменения в </w:t>
      </w:r>
      <w:r>
        <w:rPr>
          <w:sz w:val="28"/>
          <w:szCs w:val="28"/>
        </w:rPr>
        <w:t xml:space="preserve">области </w:t>
      </w:r>
      <w:r w:rsidRPr="00642BBC">
        <w:rPr>
          <w:sz w:val="28"/>
          <w:szCs w:val="28"/>
        </w:rPr>
        <w:t>архивно</w:t>
      </w:r>
      <w:r>
        <w:rPr>
          <w:sz w:val="28"/>
          <w:szCs w:val="28"/>
        </w:rPr>
        <w:t>го</w:t>
      </w:r>
      <w:r w:rsidRPr="00642BBC">
        <w:rPr>
          <w:sz w:val="28"/>
          <w:szCs w:val="28"/>
        </w:rPr>
        <w:t xml:space="preserve"> </w:t>
      </w:r>
      <w:r>
        <w:rPr>
          <w:sz w:val="28"/>
          <w:szCs w:val="28"/>
        </w:rPr>
        <w:t>дела в районе.</w:t>
      </w:r>
      <w:r w:rsidRPr="00642BBC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642BBC">
        <w:rPr>
          <w:sz w:val="28"/>
          <w:szCs w:val="28"/>
        </w:rPr>
        <w:t>ыстрыми темпами идет пополнение муниципальн</w:t>
      </w:r>
      <w:r>
        <w:rPr>
          <w:sz w:val="28"/>
          <w:szCs w:val="28"/>
        </w:rPr>
        <w:t>ого</w:t>
      </w:r>
      <w:r w:rsidRPr="00642BBC">
        <w:rPr>
          <w:sz w:val="28"/>
          <w:szCs w:val="28"/>
        </w:rPr>
        <w:t xml:space="preserve"> архив</w:t>
      </w:r>
      <w:r>
        <w:rPr>
          <w:sz w:val="28"/>
          <w:szCs w:val="28"/>
        </w:rPr>
        <w:t xml:space="preserve">а </w:t>
      </w:r>
      <w:r w:rsidRPr="00642BBC">
        <w:rPr>
          <w:sz w:val="28"/>
          <w:szCs w:val="28"/>
        </w:rPr>
        <w:t xml:space="preserve">новыми комплексами документов, с другой </w:t>
      </w:r>
      <w:r>
        <w:rPr>
          <w:b/>
          <w:sz w:val="28"/>
          <w:szCs w:val="28"/>
        </w:rPr>
        <w:t>–</w:t>
      </w:r>
      <w:r w:rsidRPr="00642BBC">
        <w:rPr>
          <w:sz w:val="28"/>
          <w:szCs w:val="28"/>
        </w:rPr>
        <w:t xml:space="preserve"> наблюдается недостаток финансовых ассигнований, направляемых на развитие их материально-технической базы</w:t>
      </w:r>
      <w:r>
        <w:rPr>
          <w:sz w:val="28"/>
          <w:szCs w:val="28"/>
        </w:rPr>
        <w:t>.</w:t>
      </w:r>
    </w:p>
    <w:p w:rsidR="007E15D4" w:rsidRPr="00642BBC" w:rsidRDefault="007E15D4" w:rsidP="00850D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Pr="00642BB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архива,</w:t>
      </w:r>
      <w:r w:rsidRPr="00642BBC">
        <w:rPr>
          <w:rFonts w:ascii="Times New Roman" w:hAnsi="Times New Roman" w:cs="Times New Roman"/>
          <w:sz w:val="28"/>
          <w:szCs w:val="28"/>
        </w:rPr>
        <w:t xml:space="preserve"> архивов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642BBC">
        <w:rPr>
          <w:rFonts w:ascii="Times New Roman" w:hAnsi="Times New Roman" w:cs="Times New Roman"/>
          <w:sz w:val="28"/>
          <w:szCs w:val="28"/>
        </w:rPr>
        <w:t xml:space="preserve"> не в полной мере </w:t>
      </w:r>
      <w:r w:rsidRPr="00642BBC">
        <w:rPr>
          <w:rFonts w:ascii="Times New Roman" w:hAnsi="Times New Roman"/>
          <w:sz w:val="28"/>
          <w:szCs w:val="28"/>
        </w:rPr>
        <w:t>поддерживаются нормативные</w:t>
      </w:r>
      <w:r w:rsidRPr="00642BBC">
        <w:rPr>
          <w:rFonts w:ascii="Times New Roman" w:hAnsi="Times New Roman" w:cs="Times New Roman"/>
          <w:sz w:val="28"/>
          <w:szCs w:val="28"/>
        </w:rPr>
        <w:t xml:space="preserve"> </w:t>
      </w:r>
      <w:r w:rsidRPr="00642BBC">
        <w:rPr>
          <w:rFonts w:ascii="Times New Roman" w:hAnsi="Times New Roman"/>
          <w:sz w:val="28"/>
          <w:szCs w:val="28"/>
        </w:rPr>
        <w:t>режимы</w:t>
      </w:r>
      <w:r w:rsidRPr="00642BBC">
        <w:rPr>
          <w:rFonts w:ascii="Times New Roman" w:hAnsi="Times New Roman" w:cs="Times New Roman"/>
          <w:sz w:val="28"/>
          <w:szCs w:val="28"/>
        </w:rPr>
        <w:t xml:space="preserve"> </w:t>
      </w:r>
      <w:r w:rsidRPr="00642BBC">
        <w:rPr>
          <w:rFonts w:ascii="Times New Roman" w:hAnsi="Times New Roman"/>
          <w:sz w:val="28"/>
          <w:szCs w:val="28"/>
        </w:rPr>
        <w:t>хранения</w:t>
      </w:r>
      <w:r>
        <w:rPr>
          <w:rFonts w:ascii="Times New Roman" w:hAnsi="Times New Roman"/>
          <w:sz w:val="28"/>
          <w:szCs w:val="28"/>
        </w:rPr>
        <w:t xml:space="preserve"> архивных документов</w:t>
      </w:r>
      <w:r w:rsidRPr="00642BBC">
        <w:rPr>
          <w:rFonts w:ascii="Times New Roman" w:hAnsi="Times New Roman"/>
          <w:sz w:val="28"/>
          <w:szCs w:val="28"/>
        </w:rPr>
        <w:t xml:space="preserve">: </w:t>
      </w:r>
      <w:r w:rsidRPr="00642BBC">
        <w:rPr>
          <w:rFonts w:ascii="Times New Roman" w:hAnsi="Times New Roman" w:cs="Times New Roman"/>
          <w:sz w:val="28"/>
          <w:szCs w:val="28"/>
        </w:rPr>
        <w:t xml:space="preserve">противопожарный, охранный, температурно-влажностный, световой и санитарно-гигиенический (далее – нормативные режимы хранения). </w:t>
      </w:r>
    </w:p>
    <w:p w:rsidR="007E15D4" w:rsidRPr="00642BBC" w:rsidRDefault="007E15D4" w:rsidP="00850D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42BBC">
        <w:rPr>
          <w:sz w:val="28"/>
          <w:szCs w:val="28"/>
        </w:rPr>
        <w:t>униципальны</w:t>
      </w:r>
      <w:r>
        <w:rPr>
          <w:sz w:val="28"/>
          <w:szCs w:val="28"/>
        </w:rPr>
        <w:t>й</w:t>
      </w:r>
      <w:r w:rsidRPr="00642BBC">
        <w:rPr>
          <w:sz w:val="28"/>
          <w:szCs w:val="28"/>
        </w:rPr>
        <w:t xml:space="preserve"> архив расположен в приспособленн</w:t>
      </w:r>
      <w:r>
        <w:rPr>
          <w:sz w:val="28"/>
          <w:szCs w:val="28"/>
        </w:rPr>
        <w:t>ом помещении</w:t>
      </w:r>
      <w:r w:rsidRPr="00642BBC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642BBC">
        <w:rPr>
          <w:sz w:val="28"/>
          <w:szCs w:val="28"/>
        </w:rPr>
        <w:t xml:space="preserve"> нарушение требований Правил организации хранения, комплектования, учета и использования документов Архивного фонда Российской Федерации и других архивных</w:t>
      </w:r>
      <w:r>
        <w:rPr>
          <w:sz w:val="28"/>
          <w:szCs w:val="28"/>
        </w:rPr>
        <w:t xml:space="preserve"> </w:t>
      </w:r>
      <w:r w:rsidRPr="00642BBC">
        <w:rPr>
          <w:sz w:val="28"/>
          <w:szCs w:val="28"/>
        </w:rPr>
        <w:t xml:space="preserve">документов в государственных </w:t>
      </w:r>
      <w:r w:rsidRPr="00642BBC">
        <w:rPr>
          <w:sz w:val="28"/>
          <w:szCs w:val="28"/>
        </w:rPr>
        <w:br/>
        <w:t>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 от 18.01.2007 № 19 (далее – Правила), и Специальных правил пожарной безопасности государственных и муниципальных архивов Российской Федерации, утвержденных приказом Министерства культуры Российской Федерации от 12</w:t>
      </w:r>
      <w:r>
        <w:rPr>
          <w:sz w:val="28"/>
          <w:szCs w:val="28"/>
        </w:rPr>
        <w:t>.01.</w:t>
      </w:r>
      <w:r w:rsidRPr="00642BBC">
        <w:rPr>
          <w:sz w:val="28"/>
          <w:szCs w:val="28"/>
        </w:rPr>
        <w:t>2009 № 3 (далее – Специальные правила),  муниципальны</w:t>
      </w:r>
      <w:r>
        <w:rPr>
          <w:sz w:val="28"/>
          <w:szCs w:val="28"/>
        </w:rPr>
        <w:t>й</w:t>
      </w:r>
      <w:r w:rsidRPr="00642BBC">
        <w:rPr>
          <w:sz w:val="28"/>
          <w:szCs w:val="28"/>
        </w:rPr>
        <w:t xml:space="preserve"> архив не оборудован пожарной и   охранной сигнализацией. </w:t>
      </w:r>
    </w:p>
    <w:p w:rsidR="007E15D4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К числу негативных факторов относится и </w:t>
      </w:r>
      <w:r>
        <w:rPr>
          <w:sz w:val="28"/>
          <w:szCs w:val="28"/>
        </w:rPr>
        <w:t xml:space="preserve">хранение </w:t>
      </w:r>
      <w:r w:rsidRPr="00642BBC">
        <w:rPr>
          <w:sz w:val="28"/>
          <w:szCs w:val="28"/>
        </w:rPr>
        <w:t xml:space="preserve"> архивных документов </w:t>
      </w:r>
      <w:r>
        <w:rPr>
          <w:sz w:val="28"/>
          <w:szCs w:val="28"/>
        </w:rPr>
        <w:t>в архивохранилищах</w:t>
      </w:r>
      <w:r w:rsidRPr="00642BBC">
        <w:rPr>
          <w:sz w:val="28"/>
          <w:szCs w:val="28"/>
        </w:rPr>
        <w:t xml:space="preserve"> территориально удаленны</w:t>
      </w:r>
      <w:r>
        <w:rPr>
          <w:sz w:val="28"/>
          <w:szCs w:val="28"/>
        </w:rPr>
        <w:t>х</w:t>
      </w:r>
      <w:r w:rsidRPr="00642BBC">
        <w:rPr>
          <w:sz w:val="28"/>
          <w:szCs w:val="28"/>
        </w:rPr>
        <w:t xml:space="preserve"> друг от д</w:t>
      </w:r>
      <w:r>
        <w:rPr>
          <w:sz w:val="28"/>
          <w:szCs w:val="28"/>
        </w:rPr>
        <w:t>руга на значительное расстояние, архивохранилища расположены в подвальных помещениях. Высокая влажность в помещениях оказывает негативное влияние на состояние документов.</w:t>
      </w:r>
    </w:p>
    <w:p w:rsidR="007E15D4" w:rsidRPr="00123DA6" w:rsidRDefault="007E15D4" w:rsidP="00850DED">
      <w:pPr>
        <w:ind w:right="-2" w:firstLine="709"/>
        <w:jc w:val="both"/>
        <w:rPr>
          <w:sz w:val="28"/>
          <w:szCs w:val="28"/>
        </w:rPr>
      </w:pPr>
      <w:r w:rsidRPr="00123DA6">
        <w:rPr>
          <w:sz w:val="28"/>
          <w:szCs w:val="28"/>
        </w:rPr>
        <w:t>Приобретение здания, капитальный ремонт и реконструкция действующих помещений,  установка современных передвижных стеллажей позволят не только создать нормативные условия для хранения документов, но и сформировать резерв не менее чем на 10 - 15 лет.</w:t>
      </w:r>
    </w:p>
    <w:p w:rsidR="007E15D4" w:rsidRPr="00123DA6" w:rsidRDefault="007E15D4" w:rsidP="00850DED">
      <w:pPr>
        <w:ind w:right="-2" w:firstLine="709"/>
        <w:jc w:val="both"/>
        <w:rPr>
          <w:sz w:val="28"/>
          <w:szCs w:val="28"/>
        </w:rPr>
      </w:pPr>
      <w:r w:rsidRPr="00123DA6">
        <w:rPr>
          <w:sz w:val="28"/>
          <w:szCs w:val="28"/>
        </w:rPr>
        <w:t xml:space="preserve">Вместе с тем анализ технических характеристик помещений, занимаемых муниципальным архивам Емельяновского района, показал, что ни реконструкция, ни установка современных передвижных стеллажей не решат проблему  дефицита  площадей и  не  создадут резерва даже на ближайшие 5 лет. </w:t>
      </w:r>
    </w:p>
    <w:p w:rsidR="007E15D4" w:rsidRPr="00642BBC" w:rsidRDefault="007E15D4" w:rsidP="00850DED">
      <w:pPr>
        <w:ind w:right="-3" w:firstLine="709"/>
        <w:jc w:val="both"/>
        <w:rPr>
          <w:sz w:val="28"/>
          <w:szCs w:val="28"/>
        </w:rPr>
      </w:pPr>
      <w:r w:rsidRPr="00642BBC">
        <w:rPr>
          <w:sz w:val="28"/>
          <w:szCs w:val="28"/>
        </w:rPr>
        <w:t>Выходом из создавшейся ситуации является строительство здани</w:t>
      </w:r>
      <w:r>
        <w:rPr>
          <w:sz w:val="28"/>
          <w:szCs w:val="28"/>
        </w:rPr>
        <w:t>я</w:t>
      </w:r>
      <w:r w:rsidRPr="00642BBC">
        <w:rPr>
          <w:sz w:val="28"/>
          <w:szCs w:val="28"/>
        </w:rPr>
        <w:t xml:space="preserve"> для муниципальн</w:t>
      </w:r>
      <w:r>
        <w:rPr>
          <w:sz w:val="28"/>
          <w:szCs w:val="28"/>
        </w:rPr>
        <w:t>ого</w:t>
      </w:r>
      <w:r w:rsidRPr="00642BBC">
        <w:rPr>
          <w:sz w:val="28"/>
          <w:szCs w:val="28"/>
        </w:rPr>
        <w:t xml:space="preserve"> архив</w:t>
      </w:r>
      <w:r>
        <w:rPr>
          <w:sz w:val="28"/>
          <w:szCs w:val="28"/>
        </w:rPr>
        <w:t>а края</w:t>
      </w:r>
      <w:r w:rsidRPr="00642BBC">
        <w:rPr>
          <w:sz w:val="28"/>
          <w:szCs w:val="28"/>
        </w:rPr>
        <w:t xml:space="preserve"> по специально разработанной проектной документации повторного применения на строительство здания для архива </w:t>
      </w:r>
      <w:r w:rsidRPr="00642BBC">
        <w:rPr>
          <w:sz w:val="28"/>
          <w:szCs w:val="28"/>
        </w:rPr>
        <w:br/>
        <w:t>на 100,0 тыс. дел</w:t>
      </w:r>
      <w:r>
        <w:rPr>
          <w:sz w:val="28"/>
          <w:szCs w:val="28"/>
        </w:rPr>
        <w:t>, разработка, которой осуществляется в рамках реализации долгосрочной целевой программы «Развитие архивного дела в Красноярском крае» на 2013-2015гг.</w:t>
      </w:r>
      <w:r w:rsidRPr="00642BBC">
        <w:rPr>
          <w:sz w:val="28"/>
          <w:szCs w:val="28"/>
        </w:rPr>
        <w:t xml:space="preserve">  </w:t>
      </w:r>
    </w:p>
    <w:p w:rsidR="007E15D4" w:rsidRPr="00642BBC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Длительное хранение и интенсивное использование </w:t>
      </w:r>
      <w:r>
        <w:rPr>
          <w:sz w:val="28"/>
          <w:szCs w:val="28"/>
        </w:rPr>
        <w:t xml:space="preserve">архивных </w:t>
      </w:r>
      <w:r w:rsidRPr="00642BBC">
        <w:rPr>
          <w:sz w:val="28"/>
          <w:szCs w:val="28"/>
        </w:rPr>
        <w:t xml:space="preserve">документов приводят к ухудшению физического состояния их материальной основы, а в ряде случаев и </w:t>
      </w:r>
      <w:r>
        <w:rPr>
          <w:sz w:val="28"/>
          <w:szCs w:val="28"/>
        </w:rPr>
        <w:t xml:space="preserve">возникновению </w:t>
      </w:r>
      <w:r w:rsidRPr="00642BBC">
        <w:rPr>
          <w:sz w:val="28"/>
          <w:szCs w:val="28"/>
        </w:rPr>
        <w:t>затухаю</w:t>
      </w:r>
      <w:r>
        <w:rPr>
          <w:sz w:val="28"/>
          <w:szCs w:val="28"/>
        </w:rPr>
        <w:t>щих</w:t>
      </w:r>
      <w:r w:rsidRPr="00642BBC">
        <w:rPr>
          <w:sz w:val="28"/>
          <w:szCs w:val="28"/>
        </w:rPr>
        <w:t xml:space="preserve"> текстов. В результате </w:t>
      </w:r>
      <w:r w:rsidRPr="00642BBC">
        <w:rPr>
          <w:sz w:val="28"/>
          <w:szCs w:val="28"/>
        </w:rPr>
        <w:lastRenderedPageBreak/>
        <w:t xml:space="preserve">архивные документы становятся недоступными для пользователей и могут быть безвозвратно утрачены для общества. </w:t>
      </w:r>
    </w:p>
    <w:p w:rsidR="007E15D4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Применение современных технологий  оцифровки архивных документов позволяет сохранить затухающие тексты и сделать </w:t>
      </w:r>
      <w:r w:rsidRPr="00642BBC">
        <w:rPr>
          <w:sz w:val="28"/>
          <w:szCs w:val="28"/>
        </w:rPr>
        <w:br/>
        <w:t xml:space="preserve">их доступными для пользователей. </w:t>
      </w:r>
      <w:r>
        <w:rPr>
          <w:sz w:val="28"/>
          <w:szCs w:val="28"/>
        </w:rPr>
        <w:t>П</w:t>
      </w:r>
      <w:r w:rsidRPr="00642BBC">
        <w:rPr>
          <w:sz w:val="28"/>
          <w:szCs w:val="28"/>
        </w:rPr>
        <w:t>ользования на особо ценные и интенсивно используемые документы, позволяющий, во-первых, ускорить процесс получения необходимой пользователю информации, во-вторых, защитить материальный носитель и текст документа от пагубного воздействия света при копировании.</w:t>
      </w:r>
    </w:p>
    <w:p w:rsidR="007E15D4" w:rsidRPr="00642BBC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>Несмотря на явные преимущества оцифровки документов, отсутствие специализированного сканирующего оборудования в муниципальн</w:t>
      </w:r>
      <w:r>
        <w:rPr>
          <w:sz w:val="28"/>
          <w:szCs w:val="28"/>
        </w:rPr>
        <w:t>ом</w:t>
      </w:r>
      <w:r w:rsidRPr="00642BBC">
        <w:rPr>
          <w:sz w:val="28"/>
          <w:szCs w:val="28"/>
        </w:rPr>
        <w:t xml:space="preserve"> архив</w:t>
      </w:r>
      <w:r>
        <w:rPr>
          <w:sz w:val="28"/>
          <w:szCs w:val="28"/>
        </w:rPr>
        <w:t xml:space="preserve">е </w:t>
      </w:r>
      <w:r w:rsidRPr="00642BBC">
        <w:rPr>
          <w:sz w:val="28"/>
          <w:szCs w:val="28"/>
        </w:rPr>
        <w:t xml:space="preserve"> не позволяет  создавать аналогичный электронный фонд пользования </w:t>
      </w:r>
      <w:r>
        <w:rPr>
          <w:sz w:val="28"/>
          <w:szCs w:val="28"/>
        </w:rPr>
        <w:t>архивных документов (далее – электронных фонд пользования).</w:t>
      </w:r>
    </w:p>
    <w:p w:rsidR="007E15D4" w:rsidRPr="004161D8" w:rsidRDefault="007E15D4" w:rsidP="00D72B78">
      <w:pPr>
        <w:ind w:firstLine="708"/>
        <w:rPr>
          <w:sz w:val="28"/>
          <w:szCs w:val="28"/>
        </w:rPr>
      </w:pPr>
      <w:r w:rsidRPr="004161D8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4161D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Pr="004161D8">
        <w:rPr>
          <w:sz w:val="28"/>
          <w:szCs w:val="28"/>
        </w:rPr>
        <w:t xml:space="preserve">части </w:t>
      </w:r>
      <w:r>
        <w:rPr>
          <w:sz w:val="28"/>
          <w:szCs w:val="28"/>
        </w:rPr>
        <w:t xml:space="preserve">  </w:t>
      </w:r>
      <w:r w:rsidRPr="004161D8">
        <w:rPr>
          <w:sz w:val="28"/>
          <w:szCs w:val="28"/>
        </w:rPr>
        <w:t>информатизации</w:t>
      </w:r>
      <w:r>
        <w:rPr>
          <w:sz w:val="28"/>
          <w:szCs w:val="28"/>
        </w:rPr>
        <w:t xml:space="preserve">   </w:t>
      </w:r>
      <w:r w:rsidRPr="004161D8">
        <w:rPr>
          <w:sz w:val="28"/>
          <w:szCs w:val="28"/>
        </w:rPr>
        <w:t xml:space="preserve"> предусматривает создание электронных описей, увеличение объема электронного фонда </w:t>
      </w:r>
      <w:r>
        <w:rPr>
          <w:sz w:val="28"/>
          <w:szCs w:val="28"/>
        </w:rPr>
        <w:t xml:space="preserve"> </w:t>
      </w:r>
      <w:r w:rsidRPr="004161D8">
        <w:rPr>
          <w:sz w:val="28"/>
          <w:szCs w:val="28"/>
        </w:rPr>
        <w:t xml:space="preserve">пользования </w:t>
      </w:r>
      <w:r>
        <w:rPr>
          <w:sz w:val="28"/>
          <w:szCs w:val="28"/>
        </w:rPr>
        <w:t xml:space="preserve"> </w:t>
      </w:r>
      <w:r w:rsidRPr="004161D8">
        <w:rPr>
          <w:sz w:val="28"/>
          <w:szCs w:val="28"/>
        </w:rPr>
        <w:t>в районном</w:t>
      </w:r>
      <w:r>
        <w:rPr>
          <w:sz w:val="28"/>
          <w:szCs w:val="28"/>
        </w:rPr>
        <w:t xml:space="preserve"> архиве. </w:t>
      </w:r>
    </w:p>
    <w:p w:rsidR="007E15D4" w:rsidRPr="004161D8" w:rsidRDefault="007E15D4" w:rsidP="00850DED">
      <w:pPr>
        <w:ind w:firstLine="709"/>
        <w:jc w:val="both"/>
        <w:rPr>
          <w:sz w:val="28"/>
          <w:szCs w:val="28"/>
        </w:rPr>
      </w:pPr>
      <w:r w:rsidRPr="004161D8">
        <w:rPr>
          <w:sz w:val="28"/>
          <w:szCs w:val="28"/>
        </w:rPr>
        <w:t>Формирование электронных фондов пользования обеспечит доступ граждан и организаций к поисковым средствам и электронным копиям архивных документов повысит качество информационного обслуживания населения и оказания муниципальных услуг в электронной форме, открытость и эффективность работы архива.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E15D4" w:rsidRPr="00850DED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850DED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7E15D4" w:rsidRPr="00E105FC" w:rsidRDefault="007E15D4" w:rsidP="00850DE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E15D4" w:rsidRPr="00642BBC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19AC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E219AC">
        <w:rPr>
          <w:sz w:val="28"/>
          <w:szCs w:val="28"/>
        </w:rPr>
        <w:t>рограммы является</w:t>
      </w:r>
      <w:r>
        <w:rPr>
          <w:sz w:val="28"/>
          <w:szCs w:val="28"/>
        </w:rPr>
        <w:t>:</w:t>
      </w:r>
      <w:r w:rsidRPr="00E219AC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 и эффективное использование культурного наследия Емельяновского района.</w:t>
      </w:r>
    </w:p>
    <w:p w:rsidR="007E15D4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</w:t>
      </w:r>
      <w:r w:rsidRPr="00E219AC">
        <w:rPr>
          <w:sz w:val="28"/>
          <w:szCs w:val="28"/>
        </w:rPr>
        <w:t>рограммы</w:t>
      </w:r>
      <w:r w:rsidRPr="00642BBC">
        <w:rPr>
          <w:sz w:val="28"/>
          <w:szCs w:val="28"/>
        </w:rPr>
        <w:t xml:space="preserve"> предполагается решить следующие задачи: </w:t>
      </w:r>
    </w:p>
    <w:p w:rsidR="007E15D4" w:rsidRPr="00642BBC" w:rsidRDefault="007E15D4" w:rsidP="00850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037F4F">
        <w:rPr>
          <w:bCs/>
          <w:sz w:val="28"/>
          <w:szCs w:val="28"/>
        </w:rPr>
        <w:t>азвитие архивного дела в Емельяновском районе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подп</w:t>
      </w:r>
      <w:r w:rsidRPr="00E219AC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Муниципальное казенное учреждение «Архив Емельяновского района»  являясь ее исполнителем, осуществляет следующие полномочия: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исполнения подпрограммных мероприятий;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 за  ходом реализации подп</w:t>
      </w:r>
      <w:r w:rsidRPr="00E219AC">
        <w:rPr>
          <w:sz w:val="28"/>
          <w:szCs w:val="28"/>
        </w:rPr>
        <w:t>рограммы</w:t>
      </w:r>
      <w:r>
        <w:rPr>
          <w:sz w:val="28"/>
          <w:szCs w:val="28"/>
        </w:rPr>
        <w:t>;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отчетов о реализации подп</w:t>
      </w:r>
      <w:r w:rsidRPr="00E219AC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и направление их                      в  администрацию района,  архивное агентство Красноярского края.</w:t>
      </w:r>
    </w:p>
    <w:p w:rsidR="007E15D4" w:rsidRDefault="007E15D4" w:rsidP="00850DED">
      <w:pPr>
        <w:ind w:firstLine="540"/>
        <w:jc w:val="both"/>
        <w:rPr>
          <w:sz w:val="28"/>
          <w:szCs w:val="28"/>
        </w:rPr>
      </w:pPr>
    </w:p>
    <w:p w:rsidR="007E15D4" w:rsidRDefault="007E15D4" w:rsidP="00850DED">
      <w:pPr>
        <w:ind w:firstLine="540"/>
        <w:jc w:val="both"/>
        <w:rPr>
          <w:sz w:val="28"/>
          <w:szCs w:val="28"/>
        </w:rPr>
      </w:pPr>
    </w:p>
    <w:p w:rsidR="007E15D4" w:rsidRDefault="007E15D4" w:rsidP="00850DED">
      <w:pPr>
        <w:ind w:firstLine="540"/>
        <w:jc w:val="both"/>
        <w:rPr>
          <w:sz w:val="28"/>
          <w:szCs w:val="28"/>
        </w:rPr>
      </w:pPr>
    </w:p>
    <w:p w:rsidR="007E15D4" w:rsidRPr="00850DED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850DED">
        <w:rPr>
          <w:sz w:val="28"/>
          <w:szCs w:val="28"/>
        </w:rPr>
        <w:t>2.3. Механизм реализации подпрограммы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районный бюджет и краевой.</w:t>
      </w: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34369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7" w:history="1">
        <w:r w:rsidRPr="00E34369">
          <w:rPr>
            <w:sz w:val="28"/>
            <w:szCs w:val="28"/>
          </w:rPr>
          <w:t>мероприятий</w:t>
        </w:r>
      </w:hyperlink>
      <w:r w:rsidRPr="00E3436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>,</w:t>
      </w:r>
      <w:r w:rsidRPr="00E34369">
        <w:rPr>
          <w:sz w:val="28"/>
          <w:szCs w:val="28"/>
        </w:rPr>
        <w:t xml:space="preserve"> являются:</w:t>
      </w: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 Емельяновского района</w:t>
      </w: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архивное а</w:t>
      </w:r>
      <w:r w:rsidRPr="00E34369">
        <w:rPr>
          <w:sz w:val="28"/>
          <w:szCs w:val="28"/>
        </w:rPr>
        <w:t>гентство</w:t>
      </w:r>
      <w:r>
        <w:rPr>
          <w:sz w:val="28"/>
          <w:szCs w:val="28"/>
        </w:rPr>
        <w:t xml:space="preserve"> Красноярского края (осуществление государственных полномочий в области архивного дела)  </w:t>
      </w: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34369">
        <w:rPr>
          <w:sz w:val="28"/>
          <w:szCs w:val="28"/>
        </w:rPr>
        <w:t>Суб</w:t>
      </w:r>
      <w:r>
        <w:rPr>
          <w:sz w:val="28"/>
          <w:szCs w:val="28"/>
        </w:rPr>
        <w:t xml:space="preserve">венции </w:t>
      </w:r>
      <w:r w:rsidRPr="00E34369">
        <w:rPr>
          <w:sz w:val="28"/>
          <w:szCs w:val="28"/>
        </w:rPr>
        <w:t xml:space="preserve"> </w:t>
      </w:r>
      <w:r>
        <w:rPr>
          <w:sz w:val="28"/>
          <w:szCs w:val="28"/>
        </w:rPr>
        <w:t>архивным агентством предоставляются  на осуществление государственных полномочий в области архивного дела.</w:t>
      </w: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478D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предоставляются </w:t>
      </w:r>
      <w:r w:rsidRPr="0024274E">
        <w:rPr>
          <w:sz w:val="28"/>
          <w:szCs w:val="28"/>
        </w:rPr>
        <w:t xml:space="preserve">на оцифровку (перевод в электронный формат ПК «Архивный фонд») описей дел </w:t>
      </w:r>
    </w:p>
    <w:p w:rsidR="007E15D4" w:rsidRPr="005478DE" w:rsidRDefault="007E15D4" w:rsidP="00850D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086F14">
        <w:rPr>
          <w:sz w:val="28"/>
          <w:szCs w:val="28"/>
        </w:rPr>
        <w:t>Объем заголовков дел, подлежащих оцифровке</w:t>
      </w:r>
      <w:r w:rsidRPr="005478DE">
        <w:rPr>
          <w:sz w:val="28"/>
          <w:szCs w:val="28"/>
        </w:rPr>
        <w:t xml:space="preserve"> и введению в ПК «Архивный фонд» (</w:t>
      </w:r>
      <w:r>
        <w:rPr>
          <w:sz w:val="28"/>
          <w:szCs w:val="28"/>
        </w:rPr>
        <w:t>подпункт    Перечня мероприятий подп</w:t>
      </w:r>
      <w:r w:rsidRPr="00642BBC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5478DE">
        <w:rPr>
          <w:sz w:val="28"/>
          <w:szCs w:val="28"/>
        </w:rPr>
        <w:t xml:space="preserve">), устанавливается приказом архивного агентства Красноярского края ежегодно до 15 января текущего финансового года.  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3AED">
        <w:rPr>
          <w:sz w:val="28"/>
          <w:szCs w:val="28"/>
        </w:rPr>
        <w:t>Денежные средства из районного бюджета предоставляются  на закупку товаров, работ и услуг для обеспечения муниципальных нужд  МКУ «Архив Емельяновского района»</w:t>
      </w:r>
      <w:r>
        <w:rPr>
          <w:sz w:val="28"/>
          <w:szCs w:val="28"/>
        </w:rPr>
        <w:t>, на выплаты сотрудникам  МКУ «Архив Емельяновского района»;</w:t>
      </w:r>
    </w:p>
    <w:p w:rsidR="007E15D4" w:rsidRDefault="007E15D4" w:rsidP="00850D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15D4" w:rsidRPr="00850DED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850DED">
        <w:rPr>
          <w:sz w:val="28"/>
          <w:szCs w:val="28"/>
        </w:rPr>
        <w:t xml:space="preserve">2.4. Управление подпрограммой и контроль  за ходом ее выполнения </w:t>
      </w:r>
    </w:p>
    <w:p w:rsidR="007E15D4" w:rsidRPr="00850DED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15D4" w:rsidRPr="00086F14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6F14">
        <w:rPr>
          <w:sz w:val="28"/>
          <w:szCs w:val="28"/>
        </w:rPr>
        <w:t xml:space="preserve">Текущее управление реализацией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086F14">
        <w:rPr>
          <w:sz w:val="28"/>
          <w:szCs w:val="28"/>
        </w:rPr>
        <w:t xml:space="preserve"> осуществляет </w:t>
      </w:r>
      <w:r>
        <w:rPr>
          <w:sz w:val="28"/>
          <w:szCs w:val="28"/>
        </w:rPr>
        <w:t>муниципальное казенное учреждение «Архив Емельяновского района»</w:t>
      </w:r>
      <w:r w:rsidRPr="00086F14">
        <w:rPr>
          <w:sz w:val="28"/>
          <w:szCs w:val="28"/>
        </w:rPr>
        <w:t xml:space="preserve">. </w:t>
      </w:r>
    </w:p>
    <w:p w:rsidR="007E15D4" w:rsidRPr="00086F14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учреждение «Архив Емельяновского района» </w:t>
      </w:r>
      <w:r w:rsidRPr="00086F14">
        <w:rPr>
          <w:sz w:val="28"/>
          <w:szCs w:val="28"/>
        </w:rPr>
        <w:t xml:space="preserve"> </w:t>
      </w:r>
    </w:p>
    <w:p w:rsidR="007E15D4" w:rsidRPr="00086F14" w:rsidRDefault="007E15D4" w:rsidP="00850D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86F14">
        <w:rPr>
          <w:sz w:val="28"/>
          <w:szCs w:val="28"/>
        </w:rPr>
        <w:t xml:space="preserve"> несет ответственность за реализацию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086F14">
        <w:rPr>
          <w:sz w:val="28"/>
          <w:szCs w:val="28"/>
        </w:rPr>
        <w:t xml:space="preserve">, достижение конечного результата, целевое </w:t>
      </w:r>
      <w:r>
        <w:rPr>
          <w:sz w:val="28"/>
          <w:szCs w:val="28"/>
        </w:rPr>
        <w:t xml:space="preserve">   </w:t>
      </w:r>
      <w:r w:rsidRPr="00086F14">
        <w:rPr>
          <w:sz w:val="28"/>
          <w:szCs w:val="28"/>
        </w:rPr>
        <w:t>и эффективное использование выделенных бюджетных средств.</w:t>
      </w:r>
    </w:p>
    <w:p w:rsidR="007E15D4" w:rsidRPr="00086F14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«Архив Емельяновского района»</w:t>
      </w:r>
      <w:r w:rsidRPr="00086F14">
        <w:rPr>
          <w:sz w:val="28"/>
          <w:szCs w:val="28"/>
        </w:rPr>
        <w:t xml:space="preserve"> осуществляет координацию исполнения </w:t>
      </w:r>
      <w:r>
        <w:rPr>
          <w:sz w:val="28"/>
          <w:szCs w:val="28"/>
        </w:rPr>
        <w:t>под</w:t>
      </w:r>
      <w:r w:rsidRPr="00086F14">
        <w:rPr>
          <w:sz w:val="28"/>
          <w:szCs w:val="28"/>
        </w:rPr>
        <w:t xml:space="preserve">программных мероприятий, определяет промежуточные результаты и производит оценку реализации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086F14">
        <w:rPr>
          <w:sz w:val="28"/>
          <w:szCs w:val="28"/>
        </w:rPr>
        <w:t xml:space="preserve"> в целом.</w:t>
      </w:r>
    </w:p>
    <w:p w:rsidR="007E15D4" w:rsidRPr="00850DED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DED">
        <w:rPr>
          <w:sz w:val="28"/>
          <w:szCs w:val="28"/>
        </w:rPr>
        <w:t xml:space="preserve">Контроль за исполнением </w:t>
      </w:r>
      <w:r w:rsidRPr="00850DED">
        <w:rPr>
          <w:color w:val="000000"/>
          <w:sz w:val="28"/>
          <w:szCs w:val="28"/>
        </w:rPr>
        <w:t>подпрограммы</w:t>
      </w:r>
      <w:r w:rsidRPr="00850DED">
        <w:rPr>
          <w:sz w:val="28"/>
          <w:szCs w:val="28"/>
        </w:rPr>
        <w:t xml:space="preserve"> осуществляют МКУ «Финансовое управление администрации Емельяновского района», архивное агентство Красноярского края.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Pr="00FC69FC">
        <w:rPr>
          <w:sz w:val="28"/>
          <w:szCs w:val="28"/>
        </w:rPr>
        <w:t xml:space="preserve"> </w:t>
      </w:r>
      <w:r>
        <w:rPr>
          <w:sz w:val="28"/>
          <w:szCs w:val="28"/>
        </w:rPr>
        <w:t>о реализации подпрограммы муниципальное казенное учреждение «Архив Емельяновского района» представляет в МКУ «Отдел культуры и искусства Емельяновского района»  в сроки и по форме, установленные  МКУ «Отдел культуры и искусства».</w:t>
      </w:r>
    </w:p>
    <w:p w:rsidR="007E15D4" w:rsidRPr="00CC39FD" w:rsidRDefault="007E15D4" w:rsidP="00850DE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«Архив Емельяновского района</w:t>
      </w:r>
      <w:r w:rsidRPr="00086F14">
        <w:rPr>
          <w:sz w:val="28"/>
          <w:szCs w:val="28"/>
        </w:rPr>
        <w:t xml:space="preserve"> ежегодно уточняет целевые показатели и затраты по </w:t>
      </w:r>
      <w:r>
        <w:rPr>
          <w:sz w:val="28"/>
          <w:szCs w:val="28"/>
        </w:rPr>
        <w:t>под</w:t>
      </w:r>
      <w:r w:rsidRPr="00086F14">
        <w:rPr>
          <w:sz w:val="28"/>
          <w:szCs w:val="28"/>
        </w:rPr>
        <w:t xml:space="preserve">программным мероприятиям, механизм реализации </w:t>
      </w:r>
      <w:r>
        <w:rPr>
          <w:sz w:val="28"/>
          <w:szCs w:val="28"/>
        </w:rPr>
        <w:t>под</w:t>
      </w:r>
      <w:r w:rsidRPr="00086F14">
        <w:rPr>
          <w:sz w:val="28"/>
          <w:szCs w:val="28"/>
        </w:rPr>
        <w:t xml:space="preserve">программы, состав исполнителей </w:t>
      </w:r>
      <w:r>
        <w:rPr>
          <w:sz w:val="28"/>
          <w:szCs w:val="28"/>
        </w:rPr>
        <w:t xml:space="preserve">мероприятий подпрограммы </w:t>
      </w:r>
      <w:r w:rsidRPr="00086F14">
        <w:rPr>
          <w:sz w:val="28"/>
          <w:szCs w:val="28"/>
        </w:rPr>
        <w:t xml:space="preserve">с учетом выделяемых на ее реализацию финансовых средств, при необходимости вносит предложения </w:t>
      </w:r>
      <w:r>
        <w:rPr>
          <w:sz w:val="28"/>
          <w:szCs w:val="28"/>
        </w:rPr>
        <w:br/>
      </w:r>
      <w:r w:rsidRPr="00086F14">
        <w:rPr>
          <w:sz w:val="28"/>
          <w:szCs w:val="28"/>
        </w:rPr>
        <w:t xml:space="preserve">(с обоснованиями) о продлении срока реализации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086F14">
        <w:rPr>
          <w:sz w:val="28"/>
          <w:szCs w:val="28"/>
        </w:rPr>
        <w:t>.</w:t>
      </w:r>
    </w:p>
    <w:p w:rsidR="007E15D4" w:rsidRDefault="007E15D4" w:rsidP="006D7062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F346D" w:rsidRDefault="003F346D" w:rsidP="006D7062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E15D4" w:rsidRPr="00850DED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850DED">
        <w:rPr>
          <w:sz w:val="28"/>
          <w:szCs w:val="28"/>
        </w:rPr>
        <w:t xml:space="preserve">2.5. Оценка социально-экономической эффективности </w:t>
      </w:r>
    </w:p>
    <w:p w:rsidR="007E15D4" w:rsidRPr="00850DED" w:rsidRDefault="007E15D4" w:rsidP="00850DED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7E15D4" w:rsidRPr="00642BBC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42BBC">
        <w:rPr>
          <w:color w:val="000000"/>
          <w:sz w:val="28"/>
          <w:szCs w:val="28"/>
        </w:rPr>
        <w:lastRenderedPageBreak/>
        <w:t xml:space="preserve">Социально-экономическим эффектом реализации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 xml:space="preserve">рограммы является </w:t>
      </w:r>
      <w:r w:rsidRPr="00642BBC"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 w:rsidRPr="00642BBC">
        <w:rPr>
          <w:sz w:val="28"/>
          <w:szCs w:val="28"/>
        </w:rPr>
        <w:br/>
        <w:t xml:space="preserve">и </w:t>
      </w:r>
      <w:r w:rsidRPr="00642BBC"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  <w:r>
        <w:rPr>
          <w:color w:val="000000"/>
          <w:sz w:val="28"/>
          <w:szCs w:val="28"/>
        </w:rPr>
        <w:t xml:space="preserve"> </w:t>
      </w:r>
    </w:p>
    <w:p w:rsidR="007E15D4" w:rsidRPr="00642BBC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42BBC"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642BBC">
        <w:rPr>
          <w:sz w:val="28"/>
          <w:szCs w:val="28"/>
        </w:rPr>
        <w:t xml:space="preserve"> позволит:</w:t>
      </w:r>
    </w:p>
    <w:p w:rsidR="007E15D4" w:rsidRPr="00DF0AF2" w:rsidRDefault="007E15D4" w:rsidP="00850DED">
      <w:pPr>
        <w:pStyle w:val="ConsPlusNonformat"/>
        <w:widowControl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F0AF2">
        <w:rPr>
          <w:rFonts w:ascii="Times New Roman" w:hAnsi="Times New Roman"/>
          <w:sz w:val="28"/>
          <w:szCs w:val="28"/>
        </w:rPr>
        <w:t>оздать нормативные условия хранения архивных документов, исключающие их  хищение и утрату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0AF2">
        <w:rPr>
          <w:rFonts w:ascii="Times New Roman" w:hAnsi="Times New Roman"/>
          <w:sz w:val="28"/>
          <w:szCs w:val="28"/>
        </w:rPr>
        <w:t xml:space="preserve">в </w:t>
      </w:r>
      <w:r w:rsidRPr="00DF0AF2">
        <w:rPr>
          <w:rFonts w:ascii="Times New Roman" w:hAnsi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DF0AF2">
        <w:rPr>
          <w:rFonts w:ascii="Times New Roman" w:hAnsi="Times New Roman"/>
          <w:bCs/>
          <w:sz w:val="28"/>
          <w:szCs w:val="28"/>
        </w:rPr>
        <w:t xml:space="preserve"> архив</w:t>
      </w:r>
      <w:r>
        <w:rPr>
          <w:rFonts w:ascii="Times New Roman" w:hAnsi="Times New Roman"/>
          <w:bCs/>
          <w:sz w:val="28"/>
          <w:szCs w:val="28"/>
        </w:rPr>
        <w:t>е Емельяновского района</w:t>
      </w:r>
      <w:r>
        <w:rPr>
          <w:rFonts w:ascii="Times New Roman" w:hAnsi="Times New Roman"/>
          <w:sz w:val="28"/>
          <w:szCs w:val="28"/>
        </w:rPr>
        <w:t xml:space="preserve">  путем</w:t>
      </w:r>
      <w:r w:rsidRPr="00DF0AF2">
        <w:rPr>
          <w:rFonts w:ascii="Times New Roman" w:hAnsi="Times New Roman" w:cs="Times New Roman"/>
          <w:bCs/>
          <w:sz w:val="28"/>
          <w:szCs w:val="28"/>
        </w:rPr>
        <w:t>,  установки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нем</w:t>
      </w:r>
      <w:r w:rsidRPr="00DF0AF2">
        <w:rPr>
          <w:rFonts w:ascii="Times New Roman" w:hAnsi="Times New Roman" w:cs="Times New Roman"/>
          <w:bCs/>
          <w:sz w:val="28"/>
          <w:szCs w:val="28"/>
        </w:rPr>
        <w:t xml:space="preserve"> охранно-пожарной сигнализации,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установки вентиляции  в  архивохранилищах,  приобретение  </w:t>
      </w:r>
      <w:r w:rsidRPr="00DF0AF2">
        <w:rPr>
          <w:rFonts w:ascii="Times New Roman" w:hAnsi="Times New Roman"/>
          <w:sz w:val="28"/>
          <w:szCs w:val="28"/>
        </w:rPr>
        <w:t>с</w:t>
      </w:r>
      <w:r w:rsidRPr="00DF0AF2">
        <w:rPr>
          <w:rFonts w:ascii="Times New Roman" w:hAnsi="Times New Roman" w:cs="Times New Roman"/>
          <w:sz w:val="28"/>
          <w:szCs w:val="28"/>
        </w:rPr>
        <w:t>теллажного оборудования</w:t>
      </w:r>
      <w:r w:rsidRPr="00DF0AF2">
        <w:rPr>
          <w:rFonts w:ascii="Times New Roman" w:hAnsi="Times New Roman"/>
          <w:bCs/>
          <w:sz w:val="28"/>
          <w:szCs w:val="28"/>
        </w:rPr>
        <w:t xml:space="preserve">; </w:t>
      </w:r>
    </w:p>
    <w:p w:rsidR="007E15D4" w:rsidRPr="00DF0AF2" w:rsidRDefault="007E15D4" w:rsidP="00850DED">
      <w:pPr>
        <w:pStyle w:val="ConsPlusTitle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2756C">
        <w:rPr>
          <w:rFonts w:ascii="Times New Roman" w:hAnsi="Times New Roman"/>
          <w:b w:val="0"/>
          <w:sz w:val="28"/>
          <w:szCs w:val="28"/>
        </w:rPr>
        <w:t>цифров</w:t>
      </w:r>
      <w:r>
        <w:rPr>
          <w:rFonts w:ascii="Times New Roman" w:hAnsi="Times New Roman"/>
          <w:b w:val="0"/>
          <w:sz w:val="28"/>
          <w:szCs w:val="28"/>
        </w:rPr>
        <w:t>ать</w:t>
      </w:r>
      <w:r w:rsidRPr="00E2756C">
        <w:rPr>
          <w:rFonts w:ascii="Times New Roman" w:hAnsi="Times New Roman"/>
          <w:b w:val="0"/>
          <w:sz w:val="28"/>
          <w:szCs w:val="28"/>
        </w:rPr>
        <w:t xml:space="preserve"> опис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E2756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муниципального казенного учреждения «Архив Емельяновского района» </w:t>
      </w:r>
      <w:r w:rsidRPr="002729BF">
        <w:rPr>
          <w:rFonts w:ascii="Times New Roman" w:hAnsi="Times New Roman"/>
          <w:b w:val="0"/>
          <w:sz w:val="28"/>
          <w:szCs w:val="28"/>
        </w:rPr>
        <w:t xml:space="preserve">(создать электронные описи) на </w:t>
      </w:r>
      <w:r>
        <w:rPr>
          <w:rFonts w:ascii="Times New Roman" w:hAnsi="Times New Roman"/>
          <w:b w:val="0"/>
          <w:sz w:val="28"/>
          <w:szCs w:val="28"/>
        </w:rPr>
        <w:t>50</w:t>
      </w:r>
      <w:r w:rsidRPr="002729BF">
        <w:rPr>
          <w:rFonts w:ascii="Times New Roman" w:hAnsi="Times New Roman"/>
          <w:b w:val="0"/>
          <w:sz w:val="28"/>
          <w:szCs w:val="28"/>
        </w:rPr>
        <w:t>% дел архивных фондов;</w:t>
      </w:r>
      <w:r w:rsidRPr="00DF0AF2">
        <w:rPr>
          <w:rFonts w:ascii="Times New Roman" w:hAnsi="Times New Roman"/>
          <w:sz w:val="28"/>
          <w:szCs w:val="28"/>
        </w:rPr>
        <w:t xml:space="preserve"> </w:t>
      </w:r>
    </w:p>
    <w:p w:rsidR="007E15D4" w:rsidRPr="00073E30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Pr="00DF0AF2">
        <w:rPr>
          <w:sz w:val="28"/>
          <w:szCs w:val="28"/>
        </w:rPr>
        <w:t>еревести в электронную</w:t>
      </w:r>
      <w:r w:rsidRPr="00642BBC">
        <w:rPr>
          <w:sz w:val="28"/>
          <w:szCs w:val="28"/>
        </w:rPr>
        <w:t xml:space="preserve"> форму </w:t>
      </w:r>
      <w:r>
        <w:rPr>
          <w:sz w:val="28"/>
          <w:szCs w:val="28"/>
        </w:rPr>
        <w:t>60</w:t>
      </w:r>
      <w:r w:rsidRPr="00642BBC">
        <w:rPr>
          <w:sz w:val="28"/>
          <w:szCs w:val="28"/>
        </w:rPr>
        <w:t xml:space="preserve">% архивных фондов </w:t>
      </w:r>
      <w:r>
        <w:rPr>
          <w:sz w:val="28"/>
          <w:szCs w:val="28"/>
        </w:rPr>
        <w:t>муниципального архива</w:t>
      </w:r>
      <w:r w:rsidRPr="00073E30">
        <w:rPr>
          <w:sz w:val="28"/>
          <w:szCs w:val="28"/>
        </w:rPr>
        <w:t>;</w:t>
      </w:r>
    </w:p>
    <w:p w:rsidR="007E15D4" w:rsidRPr="00DA2212" w:rsidRDefault="007E15D4" w:rsidP="00850DED">
      <w:pPr>
        <w:autoSpaceDE w:val="0"/>
        <w:autoSpaceDN w:val="0"/>
        <w:adjustRightInd w:val="0"/>
        <w:ind w:firstLine="540"/>
        <w:jc w:val="both"/>
        <w:rPr>
          <w:color w:val="2A2001"/>
          <w:sz w:val="28"/>
          <w:szCs w:val="28"/>
        </w:rPr>
      </w:pPr>
      <w:r>
        <w:rPr>
          <w:sz w:val="28"/>
          <w:szCs w:val="28"/>
        </w:rPr>
        <w:t>повысить качество бюджетного планирования и исполнения бюджета</w:t>
      </w:r>
      <w:r w:rsidRPr="00DA2212">
        <w:rPr>
          <w:color w:val="2A2001"/>
          <w:sz w:val="28"/>
          <w:szCs w:val="28"/>
        </w:rPr>
        <w:t>.</w:t>
      </w:r>
    </w:p>
    <w:p w:rsidR="007E15D4" w:rsidRPr="00642BBC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2BB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одпрограмма</w:t>
      </w:r>
      <w:r w:rsidRPr="00642BBC">
        <w:rPr>
          <w:sz w:val="28"/>
          <w:szCs w:val="28"/>
        </w:rPr>
        <w:t xml:space="preserve"> направлена на исключение фактов утраты архивных документов, отражающих материальную и духовную жизнь населения </w:t>
      </w:r>
      <w:r>
        <w:rPr>
          <w:sz w:val="28"/>
          <w:szCs w:val="28"/>
        </w:rPr>
        <w:t>района</w:t>
      </w:r>
      <w:r w:rsidRPr="00642BBC">
        <w:rPr>
          <w:sz w:val="28"/>
          <w:szCs w:val="28"/>
        </w:rPr>
        <w:t xml:space="preserve"> и являющихся неотъемлемой частью его историко-культурного наследия. </w:t>
      </w:r>
    </w:p>
    <w:p w:rsidR="007E15D4" w:rsidRPr="00642BBC" w:rsidRDefault="007E15D4" w:rsidP="00850DE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42BBC">
        <w:rPr>
          <w:sz w:val="28"/>
          <w:szCs w:val="28"/>
        </w:rPr>
        <w:t xml:space="preserve">К числу социальных последствий </w:t>
      </w:r>
      <w:r>
        <w:rPr>
          <w:color w:val="000000"/>
          <w:sz w:val="28"/>
          <w:szCs w:val="28"/>
        </w:rPr>
        <w:t>подп</w:t>
      </w:r>
      <w:r w:rsidRPr="00642BBC">
        <w:rPr>
          <w:color w:val="000000"/>
          <w:sz w:val="28"/>
          <w:szCs w:val="28"/>
        </w:rPr>
        <w:t>рограммы</w:t>
      </w:r>
      <w:r w:rsidRPr="00642BBC">
        <w:rPr>
          <w:sz w:val="28"/>
          <w:szCs w:val="28"/>
        </w:rPr>
        <w:t xml:space="preserve"> следует также отнести повышение безопасности и улучшение условий труда специалистов </w:t>
      </w:r>
      <w:r w:rsidRPr="00642BBC">
        <w:rPr>
          <w:sz w:val="28"/>
          <w:szCs w:val="28"/>
        </w:rPr>
        <w:br/>
      </w:r>
      <w:r>
        <w:rPr>
          <w:sz w:val="28"/>
          <w:szCs w:val="28"/>
        </w:rPr>
        <w:t xml:space="preserve">МКУ «Архив Емельяновского района»  </w:t>
      </w:r>
      <w:r w:rsidRPr="00642BBC">
        <w:rPr>
          <w:sz w:val="28"/>
          <w:szCs w:val="28"/>
        </w:rPr>
        <w:t>и пользователей архивных документов.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7E15D4" w:rsidRPr="00850DED" w:rsidRDefault="007E15D4" w:rsidP="00850DE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50DED">
        <w:rPr>
          <w:sz w:val="28"/>
          <w:szCs w:val="28"/>
        </w:rPr>
        <w:t xml:space="preserve">                      2.6. Мероприятия подпрограммы</w:t>
      </w:r>
    </w:p>
    <w:p w:rsidR="007E15D4" w:rsidRPr="00850DED" w:rsidRDefault="007E15D4" w:rsidP="00850D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приведен в приложении </w:t>
      </w:r>
      <w:r>
        <w:rPr>
          <w:sz w:val="28"/>
          <w:szCs w:val="28"/>
        </w:rPr>
        <w:br/>
        <w:t>№ 2  к подпрограмме.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left="1440"/>
        <w:jc w:val="center"/>
        <w:outlineLvl w:val="2"/>
        <w:rPr>
          <w:sz w:val="28"/>
          <w:szCs w:val="28"/>
        </w:rPr>
      </w:pPr>
      <w:r w:rsidRPr="00850DED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7E15D4" w:rsidRPr="00850DED" w:rsidRDefault="007E15D4" w:rsidP="00850DED">
      <w:pPr>
        <w:autoSpaceDE w:val="0"/>
        <w:autoSpaceDN w:val="0"/>
        <w:adjustRightInd w:val="0"/>
        <w:ind w:left="1440"/>
        <w:jc w:val="center"/>
        <w:outlineLvl w:val="2"/>
        <w:rPr>
          <w:sz w:val="28"/>
          <w:szCs w:val="28"/>
        </w:rPr>
      </w:pP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2BBC">
        <w:rPr>
          <w:sz w:val="28"/>
          <w:szCs w:val="28"/>
        </w:rPr>
        <w:t xml:space="preserve">Финансовое обеспечение реализации мероприятий </w:t>
      </w:r>
      <w:r>
        <w:rPr>
          <w:sz w:val="28"/>
          <w:szCs w:val="28"/>
        </w:rPr>
        <w:t>подп</w:t>
      </w:r>
      <w:r w:rsidRPr="00642BBC">
        <w:rPr>
          <w:sz w:val="28"/>
          <w:szCs w:val="28"/>
        </w:rPr>
        <w:t>рограммы осуществляется за счет средств</w:t>
      </w:r>
      <w:r>
        <w:rPr>
          <w:sz w:val="28"/>
          <w:szCs w:val="28"/>
        </w:rPr>
        <w:t xml:space="preserve"> районного и</w:t>
      </w:r>
      <w:r w:rsidRPr="00642BBC">
        <w:rPr>
          <w:sz w:val="28"/>
          <w:szCs w:val="28"/>
        </w:rPr>
        <w:t xml:space="preserve"> краевого бюджета.</w:t>
      </w:r>
    </w:p>
    <w:p w:rsidR="007E15D4" w:rsidRDefault="007E15D4" w:rsidP="00850D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Общий объем финансирования-11272,7 тыс. рублей, из них по годам:</w:t>
      </w:r>
    </w:p>
    <w:p w:rsidR="00360467" w:rsidRPr="00360467" w:rsidRDefault="00360467" w:rsidP="00360467">
      <w:pPr>
        <w:rPr>
          <w:sz w:val="28"/>
          <w:szCs w:val="28"/>
        </w:rPr>
      </w:pPr>
      <w:r>
        <w:rPr>
          <w:sz w:val="28"/>
          <w:szCs w:val="28"/>
        </w:rPr>
        <w:t>2014 год – 5312,1</w:t>
      </w:r>
      <w:r w:rsidRPr="00360467">
        <w:rPr>
          <w:sz w:val="28"/>
          <w:szCs w:val="28"/>
        </w:rPr>
        <w:t xml:space="preserve"> 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2015 год – 2980,3 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2016 год – 2980,3 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 xml:space="preserve">за счет средств  краевого бюджета - </w:t>
      </w:r>
    </w:p>
    <w:p w:rsidR="00360467" w:rsidRPr="00360467" w:rsidRDefault="00360467" w:rsidP="00360467">
      <w:pPr>
        <w:rPr>
          <w:sz w:val="28"/>
          <w:szCs w:val="28"/>
        </w:rPr>
      </w:pPr>
      <w:r>
        <w:rPr>
          <w:sz w:val="28"/>
          <w:szCs w:val="28"/>
        </w:rPr>
        <w:lastRenderedPageBreak/>
        <w:t>2688,2</w:t>
      </w:r>
      <w:r w:rsidRPr="00360467">
        <w:rPr>
          <w:sz w:val="28"/>
          <w:szCs w:val="28"/>
        </w:rPr>
        <w:t xml:space="preserve"> тыс. рублей, из них по годам: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2014 год –  2559,6</w:t>
      </w:r>
      <w:r>
        <w:rPr>
          <w:sz w:val="28"/>
          <w:szCs w:val="28"/>
        </w:rPr>
        <w:t xml:space="preserve"> </w:t>
      </w:r>
      <w:r w:rsidRPr="00360467">
        <w:rPr>
          <w:sz w:val="28"/>
          <w:szCs w:val="28"/>
        </w:rPr>
        <w:t>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2015 год  -  64,3 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2016 год –  64,3тыс.руб.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за счет средств районного бюджета – 8584,5 тыс.рублей, из них по годам: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2014 год – 2752,5 тыс.руб.</w:t>
      </w:r>
    </w:p>
    <w:p w:rsidR="00360467" w:rsidRPr="00360467" w:rsidRDefault="00360467" w:rsidP="00360467">
      <w:pPr>
        <w:rPr>
          <w:sz w:val="28"/>
          <w:szCs w:val="28"/>
        </w:rPr>
      </w:pPr>
      <w:r w:rsidRPr="00360467">
        <w:rPr>
          <w:sz w:val="28"/>
          <w:szCs w:val="28"/>
        </w:rPr>
        <w:t>2015 год – 2916,0 тыс.руб.</w:t>
      </w:r>
    </w:p>
    <w:p w:rsidR="007E15D4" w:rsidRDefault="00360467" w:rsidP="00360467">
      <w:pPr>
        <w:sectPr w:rsidR="007E15D4" w:rsidSect="005261D1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60467">
        <w:rPr>
          <w:sz w:val="28"/>
          <w:szCs w:val="28"/>
        </w:rPr>
        <w:t>2016 год – 2916,0 тыс.руб.</w:t>
      </w:r>
    </w:p>
    <w:p w:rsidR="007E15D4" w:rsidRPr="00EB0278" w:rsidRDefault="007E15D4" w:rsidP="00A872D3">
      <w:pPr>
        <w:jc w:val="right"/>
      </w:pPr>
      <w:r>
        <w:lastRenderedPageBreak/>
        <w:t>Приложение №1</w:t>
      </w:r>
    </w:p>
    <w:p w:rsidR="007E15D4" w:rsidRPr="00EB0278" w:rsidRDefault="007E15D4" w:rsidP="00037F4F">
      <w:pPr>
        <w:jc w:val="right"/>
      </w:pPr>
      <w:r w:rsidRPr="00EB0278">
        <w:t xml:space="preserve">к </w:t>
      </w:r>
      <w:r>
        <w:t>подпрограмме</w:t>
      </w:r>
      <w:r w:rsidRPr="00A67824">
        <w:rPr>
          <w:b/>
        </w:rPr>
        <w:t xml:space="preserve"> </w:t>
      </w:r>
      <w:r w:rsidRPr="00D86CE2">
        <w:t>№ 4 «</w:t>
      </w:r>
      <w:r>
        <w:t>Развитие архивного дела в Емельяновском районе»</w:t>
      </w:r>
    </w:p>
    <w:p w:rsidR="007E15D4" w:rsidRPr="00EB0278" w:rsidRDefault="007E15D4" w:rsidP="005B7F21">
      <w:pPr>
        <w:jc w:val="right"/>
      </w:pPr>
    </w:p>
    <w:p w:rsidR="007E15D4" w:rsidRDefault="007E15D4" w:rsidP="005B7F21">
      <w:pPr>
        <w:jc w:val="center"/>
      </w:pPr>
    </w:p>
    <w:p w:rsidR="007E15D4" w:rsidRPr="00AD1E52" w:rsidRDefault="007E15D4" w:rsidP="008230C4"/>
    <w:p w:rsidR="007E15D4" w:rsidRPr="00037F4F" w:rsidRDefault="007E15D4" w:rsidP="00AE18ED">
      <w:pPr>
        <w:jc w:val="center"/>
      </w:pPr>
      <w:r w:rsidRPr="00037F4F">
        <w:t>Перечень целевых индикаторов подпрограммы</w:t>
      </w:r>
    </w:p>
    <w:p w:rsidR="007E15D4" w:rsidRPr="00AD1E52" w:rsidRDefault="007E15D4" w:rsidP="00AE18E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8"/>
        <w:gridCol w:w="2524"/>
        <w:gridCol w:w="1450"/>
        <w:gridCol w:w="2083"/>
        <w:gridCol w:w="1625"/>
        <w:gridCol w:w="1625"/>
        <w:gridCol w:w="1625"/>
        <w:gridCol w:w="1598"/>
        <w:gridCol w:w="1598"/>
      </w:tblGrid>
      <w:tr w:rsidR="007E15D4" w:rsidRPr="00AD1E52" w:rsidTr="009D322B">
        <w:tc>
          <w:tcPr>
            <w:tcW w:w="658" w:type="dxa"/>
          </w:tcPr>
          <w:p w:rsidR="007E15D4" w:rsidRPr="00AD1E52" w:rsidRDefault="007E15D4" w:rsidP="009D322B">
            <w:pPr>
              <w:jc w:val="center"/>
            </w:pPr>
            <w:r w:rsidRPr="00AD1E52">
              <w:t>№</w:t>
            </w:r>
          </w:p>
          <w:p w:rsidR="007E15D4" w:rsidRPr="00AD1E52" w:rsidRDefault="007E15D4" w:rsidP="009D322B">
            <w:pPr>
              <w:jc w:val="center"/>
            </w:pPr>
            <w:r w:rsidRPr="00AD1E52">
              <w:t>п/п</w:t>
            </w:r>
          </w:p>
        </w:tc>
        <w:tc>
          <w:tcPr>
            <w:tcW w:w="2524" w:type="dxa"/>
          </w:tcPr>
          <w:p w:rsidR="007E15D4" w:rsidRPr="00AD1E52" w:rsidRDefault="007E15D4" w:rsidP="009D322B">
            <w:pPr>
              <w:jc w:val="center"/>
            </w:pPr>
            <w:r w:rsidRPr="00AD1E52">
              <w:t xml:space="preserve">Цель, </w:t>
            </w:r>
          </w:p>
          <w:p w:rsidR="007E15D4" w:rsidRPr="00AD1E52" w:rsidRDefault="007E15D4" w:rsidP="009D322B">
            <w:pPr>
              <w:jc w:val="center"/>
            </w:pPr>
            <w:r w:rsidRPr="00AD1E52">
              <w:t>целевые индикаторы</w:t>
            </w:r>
          </w:p>
        </w:tc>
        <w:tc>
          <w:tcPr>
            <w:tcW w:w="1450" w:type="dxa"/>
          </w:tcPr>
          <w:p w:rsidR="007E15D4" w:rsidRPr="00AD1E52" w:rsidRDefault="007E15D4" w:rsidP="009D322B">
            <w:pPr>
              <w:jc w:val="center"/>
            </w:pPr>
            <w:r w:rsidRPr="00AD1E52">
              <w:t>Единица измерения</w:t>
            </w:r>
          </w:p>
        </w:tc>
        <w:tc>
          <w:tcPr>
            <w:tcW w:w="2083" w:type="dxa"/>
          </w:tcPr>
          <w:p w:rsidR="007E15D4" w:rsidRPr="00AD1E52" w:rsidRDefault="007E15D4" w:rsidP="009D322B">
            <w:pPr>
              <w:jc w:val="center"/>
            </w:pPr>
            <w:r w:rsidRPr="00AD1E52">
              <w:t>Источник информации</w:t>
            </w:r>
          </w:p>
        </w:tc>
        <w:tc>
          <w:tcPr>
            <w:tcW w:w="1625" w:type="dxa"/>
          </w:tcPr>
          <w:p w:rsidR="007E15D4" w:rsidRDefault="007E15D4" w:rsidP="009D322B">
            <w:pPr>
              <w:jc w:val="center"/>
            </w:pPr>
            <w:r w:rsidRPr="00AD1E52">
              <w:t>Отчётный финансовый год</w:t>
            </w:r>
          </w:p>
          <w:p w:rsidR="007E15D4" w:rsidRPr="00AD1E52" w:rsidRDefault="007E15D4" w:rsidP="009D322B">
            <w:pPr>
              <w:jc w:val="center"/>
            </w:pPr>
            <w:r>
              <w:t>2012</w:t>
            </w:r>
          </w:p>
        </w:tc>
        <w:tc>
          <w:tcPr>
            <w:tcW w:w="1625" w:type="dxa"/>
          </w:tcPr>
          <w:p w:rsidR="007E15D4" w:rsidRDefault="007E15D4" w:rsidP="009D322B">
            <w:pPr>
              <w:jc w:val="center"/>
            </w:pPr>
            <w:r w:rsidRPr="00AD1E52">
              <w:t>Текущий финансовый год</w:t>
            </w:r>
          </w:p>
          <w:p w:rsidR="007E15D4" w:rsidRPr="00AD1E52" w:rsidRDefault="007E15D4" w:rsidP="009D322B">
            <w:pPr>
              <w:jc w:val="center"/>
            </w:pPr>
            <w:r>
              <w:t>2013</w:t>
            </w:r>
          </w:p>
        </w:tc>
        <w:tc>
          <w:tcPr>
            <w:tcW w:w="1625" w:type="dxa"/>
          </w:tcPr>
          <w:p w:rsidR="007E15D4" w:rsidRDefault="007E15D4" w:rsidP="009D322B">
            <w:pPr>
              <w:jc w:val="center"/>
            </w:pPr>
            <w:r w:rsidRPr="00AD1E52">
              <w:t>Очередной финансовый год</w:t>
            </w:r>
          </w:p>
          <w:p w:rsidR="007E15D4" w:rsidRPr="00AD1E52" w:rsidRDefault="007E15D4" w:rsidP="009D322B">
            <w:pPr>
              <w:jc w:val="center"/>
            </w:pPr>
            <w:r>
              <w:t>2014</w:t>
            </w:r>
          </w:p>
        </w:tc>
        <w:tc>
          <w:tcPr>
            <w:tcW w:w="1598" w:type="dxa"/>
          </w:tcPr>
          <w:p w:rsidR="007E15D4" w:rsidRDefault="007E15D4" w:rsidP="009D322B">
            <w:pPr>
              <w:jc w:val="center"/>
            </w:pPr>
            <w:r w:rsidRPr="00AD1E52">
              <w:t>Первый год планового периода</w:t>
            </w:r>
          </w:p>
          <w:p w:rsidR="007E15D4" w:rsidRPr="00AD1E52" w:rsidRDefault="007E15D4" w:rsidP="009D322B">
            <w:pPr>
              <w:jc w:val="center"/>
            </w:pPr>
            <w:r>
              <w:t>2015</w:t>
            </w:r>
          </w:p>
        </w:tc>
        <w:tc>
          <w:tcPr>
            <w:tcW w:w="1598" w:type="dxa"/>
          </w:tcPr>
          <w:p w:rsidR="007E15D4" w:rsidRDefault="007E15D4" w:rsidP="009D322B">
            <w:pPr>
              <w:jc w:val="center"/>
            </w:pPr>
            <w:r w:rsidRPr="00AD1E52">
              <w:t>Второй год планового периода</w:t>
            </w:r>
          </w:p>
          <w:p w:rsidR="007E15D4" w:rsidRPr="00AD1E52" w:rsidRDefault="007E15D4" w:rsidP="009D322B">
            <w:pPr>
              <w:jc w:val="center"/>
            </w:pPr>
            <w:r>
              <w:t>2016</w:t>
            </w:r>
          </w:p>
        </w:tc>
      </w:tr>
      <w:tr w:rsidR="007E15D4" w:rsidRPr="00AD1E52" w:rsidTr="009D322B">
        <w:tc>
          <w:tcPr>
            <w:tcW w:w="658" w:type="dxa"/>
          </w:tcPr>
          <w:p w:rsidR="007E15D4" w:rsidRPr="00AD1E52" w:rsidRDefault="007E15D4" w:rsidP="009D322B">
            <w:pPr>
              <w:jc w:val="center"/>
            </w:pPr>
          </w:p>
        </w:tc>
        <w:tc>
          <w:tcPr>
            <w:tcW w:w="14128" w:type="dxa"/>
            <w:gridSpan w:val="8"/>
          </w:tcPr>
          <w:p w:rsidR="007E15D4" w:rsidRPr="009D322B" w:rsidRDefault="007E15D4" w:rsidP="009D322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D322B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подпрограммы:</w:t>
            </w:r>
            <w:r w:rsidRPr="009D3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22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Сохранение и эффективное использование культурного наследия Емельяновского района</w:t>
            </w:r>
          </w:p>
          <w:p w:rsidR="007E15D4" w:rsidRPr="009D322B" w:rsidRDefault="007E15D4" w:rsidP="00257CBD">
            <w:pPr>
              <w:rPr>
                <w:b/>
              </w:rPr>
            </w:pPr>
          </w:p>
        </w:tc>
      </w:tr>
      <w:tr w:rsidR="007E15D4" w:rsidRPr="00AD1E52" w:rsidTr="009D322B">
        <w:tc>
          <w:tcPr>
            <w:tcW w:w="658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1</w:t>
            </w:r>
          </w:p>
        </w:tc>
        <w:tc>
          <w:tcPr>
            <w:tcW w:w="2524" w:type="dxa"/>
          </w:tcPr>
          <w:p w:rsidR="007E15D4" w:rsidRPr="00037F4F" w:rsidRDefault="007E15D4" w:rsidP="009D322B">
            <w:pPr>
              <w:jc w:val="both"/>
            </w:pPr>
            <w:r w:rsidRPr="00037F4F">
              <w:t>количество оцифрованных заголовков единиц хранения, переведенных     в электронный формат программного комплекса «Архивный фонд» (создание электронных описей)</w:t>
            </w:r>
          </w:p>
        </w:tc>
        <w:tc>
          <w:tcPr>
            <w:tcW w:w="1450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единиц</w:t>
            </w:r>
          </w:p>
        </w:tc>
        <w:tc>
          <w:tcPr>
            <w:tcW w:w="2083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625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-</w:t>
            </w:r>
          </w:p>
        </w:tc>
        <w:tc>
          <w:tcPr>
            <w:tcW w:w="1625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-</w:t>
            </w:r>
          </w:p>
        </w:tc>
        <w:tc>
          <w:tcPr>
            <w:tcW w:w="1625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-</w:t>
            </w:r>
          </w:p>
        </w:tc>
        <w:tc>
          <w:tcPr>
            <w:tcW w:w="1598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10628</w:t>
            </w:r>
          </w:p>
        </w:tc>
        <w:tc>
          <w:tcPr>
            <w:tcW w:w="1598" w:type="dxa"/>
          </w:tcPr>
          <w:p w:rsidR="007E15D4" w:rsidRPr="009D322B" w:rsidRDefault="007E15D4" w:rsidP="009D322B">
            <w:pPr>
              <w:jc w:val="center"/>
            </w:pPr>
            <w:r>
              <w:rPr>
                <w:sz w:val="22"/>
                <w:szCs w:val="22"/>
              </w:rPr>
              <w:t>21256</w:t>
            </w:r>
          </w:p>
        </w:tc>
      </w:tr>
    </w:tbl>
    <w:p w:rsidR="007E15D4" w:rsidRDefault="007E15D4" w:rsidP="0004784B"/>
    <w:p w:rsidR="007E15D4" w:rsidRDefault="007E15D4" w:rsidP="0004784B"/>
    <w:p w:rsidR="007E15D4" w:rsidRDefault="007E15D4" w:rsidP="003545B6"/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Default="007E15D4" w:rsidP="00A67824">
      <w:pPr>
        <w:jc w:val="right"/>
      </w:pPr>
    </w:p>
    <w:p w:rsidR="007E15D4" w:rsidRPr="00EB0278" w:rsidRDefault="007E15D4" w:rsidP="00A67824">
      <w:pPr>
        <w:jc w:val="right"/>
      </w:pPr>
      <w:r w:rsidRPr="00EB0278">
        <w:t>Приложение №2</w:t>
      </w:r>
    </w:p>
    <w:p w:rsidR="007E15D4" w:rsidRPr="00EB0278" w:rsidRDefault="007E15D4" w:rsidP="009452C2">
      <w:pPr>
        <w:jc w:val="right"/>
      </w:pPr>
      <w:r w:rsidRPr="00EB0278">
        <w:t xml:space="preserve">к </w:t>
      </w:r>
      <w:r>
        <w:t>подпрограмме</w:t>
      </w:r>
      <w:r w:rsidRPr="00A67824">
        <w:rPr>
          <w:b/>
        </w:rPr>
        <w:t xml:space="preserve"> </w:t>
      </w:r>
      <w:r>
        <w:rPr>
          <w:b/>
        </w:rPr>
        <w:t xml:space="preserve"> </w:t>
      </w:r>
      <w:r w:rsidRPr="00D86CE2">
        <w:t>№ 4</w:t>
      </w:r>
      <w:r>
        <w:rPr>
          <w:b/>
        </w:rPr>
        <w:t xml:space="preserve"> </w:t>
      </w:r>
      <w:r w:rsidRPr="00A67824">
        <w:t>«</w:t>
      </w:r>
      <w:r>
        <w:t>Развитие архивного дела в Емельяновском районе»</w:t>
      </w:r>
    </w:p>
    <w:p w:rsidR="007E15D4" w:rsidRDefault="007E15D4" w:rsidP="00EB0278">
      <w:pPr>
        <w:jc w:val="center"/>
      </w:pPr>
    </w:p>
    <w:p w:rsidR="007E15D4" w:rsidRDefault="007E15D4" w:rsidP="00EB0278">
      <w:pPr>
        <w:jc w:val="center"/>
      </w:pPr>
    </w:p>
    <w:p w:rsidR="007E15D4" w:rsidRPr="009452C2" w:rsidRDefault="007E15D4" w:rsidP="00EB0278">
      <w:pPr>
        <w:jc w:val="center"/>
      </w:pPr>
      <w:r w:rsidRPr="009452C2">
        <w:t xml:space="preserve">Перечень мероприятий подпрограммы </w:t>
      </w:r>
      <w:r>
        <w:t xml:space="preserve">№ 4 </w:t>
      </w:r>
      <w:r w:rsidRPr="009452C2">
        <w:t>«</w:t>
      </w:r>
      <w:r>
        <w:t>Развитие архивного дела в Емельяновском районе</w:t>
      </w:r>
      <w:r w:rsidRPr="009452C2">
        <w:t>»</w:t>
      </w:r>
    </w:p>
    <w:p w:rsidR="007E15D4" w:rsidRDefault="007E15D4" w:rsidP="00EB027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1134"/>
        <w:gridCol w:w="850"/>
        <w:gridCol w:w="709"/>
        <w:gridCol w:w="1049"/>
        <w:gridCol w:w="608"/>
        <w:gridCol w:w="1320"/>
        <w:gridCol w:w="1417"/>
        <w:gridCol w:w="1418"/>
        <w:gridCol w:w="1417"/>
        <w:gridCol w:w="1495"/>
      </w:tblGrid>
      <w:tr w:rsidR="007E15D4" w:rsidRPr="00074244" w:rsidTr="00E522DC">
        <w:trPr>
          <w:trHeight w:val="720"/>
        </w:trPr>
        <w:tc>
          <w:tcPr>
            <w:tcW w:w="3369" w:type="dxa"/>
            <w:vMerge w:val="restart"/>
          </w:tcPr>
          <w:p w:rsidR="007E15D4" w:rsidRPr="009D322B" w:rsidRDefault="00935FB9" w:rsidP="009D322B">
            <w:pPr>
              <w:jc w:val="center"/>
            </w:pPr>
            <w:r>
              <w:rPr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ГРБС</w:t>
            </w:r>
          </w:p>
        </w:tc>
        <w:tc>
          <w:tcPr>
            <w:tcW w:w="3216" w:type="dxa"/>
            <w:gridSpan w:val="4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72" w:type="dxa"/>
            <w:gridSpan w:val="4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Расходы</w:t>
            </w:r>
          </w:p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(тыс.руб.), годы</w:t>
            </w:r>
          </w:p>
        </w:tc>
        <w:tc>
          <w:tcPr>
            <w:tcW w:w="1495" w:type="dxa"/>
            <w:vMerge w:val="restart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7E15D4" w:rsidRPr="00074244" w:rsidTr="00E522DC">
        <w:trPr>
          <w:trHeight w:val="540"/>
        </w:trPr>
        <w:tc>
          <w:tcPr>
            <w:tcW w:w="3369" w:type="dxa"/>
            <w:vMerge/>
          </w:tcPr>
          <w:p w:rsidR="007E15D4" w:rsidRPr="009D322B" w:rsidRDefault="007E15D4" w:rsidP="009D322B">
            <w:pPr>
              <w:jc w:val="center"/>
            </w:pPr>
          </w:p>
        </w:tc>
        <w:tc>
          <w:tcPr>
            <w:tcW w:w="1134" w:type="dxa"/>
            <w:vMerge/>
          </w:tcPr>
          <w:p w:rsidR="007E15D4" w:rsidRPr="009D322B" w:rsidRDefault="007E15D4" w:rsidP="009D322B">
            <w:pPr>
              <w:jc w:val="center"/>
            </w:pPr>
          </w:p>
        </w:tc>
        <w:tc>
          <w:tcPr>
            <w:tcW w:w="850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ГРБС</w:t>
            </w:r>
          </w:p>
        </w:tc>
        <w:tc>
          <w:tcPr>
            <w:tcW w:w="709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РзПр</w:t>
            </w:r>
          </w:p>
        </w:tc>
        <w:tc>
          <w:tcPr>
            <w:tcW w:w="1049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ЦСР</w:t>
            </w:r>
          </w:p>
        </w:tc>
        <w:tc>
          <w:tcPr>
            <w:tcW w:w="608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ВР</w:t>
            </w:r>
          </w:p>
        </w:tc>
        <w:tc>
          <w:tcPr>
            <w:tcW w:w="1320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Очередной финансовый год</w:t>
            </w:r>
          </w:p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2014</w:t>
            </w:r>
          </w:p>
        </w:tc>
        <w:tc>
          <w:tcPr>
            <w:tcW w:w="1417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Первый год планового периода</w:t>
            </w:r>
          </w:p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2015</w:t>
            </w:r>
          </w:p>
        </w:tc>
        <w:tc>
          <w:tcPr>
            <w:tcW w:w="1418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Второй год планового периода</w:t>
            </w:r>
          </w:p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 xml:space="preserve">2016 </w:t>
            </w:r>
          </w:p>
        </w:tc>
        <w:tc>
          <w:tcPr>
            <w:tcW w:w="1417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495" w:type="dxa"/>
            <w:vMerge/>
          </w:tcPr>
          <w:p w:rsidR="007E15D4" w:rsidRPr="009D322B" w:rsidRDefault="007E15D4" w:rsidP="009D322B">
            <w:pPr>
              <w:jc w:val="center"/>
            </w:pPr>
          </w:p>
        </w:tc>
      </w:tr>
      <w:tr w:rsidR="007E15D4" w:rsidRPr="00074244" w:rsidTr="009D322B">
        <w:tc>
          <w:tcPr>
            <w:tcW w:w="14786" w:type="dxa"/>
            <w:gridSpan w:val="11"/>
          </w:tcPr>
          <w:p w:rsidR="007E15D4" w:rsidRPr="009D322B" w:rsidRDefault="007E15D4" w:rsidP="009D322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D322B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подпрограммы:</w:t>
            </w:r>
            <w:r w:rsidRPr="009D322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Сохранение и эффективное использование культурного наследия Емельяновского района</w:t>
            </w:r>
          </w:p>
          <w:p w:rsidR="007E15D4" w:rsidRPr="009D322B" w:rsidRDefault="007E15D4" w:rsidP="009D322B">
            <w:pPr>
              <w:jc w:val="center"/>
            </w:pPr>
          </w:p>
        </w:tc>
      </w:tr>
      <w:tr w:rsidR="007E15D4" w:rsidRPr="00074244" w:rsidTr="009D322B">
        <w:tc>
          <w:tcPr>
            <w:tcW w:w="14786" w:type="dxa"/>
            <w:gridSpan w:val="11"/>
          </w:tcPr>
          <w:p w:rsidR="007E15D4" w:rsidRPr="009D322B" w:rsidRDefault="007E15D4" w:rsidP="009D32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22B">
              <w:rPr>
                <w:rFonts w:ascii="Times New Roman" w:hAnsi="Times New Roman" w:cs="Times New Roman"/>
                <w:bCs/>
                <w:sz w:val="24"/>
                <w:szCs w:val="24"/>
              </w:rPr>
              <w:t>Задача:</w:t>
            </w:r>
            <w:r w:rsidRPr="009D322B">
              <w:rPr>
                <w:sz w:val="28"/>
                <w:szCs w:val="28"/>
              </w:rPr>
              <w:t xml:space="preserve"> </w:t>
            </w:r>
            <w:r w:rsidRPr="009D3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22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архивного дела в Емельяновском районе</w:t>
            </w:r>
          </w:p>
          <w:p w:rsidR="007E15D4" w:rsidRPr="009D322B" w:rsidRDefault="007E15D4" w:rsidP="009D322B">
            <w:pPr>
              <w:jc w:val="center"/>
            </w:pPr>
          </w:p>
        </w:tc>
      </w:tr>
      <w:tr w:rsidR="007E15D4" w:rsidRPr="00074244" w:rsidTr="00E522DC">
        <w:tc>
          <w:tcPr>
            <w:tcW w:w="3369" w:type="dxa"/>
          </w:tcPr>
          <w:p w:rsidR="007E15D4" w:rsidRPr="009D322B" w:rsidRDefault="007E15D4" w:rsidP="00F825F1">
            <w:r w:rsidRPr="009D322B">
              <w:rPr>
                <w:sz w:val="22"/>
                <w:szCs w:val="22"/>
              </w:rPr>
              <w:t>Обеспечение деятельности</w:t>
            </w:r>
          </w:p>
          <w:p w:rsidR="007E15D4" w:rsidRPr="009D322B" w:rsidRDefault="007E15D4" w:rsidP="00315033">
            <w:r w:rsidRPr="009D322B">
              <w:rPr>
                <w:sz w:val="22"/>
                <w:szCs w:val="22"/>
              </w:rPr>
              <w:t xml:space="preserve">(оказание услуг) подведомственных учреждений </w:t>
            </w:r>
          </w:p>
        </w:tc>
        <w:tc>
          <w:tcPr>
            <w:tcW w:w="1134" w:type="dxa"/>
          </w:tcPr>
          <w:p w:rsidR="007E15D4" w:rsidRPr="0041253F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Емельяновского района</w:t>
            </w:r>
          </w:p>
        </w:tc>
        <w:tc>
          <w:tcPr>
            <w:tcW w:w="850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1672BD">
              <w:rPr>
                <w:sz w:val="20"/>
                <w:szCs w:val="20"/>
              </w:rPr>
              <w:t>009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1672BD">
              <w:rPr>
                <w:sz w:val="20"/>
                <w:szCs w:val="20"/>
              </w:rPr>
              <w:t>009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1672BD">
              <w:rPr>
                <w:sz w:val="20"/>
                <w:szCs w:val="20"/>
              </w:rPr>
              <w:t>009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1672BD">
              <w:rPr>
                <w:sz w:val="20"/>
                <w:szCs w:val="20"/>
              </w:rPr>
              <w:t>009</w:t>
            </w:r>
          </w:p>
          <w:p w:rsidR="007E15D4" w:rsidRPr="007E557E" w:rsidRDefault="007E15D4" w:rsidP="007E557E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009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009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0113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0113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0113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0113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0113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01130113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49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0247519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0247519</w:t>
            </w:r>
          </w:p>
          <w:p w:rsidR="007E15D4" w:rsidRPr="007E557E" w:rsidRDefault="007E15D4" w:rsidP="007E5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E557E">
              <w:rPr>
                <w:sz w:val="20"/>
                <w:szCs w:val="20"/>
              </w:rPr>
              <w:t>0247479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0248061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0248061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0248061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0248078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0247474</w:t>
            </w:r>
          </w:p>
        </w:tc>
        <w:tc>
          <w:tcPr>
            <w:tcW w:w="608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111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244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7E15D4" w:rsidRPr="007E557E" w:rsidRDefault="007E15D4" w:rsidP="007E5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E557E">
              <w:rPr>
                <w:sz w:val="20"/>
                <w:szCs w:val="20"/>
              </w:rPr>
              <w:t>111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244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  <w:p w:rsidR="007E15D4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320" w:type="dxa"/>
          </w:tcPr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45,6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12,2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1,8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2033,9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718,33067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0,06933</w:t>
            </w:r>
          </w:p>
          <w:p w:rsidR="007E15D4" w:rsidRPr="003D498F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0,2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3D498F">
              <w:rPr>
                <w:sz w:val="20"/>
                <w:szCs w:val="20"/>
              </w:rPr>
              <w:t>2500,0</w:t>
            </w:r>
          </w:p>
        </w:tc>
        <w:tc>
          <w:tcPr>
            <w:tcW w:w="1417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52,1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12,2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2109,2</w:t>
            </w:r>
          </w:p>
          <w:p w:rsidR="007E15D4" w:rsidRPr="007E557E" w:rsidRDefault="007E15D4" w:rsidP="005D68B0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806,</w:t>
            </w:r>
            <w:r w:rsidR="005D68B0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52,1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12,2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2109,2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806,8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</w:t>
            </w:r>
            <w:r w:rsidRPr="007E55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36,</w:t>
            </w:r>
            <w:r>
              <w:rPr>
                <w:sz w:val="20"/>
                <w:szCs w:val="20"/>
              </w:rPr>
              <w:t>6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252</w:t>
            </w:r>
            <w:r w:rsidRPr="007E55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7E15D4" w:rsidRDefault="007E15D4" w:rsidP="00935FB9">
            <w:pPr>
              <w:jc w:val="center"/>
              <w:rPr>
                <w:sz w:val="20"/>
                <w:szCs w:val="20"/>
              </w:rPr>
            </w:pPr>
            <w:r w:rsidRPr="007E557E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31</w:t>
            </w:r>
            <w:r w:rsidRPr="007E557E">
              <w:rPr>
                <w:sz w:val="20"/>
                <w:szCs w:val="20"/>
              </w:rPr>
              <w:t>,</w:t>
            </w:r>
            <w:r w:rsidR="00E522DC">
              <w:rPr>
                <w:sz w:val="20"/>
                <w:szCs w:val="20"/>
              </w:rPr>
              <w:t>93067</w:t>
            </w:r>
          </w:p>
          <w:p w:rsidR="007E15D4" w:rsidRDefault="007E15D4" w:rsidP="00935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0,06933</w:t>
            </w:r>
          </w:p>
          <w:p w:rsidR="007E15D4" w:rsidRDefault="007E15D4" w:rsidP="00935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1495" w:type="dxa"/>
          </w:tcPr>
          <w:p w:rsidR="007E15D4" w:rsidRPr="009D322B" w:rsidRDefault="007E15D4" w:rsidP="009D322B">
            <w:pPr>
              <w:jc w:val="center"/>
            </w:pPr>
            <w:r w:rsidRPr="009D322B">
              <w:rPr>
                <w:sz w:val="22"/>
                <w:szCs w:val="22"/>
              </w:rPr>
              <w:t>Переведено в электронную форму 10628 единиц хранения</w:t>
            </w:r>
          </w:p>
        </w:tc>
      </w:tr>
      <w:tr w:rsidR="007E15D4" w:rsidRPr="00074244" w:rsidTr="00E522DC">
        <w:tc>
          <w:tcPr>
            <w:tcW w:w="3369" w:type="dxa"/>
          </w:tcPr>
          <w:p w:rsidR="007E15D4" w:rsidRPr="009D322B" w:rsidRDefault="00814DA7" w:rsidP="009D32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7E15D4" w:rsidRPr="009D322B" w:rsidRDefault="007E15D4" w:rsidP="009D322B">
            <w:pPr>
              <w:jc w:val="center"/>
            </w:pPr>
          </w:p>
        </w:tc>
        <w:tc>
          <w:tcPr>
            <w:tcW w:w="850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dxa"/>
          </w:tcPr>
          <w:p w:rsidR="007E15D4" w:rsidRPr="007E557E" w:rsidRDefault="007E15D4" w:rsidP="009D3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15D4" w:rsidRPr="007E557E" w:rsidRDefault="007E15D4" w:rsidP="00935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E15D4" w:rsidRPr="007E557E" w:rsidRDefault="007E15D4" w:rsidP="00152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</w:tcPr>
          <w:p w:rsidR="007E15D4" w:rsidRPr="009D322B" w:rsidRDefault="007E15D4" w:rsidP="009D322B">
            <w:pPr>
              <w:jc w:val="center"/>
            </w:pPr>
          </w:p>
        </w:tc>
      </w:tr>
      <w:tr w:rsidR="00814DA7" w:rsidRPr="009D322B" w:rsidTr="007A7B97">
        <w:tc>
          <w:tcPr>
            <w:tcW w:w="3369" w:type="dxa"/>
          </w:tcPr>
          <w:p w:rsidR="00814DA7" w:rsidRPr="009D322B" w:rsidRDefault="00814DA7" w:rsidP="007A7B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22B">
              <w:rPr>
                <w:rFonts w:ascii="Times New Roman" w:hAnsi="Times New Roman" w:cs="Times New Roman"/>
                <w:bCs/>
                <w:sz w:val="24"/>
                <w:szCs w:val="24"/>
              </w:rPr>
              <w:t>ГРБС 1</w:t>
            </w:r>
          </w:p>
        </w:tc>
        <w:tc>
          <w:tcPr>
            <w:tcW w:w="1134" w:type="dxa"/>
          </w:tcPr>
          <w:p w:rsidR="00814DA7" w:rsidRPr="009D322B" w:rsidRDefault="00814DA7" w:rsidP="007A7B97">
            <w:pPr>
              <w:jc w:val="center"/>
            </w:pPr>
            <w:r>
              <w:rPr>
                <w:sz w:val="20"/>
                <w:szCs w:val="20"/>
              </w:rPr>
              <w:t>Администрация Емельяновского района</w:t>
            </w:r>
          </w:p>
        </w:tc>
        <w:tc>
          <w:tcPr>
            <w:tcW w:w="850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49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08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320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 w:rsidRPr="00B14DC0">
              <w:rPr>
                <w:sz w:val="20"/>
                <w:szCs w:val="20"/>
              </w:rPr>
              <w:t>5312,</w:t>
            </w: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2980,3</w:t>
            </w:r>
          </w:p>
        </w:tc>
        <w:tc>
          <w:tcPr>
            <w:tcW w:w="1418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2980,3</w:t>
            </w:r>
          </w:p>
        </w:tc>
        <w:tc>
          <w:tcPr>
            <w:tcW w:w="1417" w:type="dxa"/>
          </w:tcPr>
          <w:p w:rsidR="00814DA7" w:rsidRPr="007E557E" w:rsidRDefault="00814DA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11272,7</w:t>
            </w:r>
          </w:p>
        </w:tc>
        <w:tc>
          <w:tcPr>
            <w:tcW w:w="1495" w:type="dxa"/>
          </w:tcPr>
          <w:p w:rsidR="00814DA7" w:rsidRPr="009D322B" w:rsidRDefault="00814DA7" w:rsidP="007A7B97">
            <w:pPr>
              <w:jc w:val="center"/>
            </w:pPr>
          </w:p>
        </w:tc>
      </w:tr>
    </w:tbl>
    <w:p w:rsidR="007E15D4" w:rsidRPr="00EB0278" w:rsidRDefault="007E15D4" w:rsidP="00EB0278">
      <w:pPr>
        <w:jc w:val="center"/>
      </w:pPr>
    </w:p>
    <w:sectPr w:rsidR="007E15D4" w:rsidRPr="00EB0278" w:rsidSect="00A872D3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3F0" w:rsidRDefault="00D213F0" w:rsidP="00A81EF6">
      <w:r>
        <w:separator/>
      </w:r>
    </w:p>
  </w:endnote>
  <w:endnote w:type="continuationSeparator" w:id="1">
    <w:p w:rsidR="00D213F0" w:rsidRDefault="00D213F0" w:rsidP="00A8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3F0" w:rsidRDefault="00D213F0" w:rsidP="00A81EF6">
      <w:r>
        <w:separator/>
      </w:r>
    </w:p>
  </w:footnote>
  <w:footnote w:type="continuationSeparator" w:id="1">
    <w:p w:rsidR="00D213F0" w:rsidRDefault="00D213F0" w:rsidP="00A81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D4" w:rsidRDefault="00C54191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15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15D4" w:rsidRDefault="007E15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5D4" w:rsidRDefault="00C54191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15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45AF">
      <w:rPr>
        <w:rStyle w:val="a5"/>
        <w:noProof/>
      </w:rPr>
      <w:t>2</w:t>
    </w:r>
    <w:r>
      <w:rPr>
        <w:rStyle w:val="a5"/>
      </w:rPr>
      <w:fldChar w:fldCharType="end"/>
    </w:r>
  </w:p>
  <w:p w:rsidR="007E15D4" w:rsidRDefault="007E15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3142F"/>
    <w:multiLevelType w:val="hybridMultilevel"/>
    <w:tmpl w:val="F6D4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275"/>
    <w:rsid w:val="00021B47"/>
    <w:rsid w:val="000241DB"/>
    <w:rsid w:val="000261AF"/>
    <w:rsid w:val="00032935"/>
    <w:rsid w:val="00037F4F"/>
    <w:rsid w:val="0004784B"/>
    <w:rsid w:val="00047B83"/>
    <w:rsid w:val="00061C7D"/>
    <w:rsid w:val="00062BDF"/>
    <w:rsid w:val="00067747"/>
    <w:rsid w:val="00073E30"/>
    <w:rsid w:val="00074244"/>
    <w:rsid w:val="000746F0"/>
    <w:rsid w:val="00074E98"/>
    <w:rsid w:val="00084845"/>
    <w:rsid w:val="00086F14"/>
    <w:rsid w:val="000A4D2F"/>
    <w:rsid w:val="000B7CE1"/>
    <w:rsid w:val="000E6F13"/>
    <w:rsid w:val="000F3B20"/>
    <w:rsid w:val="000F4709"/>
    <w:rsid w:val="0010743C"/>
    <w:rsid w:val="0012033F"/>
    <w:rsid w:val="00120B2B"/>
    <w:rsid w:val="001217CB"/>
    <w:rsid w:val="00123DA6"/>
    <w:rsid w:val="0014087F"/>
    <w:rsid w:val="0014153D"/>
    <w:rsid w:val="0015208E"/>
    <w:rsid w:val="00161064"/>
    <w:rsid w:val="001672BD"/>
    <w:rsid w:val="001713D6"/>
    <w:rsid w:val="0017702B"/>
    <w:rsid w:val="0018625B"/>
    <w:rsid w:val="00187339"/>
    <w:rsid w:val="00187B5D"/>
    <w:rsid w:val="00190EE7"/>
    <w:rsid w:val="001A03BF"/>
    <w:rsid w:val="001A771E"/>
    <w:rsid w:val="001B4305"/>
    <w:rsid w:val="001C6569"/>
    <w:rsid w:val="001D6FAE"/>
    <w:rsid w:val="002064CC"/>
    <w:rsid w:val="00211000"/>
    <w:rsid w:val="002119E6"/>
    <w:rsid w:val="00220999"/>
    <w:rsid w:val="00223BAA"/>
    <w:rsid w:val="00236E54"/>
    <w:rsid w:val="002379D2"/>
    <w:rsid w:val="0024274E"/>
    <w:rsid w:val="00244B15"/>
    <w:rsid w:val="00251AC6"/>
    <w:rsid w:val="00257CBD"/>
    <w:rsid w:val="00262024"/>
    <w:rsid w:val="00264F8B"/>
    <w:rsid w:val="00266A7A"/>
    <w:rsid w:val="002729BF"/>
    <w:rsid w:val="00285320"/>
    <w:rsid w:val="00294E34"/>
    <w:rsid w:val="002A36E1"/>
    <w:rsid w:val="00300FC2"/>
    <w:rsid w:val="003045AF"/>
    <w:rsid w:val="00312084"/>
    <w:rsid w:val="0031427B"/>
    <w:rsid w:val="00315033"/>
    <w:rsid w:val="00321904"/>
    <w:rsid w:val="00322C7D"/>
    <w:rsid w:val="003545B6"/>
    <w:rsid w:val="00357C86"/>
    <w:rsid w:val="00360467"/>
    <w:rsid w:val="003943AE"/>
    <w:rsid w:val="003B7100"/>
    <w:rsid w:val="003B72E0"/>
    <w:rsid w:val="003C251E"/>
    <w:rsid w:val="003C734A"/>
    <w:rsid w:val="003D498F"/>
    <w:rsid w:val="003D6AEF"/>
    <w:rsid w:val="003F346D"/>
    <w:rsid w:val="003F77E5"/>
    <w:rsid w:val="0040402A"/>
    <w:rsid w:val="0041253F"/>
    <w:rsid w:val="004153AF"/>
    <w:rsid w:val="004161D8"/>
    <w:rsid w:val="00423216"/>
    <w:rsid w:val="00424A88"/>
    <w:rsid w:val="004312FA"/>
    <w:rsid w:val="004360A6"/>
    <w:rsid w:val="004431D2"/>
    <w:rsid w:val="00450723"/>
    <w:rsid w:val="00460A41"/>
    <w:rsid w:val="00465955"/>
    <w:rsid w:val="00467452"/>
    <w:rsid w:val="004710F1"/>
    <w:rsid w:val="00471977"/>
    <w:rsid w:val="00471CD9"/>
    <w:rsid w:val="0047475C"/>
    <w:rsid w:val="004762E0"/>
    <w:rsid w:val="00480812"/>
    <w:rsid w:val="00482C5F"/>
    <w:rsid w:val="00484A32"/>
    <w:rsid w:val="00493B7F"/>
    <w:rsid w:val="004A7B2E"/>
    <w:rsid w:val="004B70A9"/>
    <w:rsid w:val="004C6431"/>
    <w:rsid w:val="004D3C21"/>
    <w:rsid w:val="004E5B85"/>
    <w:rsid w:val="004F599E"/>
    <w:rsid w:val="005030E9"/>
    <w:rsid w:val="005031D2"/>
    <w:rsid w:val="00503274"/>
    <w:rsid w:val="00504DED"/>
    <w:rsid w:val="00507235"/>
    <w:rsid w:val="005123CA"/>
    <w:rsid w:val="00513F86"/>
    <w:rsid w:val="005162FE"/>
    <w:rsid w:val="0051730D"/>
    <w:rsid w:val="005261D1"/>
    <w:rsid w:val="00536420"/>
    <w:rsid w:val="005466C1"/>
    <w:rsid w:val="00546FFA"/>
    <w:rsid w:val="005478DE"/>
    <w:rsid w:val="0059363D"/>
    <w:rsid w:val="005A3A3D"/>
    <w:rsid w:val="005B0ABB"/>
    <w:rsid w:val="005B1C21"/>
    <w:rsid w:val="005B7F21"/>
    <w:rsid w:val="005C53B5"/>
    <w:rsid w:val="005D0DD0"/>
    <w:rsid w:val="005D68B0"/>
    <w:rsid w:val="005E300F"/>
    <w:rsid w:val="005E7C0F"/>
    <w:rsid w:val="005F1D8F"/>
    <w:rsid w:val="005F27D6"/>
    <w:rsid w:val="005F58BB"/>
    <w:rsid w:val="006000DA"/>
    <w:rsid w:val="00606A9E"/>
    <w:rsid w:val="006071B8"/>
    <w:rsid w:val="006072C7"/>
    <w:rsid w:val="00615CDC"/>
    <w:rsid w:val="00615F4F"/>
    <w:rsid w:val="00624294"/>
    <w:rsid w:val="00642BBC"/>
    <w:rsid w:val="00643BE6"/>
    <w:rsid w:val="00665674"/>
    <w:rsid w:val="00673165"/>
    <w:rsid w:val="006A217F"/>
    <w:rsid w:val="006A30FC"/>
    <w:rsid w:val="006B573B"/>
    <w:rsid w:val="006D7062"/>
    <w:rsid w:val="006E1050"/>
    <w:rsid w:val="006F6C7F"/>
    <w:rsid w:val="00700E2E"/>
    <w:rsid w:val="007412F3"/>
    <w:rsid w:val="00757772"/>
    <w:rsid w:val="00774C54"/>
    <w:rsid w:val="007852A0"/>
    <w:rsid w:val="00786AFE"/>
    <w:rsid w:val="00791CFC"/>
    <w:rsid w:val="007924C8"/>
    <w:rsid w:val="007B08C2"/>
    <w:rsid w:val="007B21AD"/>
    <w:rsid w:val="007C3149"/>
    <w:rsid w:val="007C7C78"/>
    <w:rsid w:val="007D4690"/>
    <w:rsid w:val="007D526B"/>
    <w:rsid w:val="007E15D4"/>
    <w:rsid w:val="007E557E"/>
    <w:rsid w:val="007E7B8E"/>
    <w:rsid w:val="008014C3"/>
    <w:rsid w:val="0081011B"/>
    <w:rsid w:val="00810F4D"/>
    <w:rsid w:val="00814DA7"/>
    <w:rsid w:val="00821A6E"/>
    <w:rsid w:val="00822002"/>
    <w:rsid w:val="008230C4"/>
    <w:rsid w:val="0083526B"/>
    <w:rsid w:val="00846B2E"/>
    <w:rsid w:val="00850A54"/>
    <w:rsid w:val="00850DED"/>
    <w:rsid w:val="00853ABA"/>
    <w:rsid w:val="008575E9"/>
    <w:rsid w:val="008615F3"/>
    <w:rsid w:val="00873EFF"/>
    <w:rsid w:val="0088582A"/>
    <w:rsid w:val="00886DE8"/>
    <w:rsid w:val="008972D7"/>
    <w:rsid w:val="008A0E0D"/>
    <w:rsid w:val="008C2BCC"/>
    <w:rsid w:val="008C398E"/>
    <w:rsid w:val="008D350B"/>
    <w:rsid w:val="008D48AA"/>
    <w:rsid w:val="008E3362"/>
    <w:rsid w:val="008E6006"/>
    <w:rsid w:val="008E61FB"/>
    <w:rsid w:val="00900882"/>
    <w:rsid w:val="009012BD"/>
    <w:rsid w:val="00903AED"/>
    <w:rsid w:val="00915FE2"/>
    <w:rsid w:val="009314D0"/>
    <w:rsid w:val="0093366B"/>
    <w:rsid w:val="00935FB9"/>
    <w:rsid w:val="009366D4"/>
    <w:rsid w:val="00943916"/>
    <w:rsid w:val="009451B2"/>
    <w:rsid w:val="009452C2"/>
    <w:rsid w:val="0094698F"/>
    <w:rsid w:val="0095341E"/>
    <w:rsid w:val="0095777D"/>
    <w:rsid w:val="00963C0C"/>
    <w:rsid w:val="009736E7"/>
    <w:rsid w:val="00975D0C"/>
    <w:rsid w:val="00977E34"/>
    <w:rsid w:val="0098290F"/>
    <w:rsid w:val="009953EA"/>
    <w:rsid w:val="009B223B"/>
    <w:rsid w:val="009D322B"/>
    <w:rsid w:val="009E5350"/>
    <w:rsid w:val="009E7CC1"/>
    <w:rsid w:val="00A02D51"/>
    <w:rsid w:val="00A11886"/>
    <w:rsid w:val="00A11C71"/>
    <w:rsid w:val="00A1256A"/>
    <w:rsid w:val="00A2164C"/>
    <w:rsid w:val="00A2536F"/>
    <w:rsid w:val="00A2685C"/>
    <w:rsid w:val="00A343C2"/>
    <w:rsid w:val="00A4533C"/>
    <w:rsid w:val="00A5241F"/>
    <w:rsid w:val="00A67824"/>
    <w:rsid w:val="00A734A2"/>
    <w:rsid w:val="00A77F5E"/>
    <w:rsid w:val="00A81AB3"/>
    <w:rsid w:val="00A81EF6"/>
    <w:rsid w:val="00A872D3"/>
    <w:rsid w:val="00AB2A06"/>
    <w:rsid w:val="00AC24B3"/>
    <w:rsid w:val="00AC75B8"/>
    <w:rsid w:val="00AD1E52"/>
    <w:rsid w:val="00AE18ED"/>
    <w:rsid w:val="00AE4D05"/>
    <w:rsid w:val="00AF0FFA"/>
    <w:rsid w:val="00B00553"/>
    <w:rsid w:val="00B14DC0"/>
    <w:rsid w:val="00B20438"/>
    <w:rsid w:val="00B403B9"/>
    <w:rsid w:val="00B70B2F"/>
    <w:rsid w:val="00B8505C"/>
    <w:rsid w:val="00BA0DA3"/>
    <w:rsid w:val="00BA11C3"/>
    <w:rsid w:val="00BA5E25"/>
    <w:rsid w:val="00BC425E"/>
    <w:rsid w:val="00BC6C94"/>
    <w:rsid w:val="00BD7B98"/>
    <w:rsid w:val="00BE55C8"/>
    <w:rsid w:val="00C03908"/>
    <w:rsid w:val="00C078C5"/>
    <w:rsid w:val="00C24207"/>
    <w:rsid w:val="00C31E96"/>
    <w:rsid w:val="00C355CD"/>
    <w:rsid w:val="00C40EE1"/>
    <w:rsid w:val="00C423A1"/>
    <w:rsid w:val="00C44B92"/>
    <w:rsid w:val="00C5228D"/>
    <w:rsid w:val="00C54191"/>
    <w:rsid w:val="00C9777F"/>
    <w:rsid w:val="00CA6BE9"/>
    <w:rsid w:val="00CB2602"/>
    <w:rsid w:val="00CC00AC"/>
    <w:rsid w:val="00CC26A3"/>
    <w:rsid w:val="00CC39FD"/>
    <w:rsid w:val="00CC5BD0"/>
    <w:rsid w:val="00CC7BB2"/>
    <w:rsid w:val="00CD2B2E"/>
    <w:rsid w:val="00CF2700"/>
    <w:rsid w:val="00CF2F26"/>
    <w:rsid w:val="00CF37AA"/>
    <w:rsid w:val="00D05CB2"/>
    <w:rsid w:val="00D213F0"/>
    <w:rsid w:val="00D22492"/>
    <w:rsid w:val="00D2433F"/>
    <w:rsid w:val="00D4634A"/>
    <w:rsid w:val="00D47C9A"/>
    <w:rsid w:val="00D57B18"/>
    <w:rsid w:val="00D57DBC"/>
    <w:rsid w:val="00D6724F"/>
    <w:rsid w:val="00D72B78"/>
    <w:rsid w:val="00D7711F"/>
    <w:rsid w:val="00D86CE2"/>
    <w:rsid w:val="00DA2212"/>
    <w:rsid w:val="00DB0C9D"/>
    <w:rsid w:val="00DC1032"/>
    <w:rsid w:val="00DD00A1"/>
    <w:rsid w:val="00DD307A"/>
    <w:rsid w:val="00DD4EC8"/>
    <w:rsid w:val="00DE595F"/>
    <w:rsid w:val="00DE64FF"/>
    <w:rsid w:val="00DF0098"/>
    <w:rsid w:val="00DF0AF2"/>
    <w:rsid w:val="00E105FC"/>
    <w:rsid w:val="00E13165"/>
    <w:rsid w:val="00E219AC"/>
    <w:rsid w:val="00E24E05"/>
    <w:rsid w:val="00E2756C"/>
    <w:rsid w:val="00E3311B"/>
    <w:rsid w:val="00E34369"/>
    <w:rsid w:val="00E35B2D"/>
    <w:rsid w:val="00E3628C"/>
    <w:rsid w:val="00E45937"/>
    <w:rsid w:val="00E522DC"/>
    <w:rsid w:val="00E75275"/>
    <w:rsid w:val="00E83E48"/>
    <w:rsid w:val="00E91B04"/>
    <w:rsid w:val="00E959D4"/>
    <w:rsid w:val="00EA168F"/>
    <w:rsid w:val="00EB0278"/>
    <w:rsid w:val="00EB043F"/>
    <w:rsid w:val="00EB1E38"/>
    <w:rsid w:val="00EB7BDC"/>
    <w:rsid w:val="00EC47FC"/>
    <w:rsid w:val="00EC6F5D"/>
    <w:rsid w:val="00EC72C4"/>
    <w:rsid w:val="00EE3468"/>
    <w:rsid w:val="00EE4465"/>
    <w:rsid w:val="00EF73E1"/>
    <w:rsid w:val="00F04823"/>
    <w:rsid w:val="00F30D38"/>
    <w:rsid w:val="00F34D78"/>
    <w:rsid w:val="00F36FC9"/>
    <w:rsid w:val="00F5062F"/>
    <w:rsid w:val="00F50D64"/>
    <w:rsid w:val="00F64F88"/>
    <w:rsid w:val="00F76277"/>
    <w:rsid w:val="00F825F1"/>
    <w:rsid w:val="00F833F6"/>
    <w:rsid w:val="00FC12A8"/>
    <w:rsid w:val="00FC37D1"/>
    <w:rsid w:val="00FC69FC"/>
    <w:rsid w:val="00FD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75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752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uiPriority w:val="99"/>
    <w:rsid w:val="00E7527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E752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752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E75275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75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2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5275"/>
    <w:rPr>
      <w:rFonts w:cs="Times New Roman"/>
    </w:rPr>
  </w:style>
  <w:style w:type="table" w:styleId="a6">
    <w:name w:val="Table Grid"/>
    <w:basedOn w:val="a1"/>
    <w:uiPriority w:val="99"/>
    <w:rsid w:val="00A1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D57B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7B1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50D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44</cp:revision>
  <cp:lastPrinted>2015-01-10T16:53:00Z</cp:lastPrinted>
  <dcterms:created xsi:type="dcterms:W3CDTF">2013-10-28T09:24:00Z</dcterms:created>
  <dcterms:modified xsi:type="dcterms:W3CDTF">2015-01-11T06:48:00Z</dcterms:modified>
</cp:coreProperties>
</file>