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04E" w:rsidRDefault="00B8404E" w:rsidP="00B8404E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E3645C">
        <w:rPr>
          <w:rFonts w:ascii="Times New Roman" w:hAnsi="Times New Roman" w:cs="Times New Roman"/>
        </w:rPr>
        <w:t xml:space="preserve"> </w:t>
      </w:r>
    </w:p>
    <w:p w:rsidR="00B8404E" w:rsidRDefault="00B8404E" w:rsidP="00B8404E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8404E" w:rsidRDefault="00B8404E" w:rsidP="00B8404E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Емельяновского района</w:t>
      </w:r>
    </w:p>
    <w:p w:rsidR="00B8404E" w:rsidRPr="008C1E4D" w:rsidRDefault="0071795B" w:rsidP="00B8404E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8404E">
        <w:rPr>
          <w:rFonts w:ascii="Times New Roman" w:hAnsi="Times New Roman" w:cs="Times New Roman"/>
        </w:rPr>
        <w:t>т                         №</w:t>
      </w:r>
    </w:p>
    <w:p w:rsidR="00B8404E" w:rsidRPr="00271702" w:rsidRDefault="00B8404E" w:rsidP="00B840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04E" w:rsidRPr="00271702" w:rsidRDefault="00B8404E" w:rsidP="00B840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271702">
        <w:rPr>
          <w:b/>
          <w:sz w:val="28"/>
          <w:szCs w:val="28"/>
        </w:rPr>
        <w:t xml:space="preserve"> программа</w:t>
      </w: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  <w:r w:rsidRPr="00271702">
        <w:rPr>
          <w:b/>
          <w:sz w:val="28"/>
          <w:szCs w:val="28"/>
        </w:rPr>
        <w:t>«Молодежь Емельяновского района в XXI веке на 2014-2016 годы»</w:t>
      </w:r>
    </w:p>
    <w:p w:rsidR="00B8404E" w:rsidRPr="00271702" w:rsidRDefault="00B8404E" w:rsidP="00B8404E">
      <w:pPr>
        <w:jc w:val="center"/>
        <w:rPr>
          <w:sz w:val="28"/>
          <w:szCs w:val="28"/>
        </w:rPr>
      </w:pPr>
    </w:p>
    <w:p w:rsidR="00B8404E" w:rsidRPr="007D5543" w:rsidRDefault="00B8404E" w:rsidP="00B8404E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Паспорт</w:t>
      </w:r>
    </w:p>
    <w:p w:rsidR="00B8404E" w:rsidRPr="007D5543" w:rsidRDefault="00B8404E" w:rsidP="00B84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Pr="007D5543">
        <w:rPr>
          <w:b/>
          <w:sz w:val="28"/>
          <w:szCs w:val="28"/>
        </w:rPr>
        <w:t xml:space="preserve"> программы «Молодежь Емельяновского района в XXI веке </w:t>
      </w:r>
    </w:p>
    <w:p w:rsidR="00B8404E" w:rsidRPr="007D5543" w:rsidRDefault="00B8404E" w:rsidP="00B8404E">
      <w:pPr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на 2014-2016 годы»</w:t>
      </w: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"/>
        <w:gridCol w:w="6378"/>
      </w:tblGrid>
      <w:tr w:rsidR="00B8404E" w:rsidRPr="00271702" w:rsidTr="00CE01D9">
        <w:trPr>
          <w:trHeight w:val="1211"/>
        </w:trPr>
        <w:tc>
          <w:tcPr>
            <w:tcW w:w="3420" w:type="dxa"/>
          </w:tcPr>
          <w:p w:rsidR="00500EA6" w:rsidRDefault="00B8404E" w:rsidP="00CE01D9">
            <w:pPr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Наименование </w:t>
            </w:r>
            <w:r w:rsidR="00500EA6">
              <w:rPr>
                <w:sz w:val="28"/>
                <w:szCs w:val="28"/>
              </w:rPr>
              <w:t>муниципальной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программы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B8404E" w:rsidP="00CE01D9">
            <w:pPr>
              <w:snapToGrid w:val="0"/>
              <w:ind w:left="-108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Молодежь Емельяновского района в XXI веке на 2014 - 2016 годы (далее – Программа)</w:t>
            </w:r>
          </w:p>
          <w:p w:rsidR="00B8404E" w:rsidRPr="00271702" w:rsidRDefault="00B8404E" w:rsidP="00CE01D9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8404E" w:rsidRPr="00271702" w:rsidTr="00CE01D9">
        <w:trPr>
          <w:trHeight w:val="1350"/>
        </w:trPr>
        <w:tc>
          <w:tcPr>
            <w:tcW w:w="3420" w:type="dxa"/>
          </w:tcPr>
          <w:p w:rsidR="00B8404E" w:rsidRPr="00271702" w:rsidRDefault="00B8404E" w:rsidP="00C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</w:t>
            </w:r>
            <w:r w:rsidRPr="00271702">
              <w:rPr>
                <w:sz w:val="28"/>
                <w:szCs w:val="28"/>
              </w:rPr>
              <w:t xml:space="preserve">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271702">
              <w:rPr>
                <w:sz w:val="28"/>
                <w:szCs w:val="28"/>
              </w:rPr>
              <w:t>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C3BE0" w:rsidRDefault="00B8404E" w:rsidP="00CE01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Постановление администрации Емельяновского района от  25.07.2013 №  1262 «Об утверждении Порядка принятия решений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о разработке, формировании и реализации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>муниципальных программ Емельяновского района»;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>Распоряжение администрации Емельяновского района от  15.08.2013 № 710р «Об утверждении Перечня муниципальных программ Емельяновского района на 2014-2016 годы»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Ответственный 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исполнитель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6012E7" w:rsidP="006012E7">
            <w:pPr>
              <w:snapToGrid w:val="0"/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«Отдел культуры а</w:t>
            </w:r>
            <w:r w:rsidR="00F22C08">
              <w:rPr>
                <w:sz w:val="28"/>
                <w:szCs w:val="28"/>
              </w:rPr>
              <w:t>дминистрация</w:t>
            </w:r>
            <w:r w:rsidR="00B8404E" w:rsidRPr="00271702">
              <w:rPr>
                <w:sz w:val="28"/>
                <w:szCs w:val="28"/>
              </w:rPr>
              <w:t xml:space="preserve"> Емельяновского района</w:t>
            </w:r>
            <w:r>
              <w:rPr>
                <w:sz w:val="28"/>
                <w:szCs w:val="28"/>
              </w:rPr>
              <w:t xml:space="preserve"> Красноярского края»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6012E7" w:rsidP="00D2197C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Емельяновского района, </w:t>
            </w:r>
            <w:r w:rsidR="00B8404E" w:rsidRPr="00D17D48">
              <w:rPr>
                <w:sz w:val="28"/>
                <w:szCs w:val="28"/>
              </w:rPr>
              <w:t>Муниципальное казенное учреждение «Юридическое управление администрации Емельяновского района</w:t>
            </w:r>
            <w:r w:rsidR="00B8404E">
              <w:rPr>
                <w:sz w:val="28"/>
                <w:szCs w:val="28"/>
              </w:rPr>
              <w:t xml:space="preserve"> Красноярского края</w:t>
            </w:r>
            <w:r w:rsidR="00B8404E" w:rsidRPr="00D17D48">
              <w:rPr>
                <w:sz w:val="28"/>
                <w:szCs w:val="28"/>
              </w:rPr>
              <w:t>»</w:t>
            </w:r>
            <w:r w:rsidR="00A50C02">
              <w:rPr>
                <w:sz w:val="28"/>
                <w:szCs w:val="28"/>
              </w:rPr>
              <w:t>,  муниципальное казенное учреждение «Управление социальной защиты населения адми</w:t>
            </w:r>
            <w:r w:rsidR="00D2197C">
              <w:rPr>
                <w:sz w:val="28"/>
                <w:szCs w:val="28"/>
              </w:rPr>
              <w:t>нистрации Емельяновского района</w:t>
            </w:r>
            <w:r w:rsidR="00A50C02">
              <w:rPr>
                <w:sz w:val="28"/>
                <w:szCs w:val="28"/>
              </w:rPr>
              <w:t>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</w:t>
            </w:r>
            <w:r w:rsidRPr="00271702">
              <w:rPr>
                <w:sz w:val="28"/>
                <w:szCs w:val="28"/>
              </w:rPr>
              <w:t xml:space="preserve"> 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Подпрограмма 1 «Вовлечение молодежи Емельяновского района в социальную практику»;</w:t>
            </w:r>
          </w:p>
          <w:p w:rsidR="00B8404E" w:rsidRPr="00271702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Подпрограмма 2 «Патриотическое воспитание молодежи Емельяновского района»;</w:t>
            </w:r>
          </w:p>
          <w:p w:rsidR="00B8404E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Подпрограмма 3 «Обеспечение жильем молодых семей в Емельяновском районе»</w:t>
            </w:r>
            <w:r>
              <w:rPr>
                <w:sz w:val="28"/>
                <w:szCs w:val="28"/>
              </w:rPr>
              <w:t>;</w:t>
            </w:r>
          </w:p>
          <w:p w:rsidR="00B8404E" w:rsidRPr="00663827" w:rsidRDefault="00B8404E" w:rsidP="003B7569">
            <w:pPr>
              <w:ind w:left="74"/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4 </w:t>
            </w:r>
            <w:r>
              <w:rPr>
                <w:color w:val="000000"/>
                <w:sz w:val="28"/>
                <w:szCs w:val="28"/>
              </w:rPr>
              <w:t xml:space="preserve">«Профилактика безнадзорности и правонарушений среди несовершеннолетних </w:t>
            </w:r>
            <w:r>
              <w:rPr>
                <w:color w:val="000000"/>
                <w:spacing w:val="1"/>
                <w:sz w:val="28"/>
                <w:szCs w:val="28"/>
              </w:rPr>
              <w:t>в Емельяновском районе на 2014 - 2016 годы».</w:t>
            </w:r>
            <w:r w:rsidRPr="0027170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и муниципальной 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71702">
              <w:rPr>
                <w:sz w:val="28"/>
                <w:szCs w:val="28"/>
              </w:rPr>
              <w:t>оздание условий для развития потенциала молодежи и его реализации в интересах развития Емельяновского района</w:t>
            </w:r>
          </w:p>
        </w:tc>
      </w:tr>
      <w:tr w:rsidR="00B8404E" w:rsidRPr="00271702" w:rsidTr="00CE01D9">
        <w:trPr>
          <w:trHeight w:val="3159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 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создание условий успешной социализации и эффективной самореализации молодежи Емельяновского района;</w:t>
            </w:r>
          </w:p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 xml:space="preserve"> и добровольчества</w:t>
            </w:r>
            <w:r w:rsidRPr="00271702">
              <w:rPr>
                <w:sz w:val="28"/>
                <w:szCs w:val="28"/>
              </w:rPr>
              <w:t>;</w:t>
            </w:r>
          </w:p>
          <w:p w:rsidR="00B8404E" w:rsidRPr="00271702" w:rsidRDefault="00B8404E" w:rsidP="00CE01D9">
            <w:pPr>
              <w:pStyle w:val="ConsPlusCell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-муниципальная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в решении жилищной </w:t>
            </w:r>
          </w:p>
          <w:p w:rsidR="00B8404E" w:rsidRDefault="00B8404E" w:rsidP="00CE01D9">
            <w:pPr>
              <w:pStyle w:val="ConsPlusCell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  <w:proofErr w:type="gramEnd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семей, признанных в установленном порядке нуждающимис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в улучшении  жилищных условий;</w:t>
            </w:r>
          </w:p>
          <w:p w:rsidR="00B8404E" w:rsidRPr="00D3083D" w:rsidRDefault="00B8404E" w:rsidP="00CE01D9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-повышение эффективности работы системы профилактики безнадзорности </w:t>
            </w:r>
            <w:r>
              <w:rPr>
                <w:color w:val="000000"/>
                <w:sz w:val="28"/>
                <w:szCs w:val="28"/>
              </w:rPr>
              <w:t xml:space="preserve">и правонарушений несовершеннолетних в Емельяновском районе. </w:t>
            </w:r>
          </w:p>
        </w:tc>
      </w:tr>
      <w:tr w:rsidR="00B8404E" w:rsidRPr="00271702" w:rsidTr="00CE01D9">
        <w:trPr>
          <w:trHeight w:val="593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 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B8404E" w:rsidRDefault="00B8404E" w:rsidP="00CE01D9">
            <w:pPr>
              <w:rPr>
                <w:sz w:val="28"/>
                <w:szCs w:val="28"/>
              </w:rPr>
            </w:pPr>
            <w:r w:rsidRPr="00B8404E">
              <w:rPr>
                <w:sz w:val="28"/>
                <w:szCs w:val="28"/>
              </w:rPr>
              <w:t xml:space="preserve">2014-2016 </w:t>
            </w:r>
            <w:r w:rsidRPr="00271702">
              <w:rPr>
                <w:sz w:val="28"/>
                <w:szCs w:val="28"/>
              </w:rPr>
              <w:t>годы:</w:t>
            </w:r>
          </w:p>
          <w:p w:rsidR="00B8404E" w:rsidRPr="00B8404E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04E">
              <w:rPr>
                <w:rFonts w:ascii="Times New Roman" w:hAnsi="Times New Roman"/>
                <w:sz w:val="28"/>
                <w:szCs w:val="28"/>
              </w:rPr>
              <w:t xml:space="preserve">2014 - 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;  </w:t>
            </w:r>
          </w:p>
          <w:p w:rsidR="00B8404E" w:rsidRPr="00B8404E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04E">
              <w:rPr>
                <w:rFonts w:ascii="Times New Roman" w:hAnsi="Times New Roman"/>
                <w:sz w:val="28"/>
                <w:szCs w:val="28"/>
              </w:rPr>
              <w:t xml:space="preserve">2015 - 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;  </w:t>
            </w:r>
          </w:p>
          <w:p w:rsidR="00B8404E" w:rsidRPr="00271702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6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III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этап.</w:t>
            </w:r>
          </w:p>
        </w:tc>
      </w:tr>
      <w:tr w:rsidR="00B8404E" w:rsidRPr="00271702" w:rsidTr="00CE01D9">
        <w:trPr>
          <w:trHeight w:val="983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целевые показателей и показателей результативности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E85D38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E85D38">
              <w:rPr>
                <w:sz w:val="28"/>
                <w:szCs w:val="28"/>
              </w:rPr>
              <w:t>Целевые показатели:</w:t>
            </w:r>
          </w:p>
          <w:p w:rsidR="00B8404E" w:rsidRPr="00271702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количество проектов, </w:t>
            </w:r>
            <w:r>
              <w:rPr>
                <w:sz w:val="28"/>
                <w:szCs w:val="28"/>
              </w:rPr>
              <w:t>реализуемых молодежью района</w:t>
            </w:r>
            <w:r w:rsidR="00E85D38">
              <w:rPr>
                <w:sz w:val="28"/>
                <w:szCs w:val="28"/>
              </w:rPr>
              <w:t>;</w:t>
            </w:r>
            <w:r w:rsidRPr="00271702">
              <w:rPr>
                <w:sz w:val="28"/>
                <w:szCs w:val="28"/>
              </w:rPr>
              <w:t xml:space="preserve"> 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271702">
              <w:rPr>
                <w:sz w:val="28"/>
                <w:szCs w:val="28"/>
              </w:rPr>
              <w:t>благополучателей</w:t>
            </w:r>
            <w:proofErr w:type="spellEnd"/>
            <w:r w:rsidRPr="00271702">
              <w:rPr>
                <w:sz w:val="28"/>
                <w:szCs w:val="28"/>
              </w:rPr>
              <w:t xml:space="preserve"> – граждан, проживающих в </w:t>
            </w:r>
            <w:r>
              <w:rPr>
                <w:sz w:val="28"/>
                <w:szCs w:val="28"/>
              </w:rPr>
              <w:t>Емельяновском районе</w:t>
            </w:r>
            <w:r w:rsidRPr="00271702">
              <w:rPr>
                <w:sz w:val="28"/>
                <w:szCs w:val="28"/>
              </w:rPr>
              <w:t>, получающих безвозмездные услуги от участников молодежных социально-экономических проектов;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-количество </w:t>
            </w:r>
            <w:r w:rsidRPr="00271702">
              <w:rPr>
                <w:sz w:val="28"/>
                <w:szCs w:val="28"/>
              </w:rPr>
              <w:t>молодых граждан,  проживающих в Емельяновском</w:t>
            </w:r>
            <w:r>
              <w:rPr>
                <w:sz w:val="28"/>
                <w:szCs w:val="28"/>
              </w:rPr>
              <w:t xml:space="preserve"> районе, являющихся </w:t>
            </w:r>
            <w:r w:rsidRPr="00271702">
              <w:rPr>
                <w:sz w:val="28"/>
                <w:szCs w:val="28"/>
              </w:rPr>
              <w:t>участниками патриотических объединений Емельяновского района</w:t>
            </w:r>
            <w:r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-количество </w:t>
            </w:r>
            <w:r w:rsidRPr="00271702">
              <w:rPr>
                <w:sz w:val="28"/>
                <w:szCs w:val="28"/>
              </w:rPr>
              <w:t>молодых граждан, проживающих в Емельяновском районе, вовлеченных в  добровольческую деятельность</w:t>
            </w:r>
            <w:r>
              <w:rPr>
                <w:sz w:val="28"/>
                <w:szCs w:val="28"/>
              </w:rPr>
              <w:t>;</w:t>
            </w:r>
          </w:p>
          <w:p w:rsidR="00BB4D2A" w:rsidRDefault="00BB4D2A" w:rsidP="00BB4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-обеспеченность жильем </w:t>
            </w:r>
            <w:r w:rsidRPr="000C3866">
              <w:rPr>
                <w:sz w:val="28"/>
                <w:szCs w:val="28"/>
              </w:rPr>
              <w:t>молод</w:t>
            </w:r>
            <w:r>
              <w:rPr>
                <w:sz w:val="28"/>
                <w:szCs w:val="28"/>
              </w:rPr>
              <w:t>ых семей Емельяновского района;</w:t>
            </w:r>
          </w:p>
          <w:p w:rsidR="00B8404E" w:rsidRPr="00146177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6177"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>с</w:t>
            </w:r>
            <w:r w:rsidRPr="00146177"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нижение числа правонарушений среди </w:t>
            </w:r>
            <w:r w:rsidRPr="001461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несовершеннолетних</w:t>
            </w:r>
            <w:r w:rsidR="00E85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8404E" w:rsidRPr="00271702" w:rsidTr="00CE01D9">
        <w:trPr>
          <w:trHeight w:val="1266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FC458D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FC458D">
              <w:rPr>
                <w:sz w:val="28"/>
                <w:szCs w:val="28"/>
              </w:rPr>
              <w:t>Показатели результативности: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4F0299">
              <w:rPr>
                <w:sz w:val="28"/>
                <w:szCs w:val="28"/>
              </w:rPr>
              <w:t xml:space="preserve">-удельный вес молодых граждан, проживающих в Емельяновском районе, вовлеченных в социально-экономические молодежные проекты, к общему </w:t>
            </w:r>
            <w:r w:rsidRPr="004F0299">
              <w:rPr>
                <w:sz w:val="28"/>
                <w:szCs w:val="28"/>
              </w:rPr>
              <w:lastRenderedPageBreak/>
              <w:t>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8404E" w:rsidRPr="00271702" w:rsidRDefault="00B8404E" w:rsidP="00CE01D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районе;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 проживающих в Емельяновском районе</w:t>
            </w:r>
            <w:r>
              <w:rPr>
                <w:sz w:val="28"/>
                <w:szCs w:val="28"/>
              </w:rPr>
              <w:t xml:space="preserve">, являющихся </w:t>
            </w:r>
            <w:r w:rsidRPr="00271702">
              <w:rPr>
                <w:sz w:val="28"/>
                <w:szCs w:val="28"/>
              </w:rPr>
              <w:t xml:space="preserve">участниками патриотических объединений Емельяновского района,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удельный вес молодых граждан, проживающих в Емельяновском районе, вовлеченных в  добровольческую деятельность,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B4D2A" w:rsidRDefault="00BB4D2A" w:rsidP="00BB4D2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3866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улучшивших жилищные 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C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404E" w:rsidRPr="00CA7A4C" w:rsidRDefault="00B8404E" w:rsidP="00CE01D9">
            <w:pPr>
              <w:shd w:val="clear" w:color="auto" w:fill="FFFFFF"/>
              <w:spacing w:line="322" w:lineRule="exact"/>
              <w:ind w:right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-Увеличение доли </w:t>
            </w:r>
            <w:r w:rsidRPr="00CA7A4C">
              <w:rPr>
                <w:sz w:val="28"/>
                <w:szCs w:val="28"/>
              </w:rPr>
              <w:t xml:space="preserve"> семей, находящихся в социально опасном</w:t>
            </w:r>
            <w:r>
              <w:rPr>
                <w:sz w:val="28"/>
                <w:szCs w:val="28"/>
              </w:rPr>
              <w:t xml:space="preserve"> положении и снятых по реабилитации</w:t>
            </w:r>
            <w:r w:rsidRPr="00CA7A4C"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доли</w:t>
            </w:r>
            <w:r w:rsidRPr="00CA7A4C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подростков, вернувшихся к нормальной жизни (снятых с учета по причине реабилитации),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тех кто совершил преступления, правонарушения.</w:t>
            </w:r>
          </w:p>
          <w:p w:rsidR="00B8404E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4E" w:rsidRPr="00AF4EFE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F4EF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приведены в приложении №1 к паспорту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04E" w:rsidRPr="00271702" w:rsidTr="00CE01D9">
        <w:trPr>
          <w:trHeight w:val="1410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Значение целевых показателей на долгосрочный период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7D5543" w:rsidRDefault="00B8404E" w:rsidP="00CE01D9">
            <w:pPr>
              <w:snapToGrid w:val="0"/>
              <w:rPr>
                <w:sz w:val="28"/>
                <w:szCs w:val="28"/>
                <w:highlight w:val="yellow"/>
              </w:rPr>
            </w:pPr>
            <w:r w:rsidRPr="00AF4EFE">
              <w:rPr>
                <w:sz w:val="28"/>
                <w:szCs w:val="28"/>
              </w:rPr>
              <w:t>Приведены в приложении №2 к паспорту муниципальной программы</w:t>
            </w:r>
          </w:p>
        </w:tc>
      </w:tr>
      <w:tr w:rsidR="00B8404E" w:rsidRPr="00271702" w:rsidTr="00CE01D9">
        <w:trPr>
          <w:trHeight w:val="1410"/>
        </w:trPr>
        <w:tc>
          <w:tcPr>
            <w:tcW w:w="3420" w:type="dxa"/>
          </w:tcPr>
          <w:p w:rsidR="00B8404E" w:rsidRPr="00AF4EFE" w:rsidRDefault="00FC458D" w:rsidP="00CE01D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</w:t>
            </w:r>
            <w:r w:rsidR="00B8404E" w:rsidRPr="00AF4EFE">
              <w:rPr>
                <w:sz w:val="28"/>
                <w:szCs w:val="28"/>
              </w:rPr>
              <w:t xml:space="preserve"> по ресурсному обеспечению программы, в том числе в разбивке по всем источникам </w:t>
            </w:r>
            <w:r w:rsidR="00B8404E" w:rsidRPr="00AF4EFE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8854F1" w:rsidRDefault="008854F1" w:rsidP="00CE01D9">
            <w:pPr>
              <w:snapToGrid w:val="0"/>
              <w:rPr>
                <w:sz w:val="28"/>
                <w:szCs w:val="28"/>
                <w:highlight w:val="yellow"/>
              </w:rPr>
            </w:pPr>
            <w:r w:rsidRPr="008854F1">
              <w:rPr>
                <w:sz w:val="28"/>
                <w:szCs w:val="28"/>
              </w:rPr>
              <w:t>Общий объем бюджетных ассигнований на реализацию программы составляет 25786,638 тыс. рублей. Из них в 2014 году 16901,638 тыс. рублей, в 2015 году 4442,5 тыс. рублей, в 2016 году 4442,5 тыс. рублей. Средства федера</w:t>
            </w:r>
            <w:bookmarkStart w:id="0" w:name="_GoBack"/>
            <w:bookmarkEnd w:id="0"/>
            <w:r w:rsidRPr="008854F1">
              <w:rPr>
                <w:sz w:val="28"/>
                <w:szCs w:val="28"/>
              </w:rPr>
              <w:t xml:space="preserve">льного бюджета </w:t>
            </w:r>
            <w:r w:rsidRPr="008854F1">
              <w:rPr>
                <w:sz w:val="28"/>
                <w:szCs w:val="28"/>
              </w:rPr>
              <w:lastRenderedPageBreak/>
              <w:t>всего – 1990,592 тыс. рублей, в том числе по годам: 2014 год – 1990,592 тыс. рублей; 2015 год – 0 тыс. рублей; 2016 год – 0 тыс. рублей. Средства краевого бюджета всего – 10219,957 тыс. рублей, в том числе по годам: 2014-8091,157 тыс. рублей; 2015-1064,4 тыс. рублей; 2016-1064,4 тыс. рублей. Средства районного бюджета всего - 10871,089 тыс. рублей, в том числе по годам: 2014-4114,889 тыс. рублей; 2015-3378,1 тыс. рублей; 2016-3378,1 тыс. рублей. Средства бюджетов поселений всего - 2705 тыс. рублей, в том числе по годам: 2014 год – 2705 тыс. рублей; 2015 год – 0 тыс. рублей; 2016 год – 0 тыс. рублей.</w:t>
            </w:r>
          </w:p>
        </w:tc>
      </w:tr>
    </w:tbl>
    <w:p w:rsidR="00B8404E" w:rsidRPr="00271702" w:rsidRDefault="00B8404E" w:rsidP="00B8404E">
      <w:pPr>
        <w:rPr>
          <w:sz w:val="28"/>
          <w:szCs w:val="28"/>
        </w:rPr>
      </w:pPr>
    </w:p>
    <w:p w:rsidR="00B8404E" w:rsidRPr="003D6A1C" w:rsidRDefault="009E6DC5" w:rsidP="00B8404E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Характеристи</w:t>
      </w:r>
      <w:r w:rsidR="00FA4A22">
        <w:rPr>
          <w:b/>
          <w:sz w:val="28"/>
          <w:szCs w:val="28"/>
          <w:lang w:eastAsia="ru-RU"/>
        </w:rPr>
        <w:t>к</w:t>
      </w:r>
      <w:r>
        <w:rPr>
          <w:b/>
          <w:sz w:val="28"/>
          <w:szCs w:val="28"/>
          <w:lang w:eastAsia="ru-RU"/>
        </w:rPr>
        <w:t>а</w:t>
      </w:r>
      <w:r w:rsidR="00B8404E" w:rsidRPr="003D6A1C">
        <w:rPr>
          <w:b/>
          <w:sz w:val="28"/>
          <w:szCs w:val="28"/>
          <w:lang w:eastAsia="ru-RU"/>
        </w:rPr>
        <w:t xml:space="preserve"> текущего состоя</w:t>
      </w:r>
      <w:r w:rsidR="00D91AC7">
        <w:rPr>
          <w:b/>
          <w:sz w:val="28"/>
          <w:szCs w:val="28"/>
          <w:lang w:eastAsia="ru-RU"/>
        </w:rPr>
        <w:t>ния  в сфере молодежной политике</w:t>
      </w:r>
      <w:r w:rsidR="00B8404E" w:rsidRPr="003D6A1C">
        <w:rPr>
          <w:b/>
          <w:sz w:val="28"/>
          <w:szCs w:val="28"/>
          <w:lang w:eastAsia="ru-RU"/>
        </w:rPr>
        <w:t xml:space="preserve"> с указанием основных показателей социально-экономического развития Емельяновского района и анализ социальных, финансово-экономических и прочих рисков реализации программы</w:t>
      </w:r>
      <w:r w:rsidR="00B8404E" w:rsidRPr="003D6A1C">
        <w:rPr>
          <w:b/>
          <w:sz w:val="28"/>
          <w:szCs w:val="28"/>
        </w:rPr>
        <w:t>.</w:t>
      </w:r>
    </w:p>
    <w:p w:rsidR="00B8404E" w:rsidRPr="00271702" w:rsidRDefault="00B8404E" w:rsidP="00B8404E">
      <w:pPr>
        <w:ind w:left="720"/>
        <w:jc w:val="center"/>
        <w:rPr>
          <w:sz w:val="28"/>
          <w:szCs w:val="28"/>
        </w:rPr>
      </w:pPr>
    </w:p>
    <w:p w:rsidR="00B8404E" w:rsidRPr="00271702" w:rsidRDefault="00B8404E" w:rsidP="00B8404E">
      <w:pPr>
        <w:spacing w:line="100" w:lineRule="atLeast"/>
        <w:ind w:firstLine="540"/>
        <w:rPr>
          <w:sz w:val="28"/>
          <w:szCs w:val="28"/>
        </w:rPr>
      </w:pPr>
      <w:r w:rsidRPr="00271702"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 w:rsidRPr="00271702">
        <w:rPr>
          <w:sz w:val="28"/>
          <w:szCs w:val="28"/>
        </w:rPr>
        <w:t xml:space="preserve"> (</w:t>
      </w:r>
      <w:r w:rsidRPr="00271702"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 w:rsidRPr="00271702">
        <w:rPr>
          <w:rStyle w:val="A10"/>
          <w:sz w:val="28"/>
          <w:szCs w:val="28"/>
        </w:rPr>
        <w:t xml:space="preserve"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</w:t>
      </w:r>
      <w:r w:rsidRPr="00271702">
        <w:rPr>
          <w:bCs/>
          <w:sz w:val="28"/>
          <w:szCs w:val="28"/>
        </w:rPr>
        <w:t xml:space="preserve">согласно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271702">
        <w:rPr>
          <w:bCs/>
          <w:sz w:val="28"/>
          <w:szCs w:val="28"/>
        </w:rPr>
        <w:t xml:space="preserve">в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>аспоряжение Правительства Российской Федерации от 18.12.2006 № 1760-р</w:t>
      </w:r>
      <w:r w:rsidRPr="00271702">
        <w:rPr>
          <w:bCs/>
          <w:color w:val="000000"/>
          <w:sz w:val="28"/>
          <w:szCs w:val="28"/>
        </w:rPr>
        <w:t>),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rStyle w:val="A10"/>
          <w:sz w:val="28"/>
          <w:szCs w:val="28"/>
        </w:rPr>
        <w:t xml:space="preserve">направлена на </w:t>
      </w:r>
      <w:r w:rsidRPr="00271702">
        <w:rPr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B8404E" w:rsidRPr="00271702" w:rsidRDefault="00B8404E" w:rsidP="00B8404E">
      <w:pPr>
        <w:pStyle w:val="Default"/>
        <w:ind w:firstLine="708"/>
        <w:jc w:val="both"/>
        <w:rPr>
          <w:sz w:val="28"/>
          <w:szCs w:val="28"/>
        </w:rPr>
      </w:pPr>
      <w:r w:rsidRPr="00271702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271702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Pr="00271702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а не за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 </w:t>
      </w:r>
      <w:r w:rsidRPr="000E261C">
        <w:rPr>
          <w:sz w:val="28"/>
          <w:szCs w:val="28"/>
        </w:rPr>
        <w:t xml:space="preserve">В этой связи выделяются направления программных действий: создание условий для развития потенциала молодежи и его реализации в интересах развития Емельяновского района, усиление патриотического </w:t>
      </w:r>
      <w:r w:rsidRPr="000E261C">
        <w:rPr>
          <w:sz w:val="28"/>
          <w:szCs w:val="28"/>
        </w:rPr>
        <w:lastRenderedPageBreak/>
        <w:t xml:space="preserve">воспитания </w:t>
      </w:r>
      <w:r w:rsidR="00D91AC7">
        <w:rPr>
          <w:sz w:val="28"/>
          <w:szCs w:val="28"/>
        </w:rPr>
        <w:t xml:space="preserve">и добровольчества среди </w:t>
      </w:r>
      <w:r w:rsidRPr="000E261C">
        <w:rPr>
          <w:sz w:val="28"/>
          <w:szCs w:val="28"/>
        </w:rPr>
        <w:t>молодежи района, развитие мер поддержки молодежи, в том числе в части обеспечения молодежи (молодых семей) жильем.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учреждения, </w:t>
      </w:r>
      <w:r w:rsidRPr="00271702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. Миссия подобных центров – выявление, развитие и направление потенциала молодежи на решение вопросов развития территории.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данный момент 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 10,9 % молодежи участвуют в социальных проектах от всей молодежи, проживающей в Емельяновском районе. Такой незначительный показатель – не только результат недостаточной социально</w:t>
      </w:r>
      <w:r>
        <w:rPr>
          <w:rFonts w:ascii="Times New Roman" w:hAnsi="Times New Roman" w:cs="Times New Roman"/>
          <w:b w:val="0"/>
          <w:sz w:val="28"/>
          <w:szCs w:val="28"/>
        </w:rPr>
        <w:t>й активности самой молодежи района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>, но и недостаточно эффективной общегосударственной системы, реализующей молодежную политику краевого и муниципального уровней.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Реализация патриотического воспитания молодежи осуществлялась в рамках  районной целевой программе по молодежной политике «Ветер перемен»</w:t>
      </w:r>
      <w:r>
        <w:rPr>
          <w:sz w:val="28"/>
          <w:szCs w:val="28"/>
        </w:rPr>
        <w:t xml:space="preserve"> на 2011-2013 годы. </w:t>
      </w:r>
      <w:r w:rsidRPr="00FD48F4">
        <w:rPr>
          <w:sz w:val="28"/>
          <w:szCs w:val="28"/>
        </w:rPr>
        <w:t xml:space="preserve">По итогам реализации районной целевой программы более 210 человек приняли участие в стартовых событиях, базовых проектах, 62 человека прошли подготовку в профильных лагерях только в 2013 году. Около 130 молодых граждан являются участниками патриотических объединений. В 6 муниципальных </w:t>
      </w:r>
      <w:r w:rsidR="00D91AC7">
        <w:rPr>
          <w:sz w:val="28"/>
          <w:szCs w:val="28"/>
        </w:rPr>
        <w:t>образованиях</w:t>
      </w:r>
      <w:r w:rsidRPr="00FD48F4">
        <w:rPr>
          <w:sz w:val="28"/>
          <w:szCs w:val="28"/>
        </w:rPr>
        <w:t xml:space="preserve"> Емельяновского района активно работают патриотические объединения.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Емельяновского района необходимо деятельное участие патриотических объединений, действующих в муниципальных образованиях Емельяновского района в </w:t>
      </w:r>
      <w:r w:rsidR="00D91AC7">
        <w:rPr>
          <w:sz w:val="28"/>
          <w:szCs w:val="28"/>
        </w:rPr>
        <w:t xml:space="preserve">районных, </w:t>
      </w:r>
      <w:r w:rsidRPr="00271702">
        <w:rPr>
          <w:sz w:val="28"/>
          <w:szCs w:val="28"/>
        </w:rPr>
        <w:t>краевых</w:t>
      </w:r>
      <w:r>
        <w:rPr>
          <w:sz w:val="28"/>
          <w:szCs w:val="28"/>
        </w:rPr>
        <w:t xml:space="preserve"> и В</w:t>
      </w:r>
      <w:r w:rsidRPr="00271702">
        <w:rPr>
          <w:sz w:val="28"/>
          <w:szCs w:val="28"/>
        </w:rPr>
        <w:t>сероссийских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 и Емельяновского района.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В части развития мер поддержки молодежи, в частности, обеспечение жильем молодых семей, нуждающихся в улучшении жилищных условий, ситуация складывается следующим образом.</w:t>
      </w:r>
    </w:p>
    <w:p w:rsidR="00B8404E" w:rsidRPr="00195EC4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Государственная поддержка в приобретении жилья молодыми семьями в крае осуществляется с 2006 года в соответствии с краевыми целевыми </w:t>
      </w:r>
      <w:hyperlink r:id="rId5" w:history="1">
        <w:r w:rsidRPr="00271702">
          <w:rPr>
            <w:sz w:val="28"/>
            <w:szCs w:val="28"/>
          </w:rPr>
          <w:t>программ</w:t>
        </w:r>
      </w:hyperlink>
      <w:r w:rsidRPr="00271702">
        <w:rPr>
          <w:sz w:val="28"/>
          <w:szCs w:val="28"/>
        </w:rPr>
        <w:t xml:space="preserve">ами «Обеспечение жильем молодых семей» на 2006 - 2008 годы, «Обеспечение жильем молодых семей» на 2009 - 2011 годы. 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семьями, что подтверждает ежегодный рост числа молодых семей, желающих стать участниками программы. </w:t>
      </w:r>
      <w:r w:rsidRPr="00195EC4">
        <w:rPr>
          <w:sz w:val="28"/>
          <w:szCs w:val="28"/>
        </w:rPr>
        <w:t xml:space="preserve">Так, </w:t>
      </w:r>
      <w:r w:rsidR="00D91AC7">
        <w:rPr>
          <w:sz w:val="28"/>
          <w:szCs w:val="28"/>
        </w:rPr>
        <w:t>в 2013 году</w:t>
      </w:r>
      <w:r w:rsidRPr="00195EC4">
        <w:rPr>
          <w:sz w:val="28"/>
          <w:szCs w:val="28"/>
        </w:rPr>
        <w:t xml:space="preserve"> изъявили желание участвовать в данной программе </w:t>
      </w:r>
      <w:r w:rsidR="00F22C08">
        <w:rPr>
          <w:sz w:val="28"/>
          <w:szCs w:val="28"/>
        </w:rPr>
        <w:t>3</w:t>
      </w:r>
      <w:r w:rsidRPr="00E80D5C">
        <w:rPr>
          <w:sz w:val="28"/>
          <w:szCs w:val="28"/>
        </w:rPr>
        <w:t>0 молодых семей</w:t>
      </w:r>
      <w:r w:rsidRPr="00195EC4">
        <w:rPr>
          <w:sz w:val="28"/>
          <w:szCs w:val="28"/>
        </w:rPr>
        <w:t>, нуждающихся в улучшении жилищных условий.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Актуальность проблемы улучшения жилищных условий молодых семей определяется низкой доступностью жилья и ипотечных жилищных кредитов. Как </w:t>
      </w:r>
      <w:r w:rsidRPr="00271702">
        <w:rPr>
          <w:sz w:val="28"/>
          <w:szCs w:val="28"/>
        </w:rPr>
        <w:lastRenderedPageBreak/>
        <w:t>правило, молодые семьи не могут получить доступ на рынок жилья без бюджетной поддержки.</w:t>
      </w:r>
    </w:p>
    <w:p w:rsidR="00B8404E" w:rsidRPr="00635C40" w:rsidRDefault="00B8404E" w:rsidP="00B8404E">
      <w:pPr>
        <w:shd w:val="clear" w:color="auto" w:fill="FFFFFF"/>
        <w:ind w:firstLine="567"/>
        <w:rPr>
          <w:sz w:val="28"/>
          <w:szCs w:val="28"/>
        </w:rPr>
      </w:pPr>
      <w:r w:rsidRPr="00635C40">
        <w:rPr>
          <w:color w:val="000000"/>
          <w:sz w:val="28"/>
          <w:szCs w:val="28"/>
        </w:rPr>
        <w:t xml:space="preserve">Социальные и экономические проблемы в обществе существенно </w:t>
      </w:r>
      <w:r w:rsidRPr="00635C40">
        <w:rPr>
          <w:color w:val="000000"/>
          <w:spacing w:val="1"/>
          <w:sz w:val="28"/>
          <w:szCs w:val="28"/>
        </w:rPr>
        <w:t xml:space="preserve">ослабили институт семьи и воздействие на воспитание детей. </w:t>
      </w:r>
      <w:r w:rsidRPr="00635C40">
        <w:rPr>
          <w:sz w:val="28"/>
          <w:szCs w:val="28"/>
        </w:rPr>
        <w:t>По итогам 9 месяцев 2013г. на учете в Комиссии по делам несовершеннолетних и защите их прав состоит 77</w:t>
      </w:r>
      <w:r w:rsidR="004236E4">
        <w:rPr>
          <w:sz w:val="28"/>
          <w:szCs w:val="28"/>
        </w:rPr>
        <w:t xml:space="preserve"> </w:t>
      </w:r>
      <w:r w:rsidRPr="00635C40">
        <w:rPr>
          <w:sz w:val="28"/>
          <w:szCs w:val="28"/>
        </w:rPr>
        <w:t xml:space="preserve">семей в них 98 детей, как находящиеся в социально опасном положении. Из них 27 семей(44 ребенка), где родители не должным образом исполняют родительские обязанности по воспитанию, обучению, содержанию и защите прав и интересов детей. 50 семей (54 ребенка), где дети совершили преступления или правонарушения, в том числе 15 подростков состоит на учете за употребление ПАВ.  С этими семьями и несовершеннолетними проводится индивидуальная профилактическая работа. </w:t>
      </w:r>
      <w:r w:rsidRPr="00635C40">
        <w:rPr>
          <w:color w:val="000000"/>
          <w:spacing w:val="8"/>
          <w:sz w:val="28"/>
          <w:szCs w:val="28"/>
        </w:rPr>
        <w:t>За 9 месяцев 2013г. из семей было изъято 18 детей, оказавшихся в  социально опасном положении.  Зарегистрировано 5 преступлений насильственного характера в отношении несовершеннолетних.</w:t>
      </w:r>
    </w:p>
    <w:p w:rsidR="00B8404E" w:rsidRPr="00F511DA" w:rsidRDefault="00B8404E" w:rsidP="00B8404E">
      <w:pPr>
        <w:shd w:val="clear" w:color="auto" w:fill="FFFFFF"/>
        <w:ind w:firstLine="567"/>
        <w:rPr>
          <w:color w:val="000000"/>
          <w:sz w:val="28"/>
          <w:szCs w:val="28"/>
        </w:rPr>
      </w:pPr>
      <w:r w:rsidRPr="00635C40">
        <w:rPr>
          <w:color w:val="000000"/>
          <w:spacing w:val="10"/>
          <w:sz w:val="28"/>
          <w:szCs w:val="28"/>
        </w:rPr>
        <w:t xml:space="preserve">Дети, в силу своей </w:t>
      </w:r>
      <w:r w:rsidRPr="00635C40">
        <w:rPr>
          <w:color w:val="000000"/>
          <w:spacing w:val="6"/>
          <w:sz w:val="28"/>
          <w:szCs w:val="28"/>
        </w:rPr>
        <w:t xml:space="preserve">незанятости, уверенности в безнаказанности, совершают противоправные деяния. Желание подработать </w:t>
      </w:r>
      <w:r w:rsidRPr="00635C40">
        <w:rPr>
          <w:color w:val="000000"/>
          <w:sz w:val="28"/>
          <w:szCs w:val="28"/>
        </w:rPr>
        <w:t xml:space="preserve">в летний период не всегда позволяет обеспечить занятость несовершеннолетних. </w:t>
      </w:r>
      <w:r w:rsidRPr="00635C40">
        <w:rPr>
          <w:color w:val="000000"/>
          <w:spacing w:val="3"/>
          <w:sz w:val="28"/>
          <w:szCs w:val="28"/>
        </w:rPr>
        <w:t xml:space="preserve">Остается проблема </w:t>
      </w:r>
      <w:r w:rsidRPr="00635C40">
        <w:rPr>
          <w:color w:val="000000"/>
          <w:sz w:val="28"/>
          <w:szCs w:val="28"/>
        </w:rPr>
        <w:t xml:space="preserve">организации занятости подростков, состоящих на учете в подразделении по делам несовершеннолетних МО МВД России «Емельяновский» </w:t>
      </w:r>
      <w:r w:rsidRPr="00635C40">
        <w:rPr>
          <w:color w:val="000000"/>
          <w:spacing w:val="3"/>
          <w:sz w:val="28"/>
          <w:szCs w:val="28"/>
        </w:rPr>
        <w:t xml:space="preserve">в </w:t>
      </w:r>
      <w:r w:rsidRPr="00635C40">
        <w:rPr>
          <w:color w:val="000000"/>
          <w:sz w:val="28"/>
          <w:szCs w:val="28"/>
        </w:rPr>
        <w:t xml:space="preserve">каникулярное время и во </w:t>
      </w:r>
      <w:r w:rsidRPr="00635C40">
        <w:rPr>
          <w:color w:val="000000"/>
          <w:sz w:val="28"/>
          <w:szCs w:val="28"/>
          <w:lang w:val="en-US"/>
        </w:rPr>
        <w:t>II</w:t>
      </w:r>
      <w:r w:rsidRPr="00635C40">
        <w:rPr>
          <w:color w:val="000000"/>
          <w:sz w:val="28"/>
          <w:szCs w:val="28"/>
        </w:rPr>
        <w:t xml:space="preserve"> половине дня,  в связи с тем, что учреждения образования не могут обеспечить  занятость подростков по их интересам.  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</w:t>
      </w:r>
      <w:r>
        <w:rPr>
          <w:sz w:val="28"/>
          <w:szCs w:val="28"/>
        </w:rPr>
        <w:t>администрацией Емельяновского района</w:t>
      </w:r>
      <w:r w:rsidRPr="00271702">
        <w:rPr>
          <w:sz w:val="28"/>
          <w:szCs w:val="28"/>
        </w:rPr>
        <w:t>.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8404E" w:rsidRPr="003D6A1C" w:rsidRDefault="00B8404E" w:rsidP="00B8404E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3D6A1C">
        <w:rPr>
          <w:b/>
          <w:sz w:val="28"/>
          <w:szCs w:val="28"/>
          <w:lang w:eastAsia="ru-RU"/>
        </w:rPr>
        <w:t>Приоритеты и цели социально-экономического развития в сфере молод</w:t>
      </w:r>
      <w:r>
        <w:rPr>
          <w:b/>
          <w:sz w:val="28"/>
          <w:szCs w:val="28"/>
          <w:lang w:eastAsia="ru-RU"/>
        </w:rPr>
        <w:t>ежной политики</w:t>
      </w:r>
      <w:r w:rsidRPr="003D6A1C">
        <w:rPr>
          <w:b/>
          <w:sz w:val="28"/>
          <w:szCs w:val="28"/>
          <w:lang w:eastAsia="ru-RU"/>
        </w:rPr>
        <w:t>, описание основных целей и задач программы, прогноз развития соответствующей сферы</w:t>
      </w:r>
      <w:r w:rsidRPr="003D6A1C">
        <w:rPr>
          <w:b/>
          <w:sz w:val="28"/>
          <w:szCs w:val="28"/>
        </w:rPr>
        <w:t>.</w:t>
      </w:r>
    </w:p>
    <w:p w:rsidR="00B8404E" w:rsidRPr="00271702" w:rsidRDefault="00B8404E" w:rsidP="00B8404E">
      <w:pPr>
        <w:ind w:left="1699"/>
        <w:jc w:val="center"/>
        <w:rPr>
          <w:sz w:val="28"/>
          <w:szCs w:val="28"/>
        </w:rPr>
      </w:pPr>
    </w:p>
    <w:p w:rsidR="00B8404E" w:rsidRPr="00271702" w:rsidRDefault="00B8404E" w:rsidP="00B8404E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271702">
        <w:rPr>
          <w:sz w:val="28"/>
          <w:szCs w:val="28"/>
        </w:rPr>
        <w:t xml:space="preserve">.1 Приоритеты </w:t>
      </w:r>
      <w:r w:rsidR="00FC551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политики в сфере реализации п</w:t>
      </w:r>
      <w:r w:rsidRPr="00271702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jc w:val="center"/>
        <w:rPr>
          <w:sz w:val="28"/>
          <w:szCs w:val="28"/>
        </w:rPr>
      </w:pPr>
    </w:p>
    <w:p w:rsidR="00B8404E" w:rsidRPr="00271702" w:rsidRDefault="00B8404E" w:rsidP="00B8404E">
      <w:pPr>
        <w:spacing w:line="226" w:lineRule="auto"/>
        <w:ind w:firstLine="709"/>
        <w:textAlignment w:val="baseline"/>
        <w:rPr>
          <w:sz w:val="28"/>
          <w:szCs w:val="28"/>
        </w:rPr>
      </w:pPr>
      <w:r w:rsidRPr="00271702">
        <w:rPr>
          <w:color w:val="000000"/>
          <w:sz w:val="28"/>
          <w:szCs w:val="28"/>
        </w:rPr>
        <w:t xml:space="preserve">Приоритетом в </w:t>
      </w:r>
      <w:r>
        <w:rPr>
          <w:color w:val="000000"/>
          <w:sz w:val="28"/>
          <w:szCs w:val="28"/>
        </w:rPr>
        <w:t>реализации п</w:t>
      </w:r>
      <w:r w:rsidRPr="00271702">
        <w:rPr>
          <w:color w:val="000000"/>
          <w:sz w:val="28"/>
          <w:szCs w:val="28"/>
        </w:rPr>
        <w:t xml:space="preserve">рограммы является </w:t>
      </w:r>
      <w:r w:rsidRPr="00271702">
        <w:rPr>
          <w:sz w:val="28"/>
          <w:szCs w:val="28"/>
        </w:rPr>
        <w:t>повышение гражданской активности молодежи в решении социально-экономических задач развития Емельяновского района.</w:t>
      </w:r>
    </w:p>
    <w:p w:rsidR="00B8404E" w:rsidRPr="00271702" w:rsidRDefault="00B8404E" w:rsidP="00B8404E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В рамках направления «Создание инфраструктурных условий для развития молодежных инициатив» предстоит обеспечить:</w:t>
      </w:r>
    </w:p>
    <w:p w:rsidR="00B8404E" w:rsidRPr="00271702" w:rsidRDefault="00B8404E" w:rsidP="00B8404E">
      <w:pPr>
        <w:numPr>
          <w:ilvl w:val="0"/>
          <w:numId w:val="1"/>
        </w:numPr>
        <w:tabs>
          <w:tab w:val="left" w:pos="0"/>
        </w:tabs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>модернизацию инфраструктуры и системы отраслевого управления;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271702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развитие</w:t>
      </w:r>
      <w:proofErr w:type="gramEnd"/>
      <w:r w:rsidRPr="00271702">
        <w:rPr>
          <w:sz w:val="28"/>
          <w:szCs w:val="28"/>
        </w:rPr>
        <w:t xml:space="preserve"> механизмов поддержки молодежных инициатив, вертикали сопровождения от муниципальных конкурсов по поддержке молодежн</w:t>
      </w:r>
      <w:r>
        <w:rPr>
          <w:sz w:val="28"/>
          <w:szCs w:val="28"/>
        </w:rPr>
        <w:t>ых инициатив до региональных и В</w:t>
      </w:r>
      <w:r w:rsidRPr="00271702">
        <w:rPr>
          <w:sz w:val="28"/>
          <w:szCs w:val="28"/>
        </w:rPr>
        <w:t>сероссийских;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271702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B8404E" w:rsidRPr="00271702" w:rsidRDefault="00B8404E" w:rsidP="00B8404E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B8404E" w:rsidRPr="00271702" w:rsidRDefault="00B8404E" w:rsidP="00B8404E">
      <w:pPr>
        <w:tabs>
          <w:tab w:val="left" w:pos="0"/>
        </w:tabs>
        <w:rPr>
          <w:sz w:val="28"/>
          <w:szCs w:val="28"/>
        </w:rPr>
      </w:pPr>
      <w:r w:rsidRPr="00271702">
        <w:rPr>
          <w:sz w:val="28"/>
          <w:szCs w:val="28"/>
        </w:rPr>
        <w:tab/>
        <w:t>формирование молодежных сообществ и молодежных общественных организаций (штабов флагманских программ), отвечающих актуальным приоритетам социал</w:t>
      </w:r>
      <w:r>
        <w:rPr>
          <w:sz w:val="28"/>
          <w:szCs w:val="28"/>
        </w:rPr>
        <w:t>ьно-экономического развития района</w:t>
      </w:r>
      <w:r w:rsidRPr="00271702">
        <w:rPr>
          <w:sz w:val="28"/>
          <w:szCs w:val="28"/>
        </w:rPr>
        <w:t>;</w:t>
      </w:r>
    </w:p>
    <w:p w:rsidR="00B8404E" w:rsidRPr="00271702" w:rsidRDefault="00B8404E" w:rsidP="00B8404E">
      <w:pPr>
        <w:tabs>
          <w:tab w:val="left" w:pos="0"/>
        </w:tabs>
        <w:rPr>
          <w:sz w:val="28"/>
          <w:szCs w:val="28"/>
        </w:rPr>
      </w:pPr>
      <w:r w:rsidRPr="00271702">
        <w:rPr>
          <w:sz w:val="28"/>
          <w:szCs w:val="28"/>
        </w:rPr>
        <w:tab/>
        <w:t>поддержку и институционализацию инициатив молодых людей, отвечающих направлениям флагманских программ;</w:t>
      </w:r>
    </w:p>
    <w:p w:rsidR="00B8404E" w:rsidRPr="00271702" w:rsidRDefault="00B8404E" w:rsidP="00B8404E">
      <w:pPr>
        <w:tabs>
          <w:tab w:val="left" w:pos="0"/>
        </w:tabs>
        <w:rPr>
          <w:b/>
          <w:sz w:val="28"/>
          <w:szCs w:val="28"/>
        </w:rPr>
      </w:pPr>
      <w:r w:rsidRPr="00271702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медиа-сообщества, транслирующего моду на социальное поведение, гражданское самосознание.</w:t>
      </w:r>
    </w:p>
    <w:p w:rsidR="00B8404E" w:rsidRPr="00271702" w:rsidRDefault="00B8404E" w:rsidP="00B8404E">
      <w:pPr>
        <w:spacing w:line="226" w:lineRule="auto"/>
        <w:ind w:firstLine="709"/>
        <w:textAlignment w:val="baseline"/>
        <w:rPr>
          <w:sz w:val="28"/>
          <w:szCs w:val="28"/>
        </w:rPr>
      </w:pPr>
      <w:r w:rsidRPr="00271702">
        <w:rPr>
          <w:color w:val="000000"/>
          <w:sz w:val="28"/>
          <w:szCs w:val="28"/>
        </w:rPr>
        <w:tab/>
      </w:r>
    </w:p>
    <w:p w:rsidR="00B8404E" w:rsidRPr="00271702" w:rsidRDefault="00B8404E" w:rsidP="00B8404E">
      <w:pPr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71702">
        <w:rPr>
          <w:sz w:val="28"/>
          <w:szCs w:val="28"/>
        </w:rPr>
        <w:t xml:space="preserve">Цели и задачи, описание </w:t>
      </w:r>
      <w:r>
        <w:rPr>
          <w:sz w:val="28"/>
          <w:szCs w:val="28"/>
        </w:rPr>
        <w:t>ожидаемых конечных результатов п</w:t>
      </w:r>
      <w:r w:rsidRPr="00271702">
        <w:rPr>
          <w:sz w:val="28"/>
          <w:szCs w:val="28"/>
        </w:rPr>
        <w:t>рограммы</w:t>
      </w:r>
    </w:p>
    <w:p w:rsidR="00B8404E" w:rsidRPr="00271702" w:rsidRDefault="00B8404E" w:rsidP="00B8404E">
      <w:pPr>
        <w:ind w:left="720"/>
        <w:rPr>
          <w:sz w:val="28"/>
          <w:szCs w:val="28"/>
        </w:rPr>
      </w:pPr>
    </w:p>
    <w:p w:rsidR="00B8404E" w:rsidRPr="00271702" w:rsidRDefault="00B8404E" w:rsidP="00B8404E">
      <w:pPr>
        <w:ind w:firstLine="720"/>
        <w:rPr>
          <w:sz w:val="28"/>
          <w:szCs w:val="28"/>
        </w:rPr>
      </w:pPr>
      <w:r w:rsidRPr="00271702">
        <w:rPr>
          <w:sz w:val="28"/>
          <w:szCs w:val="28"/>
        </w:rPr>
        <w:t>Цель программы:</w:t>
      </w:r>
    </w:p>
    <w:p w:rsidR="00B8404E" w:rsidRPr="00271702" w:rsidRDefault="00B8404E" w:rsidP="00B8404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Pr="00271702">
        <w:rPr>
          <w:sz w:val="28"/>
          <w:szCs w:val="28"/>
        </w:rPr>
        <w:t>оздание условий для развития потенциала молодежи и его реализации в интересах развития Емельяновского района.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Задачи программы: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создание условий успешной социализации и эффективной самореализации молодежи Емельяновского района;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воспитания;</w:t>
      </w:r>
    </w:p>
    <w:p w:rsidR="00B8404E" w:rsidRDefault="00B8404E" w:rsidP="00B8404E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11DA">
        <w:rPr>
          <w:rFonts w:ascii="Times New Roman" w:hAnsi="Times New Roman" w:cs="Times New Roman"/>
          <w:sz w:val="28"/>
          <w:szCs w:val="28"/>
        </w:rPr>
        <w:t>государственная поддержка в решении жилищной проблемы молодых семей, признанных в установленном порядке, нуждающимися в улучшении  жилищных условий;</w:t>
      </w:r>
    </w:p>
    <w:p w:rsidR="00B8404E" w:rsidRPr="00271702" w:rsidRDefault="00B8404E" w:rsidP="00B8404E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Повышение эффективности работы системы профилактики безнадзорности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правонарушений несовершеннолетних в Емельяновском районе.</w:t>
      </w:r>
    </w:p>
    <w:p w:rsidR="00B8404E" w:rsidRPr="00271702" w:rsidRDefault="00B8404E" w:rsidP="00B8404E">
      <w:pPr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B8404E" w:rsidRPr="00271702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1 «Вовлечение молодежи в социальную практику»;</w:t>
      </w:r>
    </w:p>
    <w:p w:rsidR="00B8404E" w:rsidRPr="00271702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2 «Патриотическое воспитание молодежи Емельяновского района</w:t>
      </w:r>
      <w:r>
        <w:rPr>
          <w:sz w:val="28"/>
          <w:szCs w:val="28"/>
        </w:rPr>
        <w:t>»;</w:t>
      </w:r>
    </w:p>
    <w:p w:rsidR="00B8404E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3 «Обеспечение жильем молодых семей в Емельяновском районе»;</w:t>
      </w:r>
    </w:p>
    <w:p w:rsidR="00B8404E" w:rsidRPr="00F511DA" w:rsidRDefault="00B8404E" w:rsidP="00B8404E">
      <w:pPr>
        <w:ind w:firstLine="709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Подпрограмма 4 </w:t>
      </w:r>
      <w:r>
        <w:rPr>
          <w:color w:val="000000"/>
          <w:sz w:val="28"/>
          <w:szCs w:val="28"/>
        </w:rPr>
        <w:t xml:space="preserve">«Профилактика безнадзорности и правонарушений среди несовершеннолетних </w:t>
      </w:r>
      <w:r>
        <w:rPr>
          <w:color w:val="000000"/>
          <w:spacing w:val="1"/>
          <w:sz w:val="28"/>
          <w:szCs w:val="28"/>
        </w:rPr>
        <w:t>в Емельяновском районе на 2014 - 2016 годы».</w:t>
      </w:r>
      <w:r w:rsidRPr="00271702">
        <w:rPr>
          <w:bCs/>
          <w:sz w:val="28"/>
          <w:szCs w:val="28"/>
        </w:rPr>
        <w:t xml:space="preserve"> 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B8404E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Механизм реализации отдельных мероприятий программы</w:t>
      </w:r>
    </w:p>
    <w:p w:rsidR="00B8404E" w:rsidRPr="007D5543" w:rsidRDefault="00B8404E" w:rsidP="00B8404E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B8404E" w:rsidRPr="008F7757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8F7757">
        <w:rPr>
          <w:sz w:val="28"/>
          <w:szCs w:val="28"/>
        </w:rPr>
        <w:t>Решение задач программы достигается реализацией п</w:t>
      </w:r>
      <w:r w:rsidR="00CC171A">
        <w:rPr>
          <w:sz w:val="28"/>
          <w:szCs w:val="28"/>
        </w:rPr>
        <w:t>одпрограмм,</w:t>
      </w:r>
    </w:p>
    <w:p w:rsidR="00B8404E" w:rsidRDefault="00CC171A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4236E4">
        <w:rPr>
          <w:sz w:val="28"/>
          <w:szCs w:val="28"/>
        </w:rPr>
        <w:t>еализация</w:t>
      </w:r>
      <w:r w:rsidR="00B8404E" w:rsidRPr="008F7757">
        <w:rPr>
          <w:sz w:val="28"/>
          <w:szCs w:val="28"/>
        </w:rPr>
        <w:t xml:space="preserve"> отдель</w:t>
      </w:r>
      <w:r>
        <w:rPr>
          <w:sz w:val="28"/>
          <w:szCs w:val="28"/>
        </w:rPr>
        <w:t>ных мероприятий не предусмотрена</w:t>
      </w:r>
      <w:r w:rsidR="00B8404E" w:rsidRPr="008F7757">
        <w:rPr>
          <w:sz w:val="28"/>
          <w:szCs w:val="28"/>
        </w:rPr>
        <w:t>.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D38FE" w:rsidRDefault="002D38F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7D5543">
        <w:rPr>
          <w:b/>
          <w:sz w:val="28"/>
          <w:szCs w:val="28"/>
          <w:lang w:eastAsia="ru-RU"/>
        </w:rPr>
        <w:t xml:space="preserve">Прогноз конечных результатов </w:t>
      </w:r>
      <w:r>
        <w:rPr>
          <w:b/>
          <w:sz w:val="28"/>
          <w:szCs w:val="28"/>
          <w:lang w:eastAsia="ru-RU"/>
        </w:rPr>
        <w:t xml:space="preserve"> муниципальной программа </w:t>
      </w:r>
      <w:r w:rsidRPr="007D5543">
        <w:rPr>
          <w:b/>
          <w:sz w:val="28"/>
          <w:szCs w:val="28"/>
          <w:lang w:eastAsia="ru-RU"/>
        </w:rPr>
        <w:t>программы</w:t>
      </w:r>
    </w:p>
    <w:p w:rsidR="00B8404E" w:rsidRDefault="00B8404E" w:rsidP="00B8404E">
      <w:pPr>
        <w:pStyle w:val="a3"/>
        <w:rPr>
          <w:sz w:val="28"/>
          <w:szCs w:val="28"/>
        </w:rPr>
      </w:pPr>
    </w:p>
    <w:p w:rsidR="00B8404E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результате реализации программы в районе должны быть достигнуты следующие показатели:</w:t>
      </w:r>
    </w:p>
    <w:p w:rsidR="00B8404E" w:rsidRPr="00271702" w:rsidRDefault="00B8404E" w:rsidP="00B8404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 с 0,75 % в 2013 году до 1,0 % в 2016 году (в 2014 году – до 0,80 %, в 2015 году – до 0,90 %, в 2016 году – до 1,0 %);</w:t>
      </w:r>
    </w:p>
    <w:p w:rsidR="00B8404E" w:rsidRPr="00271702" w:rsidRDefault="00B8404E" w:rsidP="00B8404E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удельный вес молодых граждан,  проживающих в Емельяновском районе, являющихся членами или участниками патриотических объединений Емельяновского района, прошедших подготовку к военной службе в Вооруженных Силах Российской Федерации, в их общей численности с </w:t>
      </w:r>
      <w:r w:rsidR="00F22C08">
        <w:rPr>
          <w:sz w:val="28"/>
          <w:szCs w:val="28"/>
        </w:rPr>
        <w:t>1,1% (128 чел.) в 2013 году до 2,0 % (250</w:t>
      </w:r>
      <w:r w:rsidRPr="00271702">
        <w:rPr>
          <w:sz w:val="28"/>
          <w:szCs w:val="28"/>
        </w:rPr>
        <w:t xml:space="preserve"> чел.) в 2016 году нарастающим итогом с учетом прошедших подготовку в предыдущих периодах; </w:t>
      </w:r>
      <w:r w:rsidRPr="00271702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удельный вес молодых граждан, проживающих в Емельяновском районе, вовлеченных в  добровольческую деятельность, в их общей численности с 1,0 % (125 чел.) в 2013 году до 2,0% (250 чел.) в 2016 году нарастающим итогом с учетом вовлеченных в предыдущих периодах;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C3866">
        <w:rPr>
          <w:sz w:val="28"/>
          <w:szCs w:val="28"/>
        </w:rPr>
        <w:t>обеспеченность жильем 17 молодых семей Емельяновского района, в том числе по годам: 2014 - 7;  2015 - 6; 2016 – 4.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>-с</w:t>
      </w:r>
      <w:r w:rsidRPr="005C1754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нижение числа правонарушений среди 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>несовершеннолетних, т.е. о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тношение числа совершенных преступлений несовершеннолетних к аналогичному периоду прошлого года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на 0,1%, в том числе по годам: в 2014г. – 6,0%, 2015г.-6,1%, 2016г.-6,2%;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величение доли семей,  находившихся в социально опасном положении и  снятых по реабилитации, т.е.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доля семей снятых с учета по реабилитации по отношению числа семей, находящихся в социально опасном положении ежегодно на 5%, в том числе по годам: в 2014г.- 2</w:t>
      </w:r>
      <w:r w:rsidR="006012E7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%, в 2015г.- 25%, в 2016г.-30%;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величение доли подростков, вернувшихся к нормальной жизни (снятых с учета по причине реабилитации), из тех кто совершил преступления, правонарушения, т.е.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Доля подростков, 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вернувшихся к нормальной жизни (снятых с учета по причине реабилитации), из тех кто совершил преступления, правонарушения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ежегодно на 5%, в том числе по годам: в 2014г.- 43,2%, в 2015г.- 48,2%, в 2016г.-53,2%.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 w:rsidRPr="007D5543">
        <w:rPr>
          <w:b/>
          <w:sz w:val="28"/>
          <w:szCs w:val="28"/>
          <w:lang w:eastAsia="ru-RU"/>
        </w:rPr>
        <w:t>П</w:t>
      </w:r>
      <w:r w:rsidR="00CC171A">
        <w:rPr>
          <w:b/>
          <w:sz w:val="28"/>
          <w:szCs w:val="28"/>
          <w:lang w:eastAsia="ru-RU"/>
        </w:rPr>
        <w:t xml:space="preserve">еречень подпрограмм, </w:t>
      </w:r>
      <w:r w:rsidRPr="007D5543">
        <w:rPr>
          <w:b/>
          <w:sz w:val="28"/>
          <w:szCs w:val="28"/>
          <w:lang w:eastAsia="ru-RU"/>
        </w:rPr>
        <w:t>сроков их реализации и ожидаемых результатов</w:t>
      </w:r>
    </w:p>
    <w:p w:rsidR="00B8404E" w:rsidRDefault="00B8404E" w:rsidP="00B8404E">
      <w:pPr>
        <w:pStyle w:val="a3"/>
        <w:rPr>
          <w:sz w:val="28"/>
          <w:szCs w:val="28"/>
          <w:highlight w:val="yellow"/>
        </w:rPr>
      </w:pP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1702">
        <w:rPr>
          <w:sz w:val="28"/>
          <w:szCs w:val="28"/>
        </w:rPr>
        <w:t>Подпрограмма 1 «Вовлечение молодежи в социальную практику»;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Pr="00271702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 с 0,75 % в 2013 году до 1,0 % в 2016 году</w:t>
      </w:r>
      <w:r>
        <w:rPr>
          <w:sz w:val="28"/>
          <w:szCs w:val="28"/>
        </w:rPr>
        <w:t>.</w:t>
      </w:r>
    </w:p>
    <w:p w:rsidR="00B8404E" w:rsidRDefault="00B8404E" w:rsidP="00B8404E">
      <w:pPr>
        <w:ind w:firstLine="708"/>
        <w:jc w:val="left"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Подпрограмма 2 «Патриотическое воспитание молодежи Емельяновского района</w:t>
      </w:r>
      <w:r>
        <w:rPr>
          <w:sz w:val="28"/>
          <w:szCs w:val="28"/>
        </w:rPr>
        <w:t>»</w:t>
      </w:r>
    </w:p>
    <w:p w:rsidR="00B8404E" w:rsidRPr="004D4C20" w:rsidRDefault="00B8404E" w:rsidP="00B8404E">
      <w:pPr>
        <w:jc w:val="left"/>
        <w:rPr>
          <w:sz w:val="28"/>
          <w:szCs w:val="28"/>
        </w:rPr>
      </w:pPr>
      <w:r w:rsidRPr="004D4C20">
        <w:rPr>
          <w:sz w:val="28"/>
          <w:szCs w:val="28"/>
        </w:rPr>
        <w:t xml:space="preserve">Ожидаемый результат: </w:t>
      </w:r>
    </w:p>
    <w:p w:rsidR="00B8404E" w:rsidRPr="00271702" w:rsidRDefault="00B8404E" w:rsidP="00B8404E">
      <w:pPr>
        <w:jc w:val="left"/>
        <w:rPr>
          <w:sz w:val="28"/>
          <w:szCs w:val="28"/>
        </w:rPr>
      </w:pPr>
      <w:r w:rsidRPr="004D4C20">
        <w:rPr>
          <w:sz w:val="28"/>
          <w:szCs w:val="28"/>
        </w:rPr>
        <w:t>-удельный вес молодых граждан,  проживающих в Емельяновском районе, являющихся участниками патриотических объединений Емельяновского района с 1,1% (128 чел.) в 2013 году до 2,0 % (250 чел.) в 2016 году.</w:t>
      </w:r>
    </w:p>
    <w:p w:rsidR="00B8404E" w:rsidRPr="00271702" w:rsidRDefault="00B8404E" w:rsidP="00B8404E">
      <w:pPr>
        <w:ind w:firstLine="708"/>
        <w:jc w:val="left"/>
        <w:rPr>
          <w:bCs/>
          <w:sz w:val="28"/>
          <w:szCs w:val="28"/>
        </w:rPr>
      </w:pPr>
      <w:r w:rsidRPr="00271702">
        <w:rPr>
          <w:sz w:val="28"/>
          <w:szCs w:val="28"/>
        </w:rPr>
        <w:t>Подпрограмма 3 «Обеспечение жильем молоды</w:t>
      </w:r>
      <w:r>
        <w:rPr>
          <w:sz w:val="28"/>
          <w:szCs w:val="28"/>
        </w:rPr>
        <w:t>х семей в Е</w:t>
      </w:r>
      <w:r w:rsidR="007B23C6">
        <w:rPr>
          <w:sz w:val="28"/>
          <w:szCs w:val="28"/>
        </w:rPr>
        <w:t>мельяновском районе</w:t>
      </w:r>
      <w:r>
        <w:rPr>
          <w:sz w:val="28"/>
          <w:szCs w:val="28"/>
        </w:rPr>
        <w:t>»</w:t>
      </w:r>
      <w:r w:rsidRPr="00271702">
        <w:rPr>
          <w:bCs/>
          <w:sz w:val="28"/>
          <w:szCs w:val="28"/>
        </w:rPr>
        <w:t xml:space="preserve"> 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41B6C">
        <w:rPr>
          <w:sz w:val="28"/>
          <w:szCs w:val="28"/>
          <w:lang w:eastAsia="ru-RU"/>
        </w:rPr>
        <w:t>-</w:t>
      </w:r>
      <w:r w:rsidRPr="00241B6C">
        <w:rPr>
          <w:sz w:val="28"/>
          <w:szCs w:val="28"/>
        </w:rPr>
        <w:t xml:space="preserve"> </w:t>
      </w:r>
      <w:r w:rsidRPr="000C3866">
        <w:rPr>
          <w:sz w:val="28"/>
          <w:szCs w:val="28"/>
        </w:rPr>
        <w:t>обеспеченность жильем 17 молодых семей Емельяновского района</w:t>
      </w:r>
      <w:r>
        <w:rPr>
          <w:sz w:val="28"/>
          <w:szCs w:val="28"/>
        </w:rPr>
        <w:t>;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firstLine="708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Подпрограмма 4 </w:t>
      </w:r>
      <w:r>
        <w:rPr>
          <w:color w:val="000000"/>
          <w:sz w:val="28"/>
          <w:szCs w:val="28"/>
        </w:rPr>
        <w:t xml:space="preserve">«Профилактика безнадзорности и правонарушений среди несовершеннолетних </w:t>
      </w:r>
      <w:r>
        <w:rPr>
          <w:color w:val="000000"/>
          <w:spacing w:val="1"/>
          <w:sz w:val="28"/>
          <w:szCs w:val="28"/>
        </w:rPr>
        <w:t>в Емельяновском районе на 2014 - 2016 годы».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-</w:t>
      </w:r>
      <w:r w:rsidRPr="00241B6C"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pacing w:val="25"/>
          <w:sz w:val="28"/>
          <w:szCs w:val="28"/>
        </w:rPr>
        <w:t>с</w:t>
      </w:r>
      <w:r w:rsidRPr="005C1754">
        <w:rPr>
          <w:color w:val="000000"/>
          <w:spacing w:val="25"/>
          <w:sz w:val="28"/>
          <w:szCs w:val="28"/>
        </w:rPr>
        <w:t xml:space="preserve">нижение числа правонарушений среди </w:t>
      </w:r>
      <w:r w:rsidRPr="005C1754">
        <w:rPr>
          <w:color w:val="000000"/>
          <w:sz w:val="28"/>
          <w:szCs w:val="28"/>
        </w:rPr>
        <w:t>несовершеннолетних</w:t>
      </w:r>
      <w:r>
        <w:rPr>
          <w:color w:val="000000"/>
          <w:sz w:val="28"/>
          <w:szCs w:val="28"/>
        </w:rPr>
        <w:t xml:space="preserve"> на 6,2 % к 2016 году.</w:t>
      </w:r>
    </w:p>
    <w:p w:rsidR="00B8404E" w:rsidRPr="00241B6C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ru-RU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Информация</w:t>
      </w:r>
      <w:r w:rsidRPr="007D5543">
        <w:rPr>
          <w:b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</w:t>
      </w:r>
      <w:r w:rsidR="00CC171A">
        <w:rPr>
          <w:b/>
          <w:sz w:val="28"/>
          <w:szCs w:val="28"/>
          <w:lang w:eastAsia="ru-RU"/>
        </w:rPr>
        <w:t>, по</w:t>
      </w:r>
      <w:r w:rsidR="007B23C6">
        <w:rPr>
          <w:b/>
          <w:sz w:val="28"/>
          <w:szCs w:val="28"/>
          <w:lang w:eastAsia="ru-RU"/>
        </w:rPr>
        <w:t>д</w:t>
      </w:r>
      <w:r w:rsidR="00CC171A">
        <w:rPr>
          <w:b/>
          <w:sz w:val="28"/>
          <w:szCs w:val="28"/>
          <w:lang w:eastAsia="ru-RU"/>
        </w:rPr>
        <w:t>программ.</w:t>
      </w:r>
    </w:p>
    <w:p w:rsidR="00B8404E" w:rsidRDefault="00B8404E" w:rsidP="00B8404E">
      <w:pPr>
        <w:pStyle w:val="a3"/>
        <w:rPr>
          <w:sz w:val="28"/>
          <w:szCs w:val="28"/>
        </w:rPr>
      </w:pPr>
    </w:p>
    <w:p w:rsidR="00B8404E" w:rsidRPr="00271702" w:rsidRDefault="00B8404E" w:rsidP="00B8404E">
      <w:pPr>
        <w:ind w:firstLine="696"/>
        <w:rPr>
          <w:sz w:val="28"/>
          <w:szCs w:val="28"/>
        </w:rPr>
      </w:pPr>
      <w:r w:rsidRPr="00F40FEC">
        <w:rPr>
          <w:sz w:val="28"/>
          <w:szCs w:val="28"/>
        </w:rPr>
        <w:t xml:space="preserve">Распределение планируемых расходов по </w:t>
      </w:r>
      <w:r>
        <w:rPr>
          <w:sz w:val="28"/>
          <w:szCs w:val="28"/>
        </w:rPr>
        <w:t>программе</w:t>
      </w:r>
      <w:r w:rsidRPr="00F40FEC">
        <w:rPr>
          <w:sz w:val="28"/>
          <w:szCs w:val="28"/>
        </w:rPr>
        <w:t xml:space="preserve"> и подпрограммам с указанием главных распорядителей средств районного бюджет</w:t>
      </w:r>
      <w:r>
        <w:rPr>
          <w:sz w:val="28"/>
          <w:szCs w:val="28"/>
        </w:rPr>
        <w:t>а, а также по годам реализации п</w:t>
      </w:r>
      <w:r w:rsidRPr="00F40FEC">
        <w:rPr>
          <w:sz w:val="28"/>
          <w:szCs w:val="28"/>
        </w:rPr>
        <w:t xml:space="preserve">рограммы представлено </w:t>
      </w:r>
      <w:r w:rsidR="00F22C08">
        <w:rPr>
          <w:sz w:val="28"/>
          <w:szCs w:val="28"/>
        </w:rPr>
        <w:t>в приложении №</w:t>
      </w:r>
      <w:r w:rsidRPr="00E80D5C">
        <w:rPr>
          <w:sz w:val="28"/>
          <w:szCs w:val="28"/>
        </w:rPr>
        <w:t>5</w:t>
      </w:r>
      <w:r>
        <w:rPr>
          <w:sz w:val="28"/>
          <w:szCs w:val="28"/>
        </w:rPr>
        <w:t xml:space="preserve"> к п</w:t>
      </w:r>
      <w:r w:rsidRPr="00F40FEC">
        <w:rPr>
          <w:sz w:val="28"/>
          <w:szCs w:val="28"/>
        </w:rPr>
        <w:t>рограмме.</w:t>
      </w:r>
    </w:p>
    <w:p w:rsidR="00B8404E" w:rsidRDefault="00B8404E" w:rsidP="00B8404E">
      <w:pPr>
        <w:pStyle w:val="a3"/>
        <w:ind w:left="0"/>
        <w:rPr>
          <w:sz w:val="28"/>
          <w:szCs w:val="28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r w:rsidRPr="007D5543">
        <w:rPr>
          <w:b/>
          <w:sz w:val="28"/>
          <w:szCs w:val="28"/>
        </w:rPr>
        <w:t xml:space="preserve"> о ресурсном обеспечении и прогнозной оценке расходов на реализацию целей программы</w:t>
      </w:r>
    </w:p>
    <w:p w:rsidR="00B8404E" w:rsidRDefault="00B8404E" w:rsidP="00B8404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8404E" w:rsidRPr="007259C6" w:rsidRDefault="00B8404E" w:rsidP="00B8404E">
      <w:pPr>
        <w:pStyle w:val="a3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="00CC171A">
        <w:rPr>
          <w:rFonts w:ascii="Times New Roman" w:hAnsi="Times New Roman"/>
          <w:sz w:val="28"/>
          <w:szCs w:val="28"/>
        </w:rPr>
        <w:t>нформация</w:t>
      </w:r>
      <w:r w:rsidRPr="007259C6">
        <w:rPr>
          <w:rFonts w:ascii="Times New Roman" w:hAnsi="Times New Roman"/>
          <w:sz w:val="28"/>
          <w:szCs w:val="28"/>
        </w:rPr>
        <w:t xml:space="preserve"> о ресурсном обеспечении и прогнозной оценке расходов на реализацию целей программы с уч</w:t>
      </w:r>
      <w:r w:rsidR="00CC171A">
        <w:rPr>
          <w:rFonts w:ascii="Times New Roman" w:hAnsi="Times New Roman"/>
          <w:sz w:val="28"/>
          <w:szCs w:val="28"/>
        </w:rPr>
        <w:t>етом источников финансирования по уровням бюджетной</w:t>
      </w:r>
      <w:r w:rsidR="00CC171A">
        <w:rPr>
          <w:rFonts w:ascii="Times New Roman" w:hAnsi="Times New Roman"/>
          <w:sz w:val="28"/>
          <w:szCs w:val="28"/>
        </w:rPr>
        <w:tab/>
        <w:t xml:space="preserve"> системы представлена в приложении </w:t>
      </w:r>
      <w:r w:rsidRPr="00E80D5C">
        <w:rPr>
          <w:rFonts w:ascii="Times New Roman" w:hAnsi="Times New Roman"/>
          <w:sz w:val="28"/>
          <w:szCs w:val="28"/>
        </w:rPr>
        <w:t>№6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</w:p>
    <w:p w:rsidR="00B8404E" w:rsidRPr="00271702" w:rsidRDefault="00B8404E" w:rsidP="00B8404E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B8404E" w:rsidRDefault="00B8404E" w:rsidP="00B8404E">
      <w:pPr>
        <w:ind w:left="720"/>
        <w:rPr>
          <w:sz w:val="28"/>
          <w:szCs w:val="28"/>
          <w:lang w:eastAsia="ru-RU"/>
        </w:rPr>
      </w:pPr>
    </w:p>
    <w:p w:rsidR="00B8404E" w:rsidRDefault="00B8404E" w:rsidP="00B8404E">
      <w:pPr>
        <w:numPr>
          <w:ilvl w:val="0"/>
          <w:numId w:val="2"/>
        </w:numPr>
        <w:rPr>
          <w:b/>
          <w:sz w:val="28"/>
          <w:szCs w:val="28"/>
        </w:rPr>
      </w:pPr>
      <w:r w:rsidRPr="008F7757">
        <w:rPr>
          <w:b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B8404E" w:rsidRDefault="00B8404E" w:rsidP="00B8404E">
      <w:pPr>
        <w:ind w:left="720"/>
        <w:rPr>
          <w:b/>
          <w:sz w:val="28"/>
          <w:szCs w:val="28"/>
          <w:lang w:eastAsia="ru-RU"/>
        </w:rPr>
      </w:pPr>
    </w:p>
    <w:p w:rsidR="00B8404E" w:rsidRPr="00484AA0" w:rsidRDefault="00B8404E" w:rsidP="00B8404E">
      <w:pPr>
        <w:ind w:firstLine="360"/>
        <w:rPr>
          <w:sz w:val="28"/>
          <w:szCs w:val="28"/>
        </w:rPr>
      </w:pPr>
      <w:r w:rsidRPr="00484AA0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  <w:r>
        <w:rPr>
          <w:sz w:val="28"/>
          <w:szCs w:val="28"/>
          <w:lang w:eastAsia="ru-RU"/>
        </w:rPr>
        <w:t xml:space="preserve"> представлен в приложении №7 к программе.</w:t>
      </w:r>
    </w:p>
    <w:p w:rsidR="0029745B" w:rsidRDefault="0029745B"/>
    <w:sectPr w:rsidR="0029745B" w:rsidSect="00B8404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895C89"/>
    <w:multiLevelType w:val="multilevel"/>
    <w:tmpl w:val="6F94EC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409E2308"/>
    <w:multiLevelType w:val="hybridMultilevel"/>
    <w:tmpl w:val="3F786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404E"/>
    <w:rsid w:val="00064B33"/>
    <w:rsid w:val="000A1BAA"/>
    <w:rsid w:val="00105431"/>
    <w:rsid w:val="00134AD2"/>
    <w:rsid w:val="001C35AE"/>
    <w:rsid w:val="00235D09"/>
    <w:rsid w:val="00275C02"/>
    <w:rsid w:val="0029745B"/>
    <w:rsid w:val="002D38FE"/>
    <w:rsid w:val="003B7569"/>
    <w:rsid w:val="003E4D7B"/>
    <w:rsid w:val="004236E4"/>
    <w:rsid w:val="00500EA6"/>
    <w:rsid w:val="006012E7"/>
    <w:rsid w:val="0071670D"/>
    <w:rsid w:val="0071795B"/>
    <w:rsid w:val="0079171A"/>
    <w:rsid w:val="007B23C6"/>
    <w:rsid w:val="007E119C"/>
    <w:rsid w:val="00825541"/>
    <w:rsid w:val="008723EF"/>
    <w:rsid w:val="008854F1"/>
    <w:rsid w:val="00927380"/>
    <w:rsid w:val="009E6DC5"/>
    <w:rsid w:val="00A50C02"/>
    <w:rsid w:val="00A561D4"/>
    <w:rsid w:val="00B8404E"/>
    <w:rsid w:val="00BB4D2A"/>
    <w:rsid w:val="00C04994"/>
    <w:rsid w:val="00CC171A"/>
    <w:rsid w:val="00CD22A8"/>
    <w:rsid w:val="00D2197C"/>
    <w:rsid w:val="00D775C1"/>
    <w:rsid w:val="00D91AC7"/>
    <w:rsid w:val="00D94D85"/>
    <w:rsid w:val="00E3645C"/>
    <w:rsid w:val="00E85D38"/>
    <w:rsid w:val="00F22C08"/>
    <w:rsid w:val="00F6092A"/>
    <w:rsid w:val="00FA4A22"/>
    <w:rsid w:val="00FC458D"/>
    <w:rsid w:val="00FC5510"/>
    <w:rsid w:val="00FD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33DC7-5B86-40EE-AA6F-D8F303B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0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8404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404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8404E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B8404E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B8404E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B8404E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B8404E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B8404E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B8404E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0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8404E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B840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B840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840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8404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B8404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B8404E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8404E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8404E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B8404E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B8404E"/>
    <w:rPr>
      <w:color w:val="000000"/>
      <w:sz w:val="22"/>
      <w:szCs w:val="22"/>
    </w:rPr>
  </w:style>
  <w:style w:type="paragraph" w:customStyle="1" w:styleId="Default">
    <w:name w:val="Default"/>
    <w:rsid w:val="00B84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B8404E"/>
    <w:rPr>
      <w:sz w:val="16"/>
      <w:szCs w:val="16"/>
    </w:rPr>
  </w:style>
  <w:style w:type="paragraph" w:customStyle="1" w:styleId="12">
    <w:name w:val="Абзац списка1"/>
    <w:basedOn w:val="a"/>
    <w:rsid w:val="00B8404E"/>
    <w:pPr>
      <w:ind w:left="720"/>
      <w:jc w:val="left"/>
    </w:pPr>
    <w:rPr>
      <w:kern w:val="1"/>
    </w:rPr>
  </w:style>
  <w:style w:type="paragraph" w:styleId="a5">
    <w:name w:val="Balloon Text"/>
    <w:basedOn w:val="a"/>
    <w:link w:val="a6"/>
    <w:uiPriority w:val="99"/>
    <w:semiHidden/>
    <w:unhideWhenUsed/>
    <w:rsid w:val="00E364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4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13F0CEB0F1FBE8522915C83607501637BC8BF4D171F60B371827BF68C25BE937DC6CDE0BE5F52C1C550BhFt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Соколов</cp:lastModifiedBy>
  <cp:revision>26</cp:revision>
  <cp:lastPrinted>2013-10-30T08:32:00Z</cp:lastPrinted>
  <dcterms:created xsi:type="dcterms:W3CDTF">2013-10-23T10:39:00Z</dcterms:created>
  <dcterms:modified xsi:type="dcterms:W3CDTF">2015-01-12T04:23:00Z</dcterms:modified>
</cp:coreProperties>
</file>