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0E3A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770E3A" w:rsidRDefault="0000000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заседания местной общественной палаты</w:t>
      </w:r>
    </w:p>
    <w:p w:rsidR="00770E3A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Емельяновский район</w:t>
      </w:r>
    </w:p>
    <w:p w:rsidR="00770E3A" w:rsidRDefault="00770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E3A" w:rsidRDefault="00734A2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20 февраля 2025 г.           актовый зал администрации               пгт. Емельяново</w:t>
      </w:r>
    </w:p>
    <w:p w:rsidR="00770E3A" w:rsidRDefault="0000000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время: 15.00                     Емельяновского района</w:t>
      </w:r>
    </w:p>
    <w:p w:rsidR="00770E3A" w:rsidRDefault="00770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E3A" w:rsidRDefault="00770E3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70E3A" w:rsidRDefault="00000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Вопросы деятельности общественных организаций и объединений Емельяновского района во взаимодействии с администрацией МО Емельяновский район в 2024-2025 гг.</w:t>
      </w:r>
    </w:p>
    <w:p w:rsidR="00770E3A" w:rsidRDefault="0000000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0E3A" w:rsidRDefault="0000000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часть: </w:t>
      </w:r>
      <w:r>
        <w:rPr>
          <w:rFonts w:ascii="Times New Roman" w:hAnsi="Times New Roman"/>
          <w:bCs/>
          <w:sz w:val="28"/>
          <w:szCs w:val="28"/>
        </w:rPr>
        <w:t>Глава Емельяновского района Дамов Сергей Викторович</w:t>
      </w:r>
    </w:p>
    <w:p w:rsidR="00770E3A" w:rsidRDefault="00770E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0E3A" w:rsidRDefault="00734A2F" w:rsidP="004157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34A2F">
        <w:rPr>
          <w:rFonts w:ascii="Times New Roman" w:hAnsi="Times New Roman"/>
          <w:sz w:val="28"/>
          <w:szCs w:val="28"/>
        </w:rPr>
        <w:t xml:space="preserve">оклад о деятельности Общественной палаты </w:t>
      </w:r>
      <w:r w:rsidRPr="00415729">
        <w:rPr>
          <w:rFonts w:ascii="Times New Roman" w:hAnsi="Times New Roman"/>
          <w:sz w:val="28"/>
          <w:szCs w:val="28"/>
        </w:rPr>
        <w:t>третьего созыва муниципального образования Емельяновский район</w:t>
      </w:r>
      <w:r>
        <w:rPr>
          <w:rFonts w:ascii="Times New Roman" w:hAnsi="Times New Roman"/>
          <w:sz w:val="28"/>
          <w:szCs w:val="28"/>
        </w:rPr>
        <w:t xml:space="preserve"> во втором полугодии 2024 г</w:t>
      </w:r>
      <w:r w:rsidRPr="00415729">
        <w:rPr>
          <w:rFonts w:ascii="Times New Roman" w:hAnsi="Times New Roman"/>
          <w:sz w:val="28"/>
          <w:szCs w:val="28"/>
        </w:rPr>
        <w:t>.</w:t>
      </w:r>
    </w:p>
    <w:p w:rsidR="00770E3A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плана работы местной общественной палаты муниципального образования Емельяновский район на 202</w:t>
      </w:r>
      <w:r w:rsidR="00734A2F">
        <w:rPr>
          <w:rFonts w:ascii="Times New Roman" w:hAnsi="Times New Roman"/>
          <w:sz w:val="28"/>
          <w:szCs w:val="28"/>
        </w:rPr>
        <w:t>5</w:t>
      </w:r>
      <w:r w:rsidR="004B3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4B3EB1" w:rsidRDefault="004B3EB1" w:rsidP="004B3EB1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B3EB1">
        <w:rPr>
          <w:rFonts w:ascii="Times New Roman" w:hAnsi="Times New Roman"/>
          <w:sz w:val="28"/>
          <w:szCs w:val="28"/>
        </w:rPr>
        <w:t>твержд</w:t>
      </w:r>
      <w:r>
        <w:rPr>
          <w:rFonts w:ascii="Times New Roman" w:hAnsi="Times New Roman"/>
          <w:sz w:val="28"/>
          <w:szCs w:val="28"/>
        </w:rPr>
        <w:t>ение состава</w:t>
      </w:r>
      <w:r w:rsidRPr="004B3EB1">
        <w:rPr>
          <w:rFonts w:ascii="Times New Roman" w:hAnsi="Times New Roman"/>
          <w:sz w:val="28"/>
          <w:szCs w:val="28"/>
        </w:rPr>
        <w:t xml:space="preserve"> рабочих групп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4B3EB1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4B3EB1">
        <w:t xml:space="preserve"> </w:t>
      </w:r>
      <w:r w:rsidRPr="004B3EB1">
        <w:rPr>
          <w:rFonts w:ascii="Times New Roman" w:hAnsi="Times New Roman"/>
          <w:sz w:val="28"/>
          <w:szCs w:val="28"/>
        </w:rPr>
        <w:t>рабочих групп</w:t>
      </w:r>
      <w:r>
        <w:rPr>
          <w:rFonts w:ascii="Times New Roman" w:hAnsi="Times New Roman"/>
          <w:sz w:val="28"/>
          <w:szCs w:val="28"/>
        </w:rPr>
        <w:t>.</w:t>
      </w:r>
    </w:p>
    <w:p w:rsidR="005D4E85" w:rsidRDefault="005D4E8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4E8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5D4E85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5D4E85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5D4E85">
        <w:rPr>
          <w:rFonts w:ascii="Times New Roman" w:hAnsi="Times New Roman"/>
          <w:sz w:val="28"/>
          <w:szCs w:val="28"/>
        </w:rPr>
        <w:t xml:space="preserve"> по независимой оценке качества условий оказания услуг организациями в сфере образовательной </w:t>
      </w:r>
      <w:proofErr w:type="gramStart"/>
      <w:r w:rsidRPr="005D4E85">
        <w:rPr>
          <w:rFonts w:ascii="Times New Roman" w:hAnsi="Times New Roman"/>
          <w:sz w:val="28"/>
          <w:szCs w:val="28"/>
        </w:rPr>
        <w:t>деятельности</w:t>
      </w:r>
      <w:r w:rsidR="00137D4A">
        <w:rPr>
          <w:rFonts w:ascii="Times New Roman" w:hAnsi="Times New Roman"/>
          <w:sz w:val="28"/>
          <w:szCs w:val="28"/>
        </w:rPr>
        <w:t xml:space="preserve"> </w:t>
      </w:r>
      <w:r w:rsidRPr="005D4E85">
        <w:rPr>
          <w:rFonts w:ascii="Times New Roman" w:hAnsi="Times New Roman"/>
          <w:sz w:val="28"/>
          <w:szCs w:val="28"/>
        </w:rPr>
        <w:t>.</w:t>
      </w:r>
      <w:proofErr w:type="gramEnd"/>
    </w:p>
    <w:p w:rsidR="00770E3A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770E3A" w:rsidRDefault="00770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E3A" w:rsidRDefault="00000000">
      <w:pPr>
        <w:spacing w:after="0" w:line="240" w:lineRule="auto"/>
        <w:ind w:firstLine="360"/>
        <w:jc w:val="center"/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770E3A" w:rsidRDefault="0000000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заседания </w:t>
      </w:r>
      <w:r w:rsidR="00734A2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.0</w:t>
      </w:r>
      <w:r w:rsidR="00734A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734A2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770E3A" w:rsidRDefault="00000000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Емельяновского района</w:t>
      </w:r>
    </w:p>
    <w:p w:rsidR="00770E3A" w:rsidRDefault="00770E3A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70E3A" w:rsidRDefault="000000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Дамов Сергей Викторович – Глава Емельяновского района,</w:t>
      </w:r>
    </w:p>
    <w:p w:rsidR="00770E3A" w:rsidRDefault="0000000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Аликова Ирина Павловна – заместитель Главы Емельяновского района по социальной политике,</w:t>
      </w:r>
    </w:p>
    <w:p w:rsidR="00770E3A" w:rsidRDefault="0000000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Шмик Максим Викторович – председатель Емельяновского районного Совета депутатов,</w:t>
      </w:r>
    </w:p>
    <w:p w:rsidR="00770E3A" w:rsidRDefault="0000000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Щепитова Светлана Юрьевна – главный специалист администрации Емельяновского района по молодежной политике и реализации программ общественного развития.</w:t>
      </w:r>
    </w:p>
    <w:p w:rsidR="00770E3A" w:rsidRDefault="00770E3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0E3A" w:rsidRDefault="004B3EB1">
      <w:pPr>
        <w:spacing w:after="0" w:line="240" w:lineRule="auto"/>
        <w:ind w:firstLine="360"/>
        <w:jc w:val="center"/>
        <w:rPr>
          <w:bCs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Члены местной общественной палаты</w:t>
      </w:r>
    </w:p>
    <w:p w:rsidR="00770E3A" w:rsidRDefault="00000000">
      <w:pPr>
        <w:spacing w:after="0" w:line="240" w:lineRule="auto"/>
        <w:ind w:firstLine="360"/>
        <w:jc w:val="center"/>
        <w:rPr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муниципального образования Емельяновский район</w:t>
      </w:r>
    </w:p>
    <w:p w:rsidR="00770E3A" w:rsidRDefault="00770E3A">
      <w:pPr>
        <w:spacing w:after="0" w:line="240" w:lineRule="auto"/>
        <w:ind w:firstLine="360"/>
        <w:jc w:val="center"/>
        <w:rPr>
          <w:u w:val="single"/>
        </w:rPr>
      </w:pPr>
    </w:p>
    <w:p w:rsidR="004B3EB1" w:rsidRPr="004B3EB1" w:rsidRDefault="00000000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Черняева Нина Федоровна – член Координационного совета Красноярской региональной общественной организации поддержки общественных инициатив «София»</w:t>
      </w:r>
      <w:r w:rsidR="004B3EB1">
        <w:t>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2.</w:t>
      </w:r>
      <w:r w:rsidRPr="004B3EB1">
        <w:rPr>
          <w:rFonts w:ascii="Times New Roman" w:hAnsi="Times New Roman"/>
          <w:sz w:val="28"/>
          <w:szCs w:val="28"/>
        </w:rPr>
        <w:tab/>
        <w:t>Черных Валерий Александрович – председатель общественной организации ветеранов боевых действий и участников вооруженных конфликтов «Витязь»,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3.</w:t>
      </w:r>
      <w:r w:rsidRPr="004B3EB1">
        <w:rPr>
          <w:rFonts w:ascii="Times New Roman" w:hAnsi="Times New Roman"/>
          <w:sz w:val="28"/>
          <w:szCs w:val="28"/>
        </w:rPr>
        <w:tab/>
        <w:t>Черняк Владимир Иванович – председатель Емельяновской районной общественной организации ветеранов (пенсионеров) войны, труда, Вооруженных Сил и правоохранительных органов,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4.</w:t>
      </w:r>
      <w:r w:rsidRPr="004B3EB1">
        <w:rPr>
          <w:rFonts w:ascii="Times New Roman" w:hAnsi="Times New Roman"/>
          <w:sz w:val="28"/>
          <w:szCs w:val="28"/>
        </w:rPr>
        <w:tab/>
        <w:t xml:space="preserve">Дроздецкий Александр Владимирович – председатель Совета ветеранов МО МВД России «Емельяновский»,          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5.</w:t>
      </w:r>
      <w:r w:rsidRPr="004B3EB1">
        <w:rPr>
          <w:rFonts w:ascii="Times New Roman" w:hAnsi="Times New Roman"/>
          <w:sz w:val="28"/>
          <w:szCs w:val="28"/>
        </w:rPr>
        <w:tab/>
        <w:t xml:space="preserve">Отец Алексей Язев – настоятель </w:t>
      </w:r>
      <w:r w:rsidR="009C5937">
        <w:rPr>
          <w:rFonts w:ascii="Times New Roman" w:hAnsi="Times New Roman"/>
          <w:sz w:val="28"/>
          <w:szCs w:val="28"/>
        </w:rPr>
        <w:t>П</w:t>
      </w:r>
      <w:r w:rsidRPr="004B3EB1">
        <w:rPr>
          <w:rFonts w:ascii="Times New Roman" w:hAnsi="Times New Roman"/>
          <w:sz w:val="28"/>
          <w:szCs w:val="28"/>
        </w:rPr>
        <w:t>рихода Свято-Троицкого храма пгт</w:t>
      </w:r>
      <w:r w:rsidR="009C5937">
        <w:rPr>
          <w:rFonts w:ascii="Times New Roman" w:hAnsi="Times New Roman"/>
          <w:sz w:val="28"/>
          <w:szCs w:val="28"/>
        </w:rPr>
        <w:t>.</w:t>
      </w:r>
      <w:r w:rsidRPr="004B3EB1">
        <w:rPr>
          <w:rFonts w:ascii="Times New Roman" w:hAnsi="Times New Roman"/>
          <w:sz w:val="28"/>
          <w:szCs w:val="28"/>
        </w:rPr>
        <w:t xml:space="preserve"> Емельяново,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6.</w:t>
      </w:r>
      <w:r w:rsidRPr="004B3EB1">
        <w:rPr>
          <w:rFonts w:ascii="Times New Roman" w:hAnsi="Times New Roman"/>
          <w:sz w:val="28"/>
          <w:szCs w:val="28"/>
        </w:rPr>
        <w:tab/>
        <w:t xml:space="preserve">Болсуновская Наталья Александровна – руководитель </w:t>
      </w:r>
      <w:r w:rsidR="009C5937">
        <w:rPr>
          <w:rFonts w:ascii="Times New Roman" w:hAnsi="Times New Roman"/>
          <w:sz w:val="28"/>
          <w:szCs w:val="28"/>
        </w:rPr>
        <w:t>Клуба</w:t>
      </w:r>
      <w:r w:rsidRPr="004B3EB1">
        <w:rPr>
          <w:rFonts w:ascii="Times New Roman" w:hAnsi="Times New Roman"/>
          <w:sz w:val="28"/>
          <w:szCs w:val="28"/>
        </w:rPr>
        <w:t xml:space="preserve"> потомков казаков Емельяновского района</w:t>
      </w:r>
      <w:r w:rsidR="009C5937">
        <w:rPr>
          <w:rFonts w:ascii="Times New Roman" w:hAnsi="Times New Roman"/>
          <w:sz w:val="28"/>
          <w:szCs w:val="28"/>
        </w:rPr>
        <w:t xml:space="preserve"> «Ермак»</w:t>
      </w:r>
      <w:r w:rsidRPr="004B3EB1">
        <w:rPr>
          <w:rFonts w:ascii="Times New Roman" w:hAnsi="Times New Roman"/>
          <w:sz w:val="28"/>
          <w:szCs w:val="28"/>
        </w:rPr>
        <w:t>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7. Олексюк Дмитрий Александрович – исполнительный директор Благотворительного Фонда поддержки и развития детско-юношеского дзюдо имени В.Н. Назарова,</w:t>
      </w:r>
    </w:p>
    <w:p w:rsidR="006604D0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8.</w:t>
      </w:r>
      <w:r w:rsidRPr="004B3EB1">
        <w:rPr>
          <w:rFonts w:ascii="Times New Roman" w:hAnsi="Times New Roman"/>
          <w:sz w:val="28"/>
          <w:szCs w:val="28"/>
        </w:rPr>
        <w:tab/>
        <w:t>Большакова Нина Фёдоровна – педагог</w:t>
      </w:r>
      <w:r w:rsidR="006604D0">
        <w:rPr>
          <w:rFonts w:ascii="Times New Roman" w:hAnsi="Times New Roman"/>
          <w:sz w:val="28"/>
          <w:szCs w:val="28"/>
        </w:rPr>
        <w:t>-</w:t>
      </w:r>
      <w:r w:rsidRPr="004B3EB1">
        <w:rPr>
          <w:rFonts w:ascii="Times New Roman" w:hAnsi="Times New Roman"/>
          <w:sz w:val="28"/>
          <w:szCs w:val="28"/>
        </w:rPr>
        <w:t>организатор Частоостровской СОШ, руководитель этнографического музея «Свеча»</w:t>
      </w:r>
      <w:r w:rsidR="006604D0">
        <w:rPr>
          <w:rFonts w:ascii="Times New Roman" w:hAnsi="Times New Roman"/>
          <w:sz w:val="28"/>
          <w:szCs w:val="28"/>
        </w:rPr>
        <w:t>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9.</w:t>
      </w:r>
      <w:r w:rsidRPr="004B3EB1">
        <w:rPr>
          <w:rFonts w:ascii="Times New Roman" w:hAnsi="Times New Roman"/>
          <w:sz w:val="28"/>
          <w:szCs w:val="28"/>
        </w:rPr>
        <w:tab/>
        <w:t>Кизин Юрий Алексеевич – атаман казачьего общества станица «Емельяново»,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11.</w:t>
      </w:r>
      <w:r w:rsidRPr="004B3EB1">
        <w:rPr>
          <w:rFonts w:ascii="Times New Roman" w:hAnsi="Times New Roman"/>
          <w:sz w:val="28"/>
          <w:szCs w:val="28"/>
        </w:rPr>
        <w:tab/>
        <w:t>Горбачёв Александр Николаевич – член общественной организации ветеранов боевых действий и участников вооружённых конфликтов «Витязь»,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12.</w:t>
      </w:r>
      <w:r w:rsidRPr="004B3EB1">
        <w:rPr>
          <w:rFonts w:ascii="Times New Roman" w:hAnsi="Times New Roman"/>
          <w:sz w:val="28"/>
          <w:szCs w:val="28"/>
        </w:rPr>
        <w:tab/>
        <w:t>Грищенко Дмитрий Сергеевич – председатель Емельяновской районной местной организации общероссийской общественной организации "Всероссийское общество инвалидов",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13.</w:t>
      </w:r>
      <w:r w:rsidRPr="004B3EB1">
        <w:rPr>
          <w:rFonts w:ascii="Times New Roman" w:hAnsi="Times New Roman"/>
          <w:sz w:val="28"/>
          <w:szCs w:val="28"/>
        </w:rPr>
        <w:tab/>
        <w:t>Алисова Оксана Сергеевна – уполномоченный по правам ребёнка в Емельяновском районе, учитель-дефектолог Емельяновской СОШ № 1,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14.</w:t>
      </w:r>
      <w:r w:rsidRPr="004B3EB1">
        <w:rPr>
          <w:rFonts w:ascii="Times New Roman" w:hAnsi="Times New Roman"/>
          <w:sz w:val="28"/>
          <w:szCs w:val="28"/>
        </w:rPr>
        <w:tab/>
        <w:t xml:space="preserve"> Шагало Ольга Антоновна – председатель клуба ветеранов «Незабудка» пгт. Емельяново,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15.</w:t>
      </w:r>
      <w:r w:rsidRPr="004B3EB1">
        <w:rPr>
          <w:rFonts w:ascii="Times New Roman" w:hAnsi="Times New Roman"/>
          <w:sz w:val="28"/>
          <w:szCs w:val="28"/>
        </w:rPr>
        <w:tab/>
        <w:t>Кузьмина Эльвира Валерьевна – педагог Шуваевской СОШ, краевед, руководитель школьного музея МБОУ Шуваевской СОШ,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16.</w:t>
      </w:r>
      <w:r w:rsidRPr="004B3EB1">
        <w:rPr>
          <w:rFonts w:ascii="Times New Roman" w:hAnsi="Times New Roman"/>
          <w:sz w:val="28"/>
          <w:szCs w:val="28"/>
        </w:rPr>
        <w:tab/>
        <w:t>Нахаев Владимир Николаевич – председатель общественной организации инвалидов в с. Никольское,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17.</w:t>
      </w:r>
      <w:r w:rsidRPr="004B3EB1">
        <w:rPr>
          <w:rFonts w:ascii="Times New Roman" w:hAnsi="Times New Roman"/>
          <w:sz w:val="28"/>
          <w:szCs w:val="28"/>
        </w:rPr>
        <w:tab/>
        <w:t>Тонких Геннадий Моисеевич – частный предприниматель, общественник,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18.</w:t>
      </w:r>
      <w:r w:rsidRPr="004B3EB1">
        <w:rPr>
          <w:rFonts w:ascii="Times New Roman" w:hAnsi="Times New Roman"/>
          <w:sz w:val="28"/>
          <w:szCs w:val="28"/>
        </w:rPr>
        <w:tab/>
        <w:t>Силина Ольга Анатольевна – зам. председателя Общественного совета при МКУ «Управление образования администрации Емельяновского района»,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19. Бумаго Наталья Алексеевна – директор АНФСО «Спортивные люди»,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20.</w:t>
      </w:r>
      <w:r w:rsidRPr="004B3EB1">
        <w:rPr>
          <w:rFonts w:ascii="Times New Roman" w:hAnsi="Times New Roman"/>
          <w:sz w:val="28"/>
          <w:szCs w:val="28"/>
        </w:rPr>
        <w:tab/>
        <w:t>Павленко Алена Павловна – Студентка КГМУ им. проф. В. Ф. Войно-Ясенецкого,</w:t>
      </w:r>
    </w:p>
    <w:p w:rsidR="009C5937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lastRenderedPageBreak/>
        <w:t>21.</w:t>
      </w:r>
      <w:r w:rsidRPr="004B3EB1">
        <w:rPr>
          <w:rFonts w:ascii="Times New Roman" w:hAnsi="Times New Roman"/>
          <w:sz w:val="28"/>
          <w:szCs w:val="28"/>
        </w:rPr>
        <w:tab/>
        <w:t xml:space="preserve">Пушнегина Карина Сергеевна – </w:t>
      </w:r>
      <w:r w:rsidR="009C5937" w:rsidRPr="009C5937">
        <w:rPr>
          <w:rFonts w:ascii="Times New Roman" w:hAnsi="Times New Roman"/>
          <w:sz w:val="28"/>
          <w:szCs w:val="28"/>
        </w:rPr>
        <w:t>Директор Муниципального бюджетного учреждения Емельяновского района Красноярского края «Центр молодежной политики», председатель местного отделения Общероссийского общественно-государственного движения детей и молодежи «Движение первых» Емельяновского района и п. Кедровый</w:t>
      </w:r>
      <w:r w:rsidR="009C5937">
        <w:rPr>
          <w:rFonts w:ascii="Times New Roman" w:hAnsi="Times New Roman"/>
          <w:sz w:val="28"/>
          <w:szCs w:val="28"/>
        </w:rPr>
        <w:t>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22.</w:t>
      </w:r>
      <w:r w:rsidRPr="004B3EB1">
        <w:rPr>
          <w:rFonts w:ascii="Times New Roman" w:hAnsi="Times New Roman"/>
          <w:sz w:val="28"/>
          <w:szCs w:val="28"/>
        </w:rPr>
        <w:tab/>
        <w:t xml:space="preserve"> Радкевич Леонид Леонидович – председатель Красноярского регионального военно</w:t>
      </w:r>
      <w:r w:rsidR="009C5937">
        <w:rPr>
          <w:rFonts w:ascii="Times New Roman" w:hAnsi="Times New Roman"/>
          <w:sz w:val="28"/>
          <w:szCs w:val="28"/>
        </w:rPr>
        <w:t>-</w:t>
      </w:r>
      <w:r w:rsidRPr="004B3EB1">
        <w:rPr>
          <w:rFonts w:ascii="Times New Roman" w:hAnsi="Times New Roman"/>
          <w:sz w:val="28"/>
          <w:szCs w:val="28"/>
        </w:rPr>
        <w:t>патриотического движения «За Дело»,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23.</w:t>
      </w:r>
      <w:r w:rsidRPr="004B3EB1">
        <w:rPr>
          <w:rFonts w:ascii="Times New Roman" w:hAnsi="Times New Roman"/>
          <w:sz w:val="28"/>
          <w:szCs w:val="28"/>
        </w:rPr>
        <w:tab/>
        <w:t>Иванченко Валерий Михайлович – Ветеран Афганской войны,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24.</w:t>
      </w:r>
      <w:r w:rsidRPr="004B3EB1">
        <w:rPr>
          <w:rFonts w:ascii="Times New Roman" w:hAnsi="Times New Roman"/>
          <w:sz w:val="28"/>
          <w:szCs w:val="28"/>
        </w:rPr>
        <w:tab/>
        <w:t>Шарубина Наталья Алексеевна – директор МБОУ детсад № 4 «Тополек»,</w:t>
      </w:r>
    </w:p>
    <w:p w:rsidR="004B3EB1" w:rsidRP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25.</w:t>
      </w:r>
      <w:r w:rsidRPr="004B3EB1">
        <w:rPr>
          <w:rFonts w:ascii="Times New Roman" w:hAnsi="Times New Roman"/>
          <w:sz w:val="28"/>
          <w:szCs w:val="28"/>
        </w:rPr>
        <w:tab/>
        <w:t>Пикурова Елена Федоровна – руководитель проекта «Женский клуб», представитель отделения КРО СЖР в Емельяновском районе,</w:t>
      </w:r>
    </w:p>
    <w:p w:rsidR="004B3EB1" w:rsidRDefault="004B3EB1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3EB1">
        <w:rPr>
          <w:rFonts w:ascii="Times New Roman" w:hAnsi="Times New Roman"/>
          <w:sz w:val="28"/>
          <w:szCs w:val="28"/>
        </w:rPr>
        <w:t>26.</w:t>
      </w:r>
      <w:r w:rsidRPr="004B3EB1">
        <w:rPr>
          <w:rFonts w:ascii="Times New Roman" w:hAnsi="Times New Roman"/>
          <w:sz w:val="28"/>
          <w:szCs w:val="28"/>
        </w:rPr>
        <w:tab/>
        <w:t xml:space="preserve">Кузнецов Никита Сергеевич – </w:t>
      </w:r>
      <w:r w:rsidR="00734A2F">
        <w:rPr>
          <w:rFonts w:ascii="Times New Roman" w:hAnsi="Times New Roman"/>
          <w:sz w:val="28"/>
          <w:szCs w:val="28"/>
        </w:rPr>
        <w:t xml:space="preserve">председатель </w:t>
      </w:r>
      <w:r w:rsidR="00137D4A">
        <w:rPr>
          <w:rFonts w:ascii="Times New Roman" w:hAnsi="Times New Roman"/>
          <w:sz w:val="28"/>
          <w:szCs w:val="28"/>
        </w:rPr>
        <w:t>И</w:t>
      </w:r>
      <w:r w:rsidR="00137D4A" w:rsidRPr="00137D4A">
        <w:rPr>
          <w:rFonts w:ascii="Times New Roman" w:hAnsi="Times New Roman"/>
          <w:sz w:val="28"/>
          <w:szCs w:val="28"/>
        </w:rPr>
        <w:t>сторико-родословное сообщество Емельяновского района «Емельяновец».</w:t>
      </w:r>
    </w:p>
    <w:p w:rsidR="00137D4A" w:rsidRDefault="00137D4A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7D4A" w:rsidRPr="00137D4A" w:rsidRDefault="00137D4A" w:rsidP="00137D4A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D4A">
        <w:rPr>
          <w:rFonts w:ascii="Times New Roman" w:hAnsi="Times New Roman"/>
          <w:b/>
          <w:bCs/>
          <w:sz w:val="28"/>
          <w:szCs w:val="28"/>
        </w:rPr>
        <w:t>Приглашенные</w:t>
      </w:r>
    </w:p>
    <w:p w:rsidR="00137D4A" w:rsidRP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7D4A">
        <w:rPr>
          <w:rFonts w:ascii="Times New Roman" w:hAnsi="Times New Roman"/>
          <w:sz w:val="28"/>
          <w:szCs w:val="28"/>
        </w:rPr>
        <w:t>1.</w:t>
      </w:r>
      <w:r w:rsidRPr="00137D4A">
        <w:rPr>
          <w:rFonts w:ascii="Times New Roman" w:hAnsi="Times New Roman"/>
          <w:sz w:val="28"/>
          <w:szCs w:val="28"/>
        </w:rPr>
        <w:tab/>
      </w:r>
      <w:r w:rsidR="0019402B" w:rsidRPr="0019402B">
        <w:rPr>
          <w:rFonts w:ascii="Times New Roman" w:hAnsi="Times New Roman"/>
          <w:sz w:val="28"/>
          <w:szCs w:val="28"/>
        </w:rPr>
        <w:t>Аргунова Марина Михайловна - руководитель МКУ «Управление образованием администрации Емельяновского района»</w:t>
      </w:r>
    </w:p>
    <w:p w:rsidR="00137D4A" w:rsidRP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37D4A">
        <w:rPr>
          <w:rFonts w:ascii="Times New Roman" w:hAnsi="Times New Roman"/>
          <w:sz w:val="28"/>
          <w:szCs w:val="28"/>
        </w:rPr>
        <w:t xml:space="preserve">Ямпольская Елена Анатольевна – руководитель Территориального отделения краевого государственного казенного учреждения «Управление социальной защиты населения» по Емельяновскому району и п. Кедровый Красноярского края </w:t>
      </w:r>
    </w:p>
    <w:p w:rsidR="00137D4A" w:rsidRP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7D4A">
        <w:rPr>
          <w:rFonts w:ascii="Times New Roman" w:hAnsi="Times New Roman"/>
          <w:sz w:val="28"/>
          <w:szCs w:val="28"/>
        </w:rPr>
        <w:t>.</w:t>
      </w:r>
      <w:r w:rsidRPr="00137D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Кадач Анна Александровна</w:t>
      </w:r>
      <w:r w:rsidRPr="00137D4A">
        <w:rPr>
          <w:rFonts w:ascii="Times New Roman" w:hAnsi="Times New Roman"/>
          <w:sz w:val="28"/>
          <w:szCs w:val="28"/>
        </w:rPr>
        <w:t xml:space="preserve"> – зав. отделом обслуживания Центральной библиотеки Межпоселенческой библиотечной системы Емельяновского района</w:t>
      </w:r>
    </w:p>
    <w:p w:rsidR="00137D4A" w:rsidRP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D4A">
        <w:rPr>
          <w:rFonts w:ascii="Times New Roman" w:hAnsi="Times New Roman"/>
          <w:sz w:val="28"/>
          <w:szCs w:val="28"/>
        </w:rPr>
        <w:t>.</w:t>
      </w:r>
      <w:r w:rsidRPr="00137D4A">
        <w:rPr>
          <w:rFonts w:ascii="Times New Roman" w:hAnsi="Times New Roman"/>
          <w:sz w:val="28"/>
          <w:szCs w:val="28"/>
        </w:rPr>
        <w:tab/>
        <w:t>Осипова Оксана Николаевна – директор Комплексного центра социального обслуживания населения «Емельяновский»</w:t>
      </w:r>
    </w:p>
    <w:p w:rsidR="00137D4A" w:rsidRDefault="00137D4A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D4A">
        <w:rPr>
          <w:rFonts w:ascii="Times New Roman" w:hAnsi="Times New Roman"/>
          <w:sz w:val="28"/>
          <w:szCs w:val="28"/>
        </w:rPr>
        <w:t>.</w:t>
      </w:r>
      <w:r w:rsidRPr="00137D4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Чалая Татьяна</w:t>
      </w:r>
      <w:r w:rsidRPr="00137D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137D4A">
        <w:rPr>
          <w:rFonts w:ascii="Times New Roman" w:hAnsi="Times New Roman"/>
          <w:sz w:val="28"/>
          <w:szCs w:val="28"/>
        </w:rPr>
        <w:t>начальник МКУ «Отдел культуры и искусства Емельяновского района»</w:t>
      </w:r>
    </w:p>
    <w:p w:rsidR="00805E7F" w:rsidRPr="00137D4A" w:rsidRDefault="00805E7F" w:rsidP="00137D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05E7F">
        <w:rPr>
          <w:rFonts w:ascii="Times New Roman" w:hAnsi="Times New Roman"/>
          <w:sz w:val="28"/>
          <w:szCs w:val="28"/>
        </w:rPr>
        <w:t>Почекунин Петр Сергеевич - военный комиссар Емельяновского и Козульского районов, городского округа пос. Кедровый Красноярского края</w:t>
      </w:r>
    </w:p>
    <w:p w:rsidR="00137D4A" w:rsidRPr="004B3EB1" w:rsidRDefault="00137D4A" w:rsidP="004B3E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70E3A" w:rsidRDefault="00770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0E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BA8" w:rsidRDefault="00DB2BA8">
      <w:pPr>
        <w:spacing w:after="0" w:line="240" w:lineRule="auto"/>
      </w:pPr>
      <w:r>
        <w:separator/>
      </w:r>
    </w:p>
  </w:endnote>
  <w:endnote w:type="continuationSeparator" w:id="0">
    <w:p w:rsidR="00DB2BA8" w:rsidRDefault="00DB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BA8" w:rsidRDefault="00DB2BA8">
      <w:pPr>
        <w:spacing w:after="0" w:line="240" w:lineRule="auto"/>
      </w:pPr>
      <w:r>
        <w:separator/>
      </w:r>
    </w:p>
  </w:footnote>
  <w:footnote w:type="continuationSeparator" w:id="0">
    <w:p w:rsidR="00DB2BA8" w:rsidRDefault="00DB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E4E03"/>
    <w:multiLevelType w:val="hybridMultilevel"/>
    <w:tmpl w:val="37A4DBB8"/>
    <w:lvl w:ilvl="0" w:tplc="AECEA6E4">
      <w:start w:val="1"/>
      <w:numFmt w:val="decimal"/>
      <w:lvlText w:val="%1."/>
      <w:lvlJc w:val="left"/>
      <w:pPr>
        <w:ind w:left="1068" w:hanging="360"/>
      </w:pPr>
    </w:lvl>
    <w:lvl w:ilvl="1" w:tplc="FFC6115E">
      <w:start w:val="1"/>
      <w:numFmt w:val="lowerLetter"/>
      <w:lvlText w:val="%2."/>
      <w:lvlJc w:val="left"/>
      <w:pPr>
        <w:ind w:left="1788" w:hanging="360"/>
      </w:pPr>
    </w:lvl>
    <w:lvl w:ilvl="2" w:tplc="9E2CA584">
      <w:start w:val="1"/>
      <w:numFmt w:val="lowerRoman"/>
      <w:lvlText w:val="%3."/>
      <w:lvlJc w:val="right"/>
      <w:pPr>
        <w:ind w:left="2508" w:hanging="180"/>
      </w:pPr>
    </w:lvl>
    <w:lvl w:ilvl="3" w:tplc="4F8291BE">
      <w:start w:val="1"/>
      <w:numFmt w:val="decimal"/>
      <w:lvlText w:val="%4."/>
      <w:lvlJc w:val="left"/>
      <w:pPr>
        <w:ind w:left="3228" w:hanging="360"/>
      </w:pPr>
    </w:lvl>
    <w:lvl w:ilvl="4" w:tplc="CB96E42C">
      <w:start w:val="1"/>
      <w:numFmt w:val="lowerLetter"/>
      <w:lvlText w:val="%5."/>
      <w:lvlJc w:val="left"/>
      <w:pPr>
        <w:ind w:left="3948" w:hanging="360"/>
      </w:pPr>
    </w:lvl>
    <w:lvl w:ilvl="5" w:tplc="EC200BFE">
      <w:start w:val="1"/>
      <w:numFmt w:val="lowerRoman"/>
      <w:lvlText w:val="%6."/>
      <w:lvlJc w:val="right"/>
      <w:pPr>
        <w:ind w:left="4668" w:hanging="180"/>
      </w:pPr>
    </w:lvl>
    <w:lvl w:ilvl="6" w:tplc="4CA81FFC">
      <w:start w:val="1"/>
      <w:numFmt w:val="decimal"/>
      <w:lvlText w:val="%7."/>
      <w:lvlJc w:val="left"/>
      <w:pPr>
        <w:ind w:left="5388" w:hanging="360"/>
      </w:pPr>
    </w:lvl>
    <w:lvl w:ilvl="7" w:tplc="75E41304">
      <w:start w:val="1"/>
      <w:numFmt w:val="lowerLetter"/>
      <w:lvlText w:val="%8."/>
      <w:lvlJc w:val="left"/>
      <w:pPr>
        <w:ind w:left="6108" w:hanging="360"/>
      </w:pPr>
    </w:lvl>
    <w:lvl w:ilvl="8" w:tplc="D48A527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FB2937"/>
    <w:multiLevelType w:val="hybridMultilevel"/>
    <w:tmpl w:val="AC20BB6A"/>
    <w:lvl w:ilvl="0" w:tplc="5FFA7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8262A50">
      <w:start w:val="1"/>
      <w:numFmt w:val="lowerLetter"/>
      <w:lvlText w:val="%2."/>
      <w:lvlJc w:val="left"/>
      <w:pPr>
        <w:ind w:left="1440" w:hanging="360"/>
      </w:pPr>
    </w:lvl>
    <w:lvl w:ilvl="2" w:tplc="B470BDB2">
      <w:start w:val="1"/>
      <w:numFmt w:val="lowerRoman"/>
      <w:lvlText w:val="%3."/>
      <w:lvlJc w:val="right"/>
      <w:pPr>
        <w:ind w:left="2160" w:hanging="180"/>
      </w:pPr>
    </w:lvl>
    <w:lvl w:ilvl="3" w:tplc="EA426378">
      <w:start w:val="1"/>
      <w:numFmt w:val="decimal"/>
      <w:lvlText w:val="%4."/>
      <w:lvlJc w:val="left"/>
      <w:pPr>
        <w:ind w:left="2880" w:hanging="360"/>
      </w:pPr>
    </w:lvl>
    <w:lvl w:ilvl="4" w:tplc="8FC28A24">
      <w:start w:val="1"/>
      <w:numFmt w:val="lowerLetter"/>
      <w:lvlText w:val="%5."/>
      <w:lvlJc w:val="left"/>
      <w:pPr>
        <w:ind w:left="3600" w:hanging="360"/>
      </w:pPr>
    </w:lvl>
    <w:lvl w:ilvl="5" w:tplc="316C8020">
      <w:start w:val="1"/>
      <w:numFmt w:val="lowerRoman"/>
      <w:lvlText w:val="%6."/>
      <w:lvlJc w:val="right"/>
      <w:pPr>
        <w:ind w:left="4320" w:hanging="180"/>
      </w:pPr>
    </w:lvl>
    <w:lvl w:ilvl="6" w:tplc="AA46DC5A">
      <w:start w:val="1"/>
      <w:numFmt w:val="decimal"/>
      <w:lvlText w:val="%7."/>
      <w:lvlJc w:val="left"/>
      <w:pPr>
        <w:ind w:left="5040" w:hanging="360"/>
      </w:pPr>
    </w:lvl>
    <w:lvl w:ilvl="7" w:tplc="E29E67F6">
      <w:start w:val="1"/>
      <w:numFmt w:val="lowerLetter"/>
      <w:lvlText w:val="%8."/>
      <w:lvlJc w:val="left"/>
      <w:pPr>
        <w:ind w:left="5760" w:hanging="360"/>
      </w:pPr>
    </w:lvl>
    <w:lvl w:ilvl="8" w:tplc="D312F5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4596"/>
    <w:multiLevelType w:val="hybridMultilevel"/>
    <w:tmpl w:val="A4E0BAB2"/>
    <w:lvl w:ilvl="0" w:tplc="E4E0F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DD0C5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1A5A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5403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BE82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2EED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08F3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E255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C13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F12F8B"/>
    <w:multiLevelType w:val="hybridMultilevel"/>
    <w:tmpl w:val="29643154"/>
    <w:lvl w:ilvl="0" w:tplc="C444EF7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245C32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04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A4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E2F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09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5C1A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486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DC0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63337354">
    <w:abstractNumId w:val="3"/>
  </w:num>
  <w:num w:numId="2" w16cid:durableId="484442212">
    <w:abstractNumId w:val="2"/>
  </w:num>
  <w:num w:numId="3" w16cid:durableId="2029599969">
    <w:abstractNumId w:val="0"/>
  </w:num>
  <w:num w:numId="4" w16cid:durableId="205923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E3A"/>
    <w:rsid w:val="00137D4A"/>
    <w:rsid w:val="0019402B"/>
    <w:rsid w:val="002A4706"/>
    <w:rsid w:val="00415729"/>
    <w:rsid w:val="00435AE2"/>
    <w:rsid w:val="004B3EB1"/>
    <w:rsid w:val="005A5538"/>
    <w:rsid w:val="005D0472"/>
    <w:rsid w:val="005D4E85"/>
    <w:rsid w:val="006604D0"/>
    <w:rsid w:val="00734A2F"/>
    <w:rsid w:val="00751FDD"/>
    <w:rsid w:val="007666A2"/>
    <w:rsid w:val="00770E3A"/>
    <w:rsid w:val="00805E7F"/>
    <w:rsid w:val="009C5937"/>
    <w:rsid w:val="00AD1745"/>
    <w:rsid w:val="00C61E69"/>
    <w:rsid w:val="00DB2BA8"/>
    <w:rsid w:val="00E16E4B"/>
    <w:rsid w:val="00E61477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1A25"/>
  <w15:docId w15:val="{E2E0EBF0-E1C5-49C2-B620-D67BBC1F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3">
    <w:name w:val="Основной шрифт абзаца1"/>
  </w:style>
  <w:style w:type="character" w:customStyle="1" w:styleId="afa">
    <w:name w:val="Основной текст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5">
    <w:name w:val="Заголовок1"/>
    <w:basedOn w:val="a"/>
    <w:next w:val="afc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  <w:rPr>
      <w:rFonts w:cs="FreeSans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33">
    <w:name w:val="Основной текст3"/>
    <w:basedOn w:val="a"/>
    <w:pPr>
      <w:shd w:val="clear" w:color="auto" w:fill="FFFFFF"/>
      <w:spacing w:before="120" w:after="120" w:line="178" w:lineRule="exact"/>
      <w:ind w:hanging="1060"/>
    </w:pPr>
    <w:rPr>
      <w:rFonts w:ascii="Times New Roman" w:eastAsia="Times New Roman" w:hAnsi="Times New Roman"/>
      <w:sz w:val="20"/>
      <w:szCs w:val="20"/>
    </w:rPr>
  </w:style>
  <w:style w:type="paragraph" w:styleId="af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Asus</cp:lastModifiedBy>
  <cp:revision>14</cp:revision>
  <dcterms:created xsi:type="dcterms:W3CDTF">2017-12-11T11:02:00Z</dcterms:created>
  <dcterms:modified xsi:type="dcterms:W3CDTF">2025-02-17T15:02:00Z</dcterms:modified>
  <cp:version>1048576</cp:version>
</cp:coreProperties>
</file>