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19" w:rsidRDefault="00AA2019" w:rsidP="00AA2019">
      <w:pPr>
        <w:autoSpaceDE w:val="0"/>
        <w:autoSpaceDN w:val="0"/>
        <w:adjustRightInd w:val="0"/>
        <w:jc w:val="both"/>
      </w:pPr>
    </w:p>
    <w:p w:rsidR="00BB152E" w:rsidRDefault="00BB152E" w:rsidP="00BB152E">
      <w:pPr>
        <w:jc w:val="center"/>
        <w:rPr>
          <w:b/>
          <w:sz w:val="20"/>
          <w:szCs w:val="20"/>
        </w:rPr>
      </w:pPr>
      <w:r>
        <w:rPr>
          <w:b/>
          <w:noProof/>
          <w:sz w:val="20"/>
          <w:szCs w:val="20"/>
        </w:rPr>
        <w:drawing>
          <wp:inline distT="0" distB="0" distL="0" distR="0">
            <wp:extent cx="7048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BB152E" w:rsidRDefault="00BB152E" w:rsidP="00BB152E">
      <w:pPr>
        <w:jc w:val="center"/>
        <w:rPr>
          <w:b/>
          <w:sz w:val="20"/>
          <w:szCs w:val="20"/>
        </w:rPr>
      </w:pPr>
    </w:p>
    <w:p w:rsidR="00BB152E" w:rsidRDefault="00BB152E" w:rsidP="00BB152E">
      <w:pPr>
        <w:jc w:val="center"/>
        <w:rPr>
          <w:sz w:val="20"/>
          <w:szCs w:val="20"/>
        </w:rPr>
      </w:pPr>
    </w:p>
    <w:p w:rsidR="00BB152E" w:rsidRDefault="00BB152E" w:rsidP="00BB152E">
      <w:pPr>
        <w:jc w:val="center"/>
        <w:rPr>
          <w:b/>
          <w:spacing w:val="20"/>
          <w:sz w:val="20"/>
          <w:szCs w:val="20"/>
        </w:rPr>
      </w:pPr>
      <w:r>
        <w:rPr>
          <w:b/>
          <w:spacing w:val="20"/>
          <w:sz w:val="20"/>
          <w:szCs w:val="20"/>
        </w:rPr>
        <w:t xml:space="preserve"> АДМИНИСТРАЦИЯ ЕМЕЛЬЯНОВСКОГО  РАЙОНА</w:t>
      </w:r>
    </w:p>
    <w:p w:rsidR="00BB152E" w:rsidRDefault="00BB152E" w:rsidP="00BB152E">
      <w:pPr>
        <w:pStyle w:val="1"/>
        <w:spacing w:line="240" w:lineRule="auto"/>
        <w:jc w:val="center"/>
        <w:rPr>
          <w:spacing w:val="20"/>
          <w:sz w:val="20"/>
        </w:rPr>
      </w:pPr>
      <w:r>
        <w:rPr>
          <w:spacing w:val="20"/>
          <w:sz w:val="20"/>
        </w:rPr>
        <w:t>КРАСНОЯРСКОГО  КРАЯ</w:t>
      </w:r>
    </w:p>
    <w:p w:rsidR="00BB152E" w:rsidRDefault="00BB152E" w:rsidP="00BB152E"/>
    <w:p w:rsidR="00BB152E" w:rsidRDefault="00BB152E" w:rsidP="00BB152E">
      <w:pPr>
        <w:pStyle w:val="2"/>
      </w:pPr>
      <w:r>
        <w:t>ПОСТАНОВЛЕНИЕ</w:t>
      </w:r>
    </w:p>
    <w:p w:rsidR="00BB152E" w:rsidRDefault="00BB152E" w:rsidP="00EB11E6"/>
    <w:p w:rsidR="00BB152E" w:rsidRDefault="00BB152E" w:rsidP="00BB152E">
      <w:pPr>
        <w:rPr>
          <w:sz w:val="20"/>
          <w:szCs w:val="20"/>
        </w:rPr>
      </w:pPr>
      <w:r>
        <w:rPr>
          <w:sz w:val="20"/>
          <w:szCs w:val="20"/>
        </w:rPr>
        <w:t xml:space="preserve">  </w:t>
      </w:r>
    </w:p>
    <w:p w:rsidR="00AA2019" w:rsidRPr="00BB152E" w:rsidRDefault="00BB152E" w:rsidP="00BB152E">
      <w:pPr>
        <w:rPr>
          <w:sz w:val="20"/>
          <w:szCs w:val="20"/>
        </w:rPr>
      </w:pPr>
      <w:r>
        <w:rPr>
          <w:u w:val="single"/>
        </w:rPr>
        <w:t xml:space="preserve"> 30.12</w:t>
      </w:r>
      <w:r w:rsidRPr="00B62A8C">
        <w:rPr>
          <w:u w:val="single"/>
        </w:rPr>
        <w:t>.201</w:t>
      </w:r>
      <w:r>
        <w:rPr>
          <w:u w:val="single"/>
        </w:rPr>
        <w:t>5</w:t>
      </w:r>
      <w:r>
        <w:rPr>
          <w:sz w:val="20"/>
          <w:szCs w:val="20"/>
        </w:rPr>
        <w:t xml:space="preserve">                                                        п.г.т. Емельяново                                                   </w:t>
      </w:r>
      <w:r w:rsidRPr="00B62A8C">
        <w:t xml:space="preserve">№ </w:t>
      </w:r>
      <w:r w:rsidRPr="00B62A8C">
        <w:rPr>
          <w:u w:val="single"/>
        </w:rPr>
        <w:t xml:space="preserve"> </w:t>
      </w:r>
      <w:r>
        <w:rPr>
          <w:u w:val="single"/>
        </w:rPr>
        <w:t>4075</w:t>
      </w:r>
      <w:r>
        <w:rPr>
          <w:sz w:val="20"/>
          <w:szCs w:val="20"/>
        </w:rPr>
        <w:t xml:space="preserve">      </w:t>
      </w:r>
    </w:p>
    <w:p w:rsidR="00AA2019" w:rsidRDefault="00AA2019" w:rsidP="00AA2019">
      <w:pPr>
        <w:autoSpaceDE w:val="0"/>
        <w:autoSpaceDN w:val="0"/>
        <w:adjustRightInd w:val="0"/>
        <w:jc w:val="both"/>
      </w:pPr>
    </w:p>
    <w:p w:rsidR="00AA2019" w:rsidRDefault="00AA2019" w:rsidP="00AA2019">
      <w:pPr>
        <w:autoSpaceDE w:val="0"/>
        <w:autoSpaceDN w:val="0"/>
        <w:adjustRightInd w:val="0"/>
        <w:jc w:val="both"/>
      </w:pPr>
    </w:p>
    <w:p w:rsidR="00AA2019" w:rsidRPr="00090B00" w:rsidRDefault="00AA2019" w:rsidP="00090B00">
      <w:pPr>
        <w:autoSpaceDE w:val="0"/>
        <w:autoSpaceDN w:val="0"/>
        <w:adjustRightInd w:val="0"/>
        <w:ind w:firstLine="709"/>
        <w:jc w:val="both"/>
        <w:rPr>
          <w:sz w:val="26"/>
          <w:szCs w:val="26"/>
        </w:rPr>
      </w:pPr>
      <w:r w:rsidRPr="00090B00">
        <w:rPr>
          <w:sz w:val="26"/>
          <w:szCs w:val="26"/>
        </w:rPr>
        <w:t>Об утверждении Порядка определения нормативных затрат на выполнение работ в отношении районных муниципальных учреждений, для которых функции и полномочия учредителя осуществляет администрация Емельяновского района</w:t>
      </w:r>
    </w:p>
    <w:p w:rsidR="00AA2019" w:rsidRPr="00090B00" w:rsidRDefault="00AA2019" w:rsidP="00AA2019">
      <w:pPr>
        <w:autoSpaceDE w:val="0"/>
        <w:autoSpaceDN w:val="0"/>
        <w:adjustRightInd w:val="0"/>
        <w:jc w:val="both"/>
        <w:rPr>
          <w:sz w:val="26"/>
          <w:szCs w:val="26"/>
        </w:rPr>
      </w:pPr>
    </w:p>
    <w:p w:rsidR="00AA2019" w:rsidRPr="00090B00" w:rsidRDefault="00AA2019" w:rsidP="00AA2019">
      <w:pPr>
        <w:autoSpaceDE w:val="0"/>
        <w:autoSpaceDN w:val="0"/>
        <w:adjustRightInd w:val="0"/>
        <w:ind w:firstLine="709"/>
        <w:jc w:val="both"/>
        <w:rPr>
          <w:sz w:val="26"/>
          <w:szCs w:val="26"/>
        </w:rPr>
      </w:pPr>
      <w:r w:rsidRPr="00090B00">
        <w:rPr>
          <w:sz w:val="26"/>
          <w:szCs w:val="26"/>
        </w:rPr>
        <w:t>В соответствии с Бюджетным кодексом Российской Федерации, Федеральным законом от 12.01.1996 № 7-ФЗ «О некоммерческих организациях»</w:t>
      </w:r>
      <w:r w:rsidR="00090B00" w:rsidRPr="00090B00">
        <w:rPr>
          <w:sz w:val="26"/>
          <w:szCs w:val="26"/>
        </w:rPr>
        <w:t>, Ф</w:t>
      </w:r>
      <w:r w:rsidRPr="00090B00">
        <w:rPr>
          <w:sz w:val="26"/>
          <w:szCs w:val="26"/>
        </w:rPr>
        <w:t>едеральн</w:t>
      </w:r>
      <w:r w:rsidR="00090B00" w:rsidRPr="00090B00">
        <w:rPr>
          <w:sz w:val="26"/>
          <w:szCs w:val="26"/>
        </w:rPr>
        <w:t>ым законом</w:t>
      </w:r>
      <w:r w:rsidRPr="00090B00">
        <w:rPr>
          <w:sz w:val="26"/>
          <w:szCs w:val="26"/>
        </w:rPr>
        <w:t xml:space="preserve"> от 03.11.2006 № 174-ФЗ «Об автономных учреждениях», Федеральным законом от 06.10.2003 N 131-ФЗ "Об общих принципах организации местного самоуправления в Российской Федерации", </w:t>
      </w:r>
      <w:r w:rsidR="00090B00" w:rsidRPr="00090B00">
        <w:rPr>
          <w:sz w:val="26"/>
          <w:szCs w:val="26"/>
        </w:rPr>
        <w:t xml:space="preserve">постановлением администрации Емельяновского района от 25.09.2015 г. №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090B00">
        <w:rPr>
          <w:sz w:val="26"/>
          <w:szCs w:val="26"/>
        </w:rPr>
        <w:t>Уставом Емельяновского района администрация постановляет:</w:t>
      </w:r>
    </w:p>
    <w:p w:rsidR="00AA2019" w:rsidRPr="00090B00" w:rsidRDefault="00AA2019" w:rsidP="00AA2019">
      <w:pPr>
        <w:autoSpaceDE w:val="0"/>
        <w:autoSpaceDN w:val="0"/>
        <w:adjustRightInd w:val="0"/>
        <w:ind w:firstLine="709"/>
        <w:jc w:val="both"/>
        <w:rPr>
          <w:sz w:val="26"/>
          <w:szCs w:val="26"/>
        </w:rPr>
      </w:pPr>
      <w:r w:rsidRPr="00090B00">
        <w:rPr>
          <w:sz w:val="26"/>
          <w:szCs w:val="26"/>
        </w:rPr>
        <w:t xml:space="preserve">1. Утвердить Порядок </w:t>
      </w:r>
      <w:r w:rsidR="00090B00" w:rsidRPr="00090B00">
        <w:rPr>
          <w:sz w:val="26"/>
          <w:szCs w:val="26"/>
        </w:rPr>
        <w:t xml:space="preserve">определения нормативных затрат на выполнение работ в отношении районных муниципальных учреждений, для которых функции и полномочия учредителя осуществляет администрация Емельяновского района </w:t>
      </w:r>
      <w:r w:rsidR="00BA7B5C">
        <w:rPr>
          <w:sz w:val="26"/>
          <w:szCs w:val="26"/>
        </w:rPr>
        <w:t xml:space="preserve">согласно </w:t>
      </w:r>
      <w:r w:rsidRPr="00090B00">
        <w:rPr>
          <w:sz w:val="26"/>
          <w:szCs w:val="26"/>
        </w:rPr>
        <w:t>приложению</w:t>
      </w:r>
      <w:r w:rsidR="00090B00" w:rsidRPr="00090B00">
        <w:rPr>
          <w:sz w:val="26"/>
          <w:szCs w:val="26"/>
        </w:rPr>
        <w:t xml:space="preserve"> № 1</w:t>
      </w:r>
      <w:r w:rsidRPr="00090B00">
        <w:rPr>
          <w:sz w:val="26"/>
          <w:szCs w:val="26"/>
        </w:rPr>
        <w:t>.</w:t>
      </w:r>
    </w:p>
    <w:p w:rsidR="00AA2019" w:rsidRPr="00090B00" w:rsidRDefault="00090B00" w:rsidP="00AA2019">
      <w:pPr>
        <w:autoSpaceDE w:val="0"/>
        <w:autoSpaceDN w:val="0"/>
        <w:adjustRightInd w:val="0"/>
        <w:ind w:firstLine="709"/>
        <w:jc w:val="both"/>
        <w:rPr>
          <w:sz w:val="26"/>
          <w:szCs w:val="26"/>
        </w:rPr>
      </w:pPr>
      <w:r w:rsidRPr="00090B00">
        <w:rPr>
          <w:sz w:val="26"/>
          <w:szCs w:val="26"/>
        </w:rPr>
        <w:t>2</w:t>
      </w:r>
      <w:r w:rsidR="00AA2019" w:rsidRPr="00090B00">
        <w:rPr>
          <w:sz w:val="26"/>
          <w:szCs w:val="26"/>
        </w:rPr>
        <w:t>. Контроль за исполнением настоящего постановления возложить на</w:t>
      </w:r>
      <w:r w:rsidR="008420B9">
        <w:rPr>
          <w:sz w:val="26"/>
          <w:szCs w:val="26"/>
        </w:rPr>
        <w:t>. первого заместителя Г</w:t>
      </w:r>
      <w:r w:rsidR="00AA2019" w:rsidRPr="00090B00">
        <w:rPr>
          <w:sz w:val="26"/>
          <w:szCs w:val="26"/>
        </w:rPr>
        <w:t>лавы района по финансовым и экономическим вопросам Е.А.Юркову.</w:t>
      </w:r>
    </w:p>
    <w:p w:rsidR="00AA2019" w:rsidRPr="00090B00" w:rsidRDefault="00090B00" w:rsidP="00AA2019">
      <w:pPr>
        <w:autoSpaceDE w:val="0"/>
        <w:autoSpaceDN w:val="0"/>
        <w:adjustRightInd w:val="0"/>
        <w:ind w:firstLine="709"/>
        <w:jc w:val="both"/>
        <w:rPr>
          <w:sz w:val="26"/>
          <w:szCs w:val="26"/>
        </w:rPr>
      </w:pPr>
      <w:r w:rsidRPr="00090B00">
        <w:rPr>
          <w:sz w:val="26"/>
          <w:szCs w:val="26"/>
        </w:rPr>
        <w:t>3</w:t>
      </w:r>
      <w:r w:rsidR="00AA2019" w:rsidRPr="00090B00">
        <w:rPr>
          <w:sz w:val="26"/>
          <w:szCs w:val="26"/>
        </w:rPr>
        <w:t>. Постановление вступает в силу со дня его официального опубликования в газете «Емельяновские веси» и распространяет свое действие на правоотношения, возникшие с  01.01.2016 года.</w:t>
      </w:r>
    </w:p>
    <w:p w:rsidR="00AA2019" w:rsidRDefault="00AA2019" w:rsidP="00AA2019">
      <w:pPr>
        <w:autoSpaceDE w:val="0"/>
        <w:autoSpaceDN w:val="0"/>
        <w:adjustRightInd w:val="0"/>
        <w:ind w:firstLine="709"/>
        <w:jc w:val="both"/>
        <w:rPr>
          <w:sz w:val="26"/>
          <w:szCs w:val="26"/>
        </w:rPr>
      </w:pPr>
    </w:p>
    <w:p w:rsidR="00090B00" w:rsidRPr="00090B00" w:rsidRDefault="00090B00" w:rsidP="00AA2019">
      <w:pPr>
        <w:autoSpaceDE w:val="0"/>
        <w:autoSpaceDN w:val="0"/>
        <w:adjustRightInd w:val="0"/>
        <w:ind w:firstLine="709"/>
        <w:jc w:val="both"/>
        <w:rPr>
          <w:sz w:val="26"/>
          <w:szCs w:val="26"/>
        </w:rPr>
      </w:pPr>
    </w:p>
    <w:p w:rsidR="00AA2019" w:rsidRPr="00090B00" w:rsidRDefault="00AA2019" w:rsidP="00AA2019">
      <w:pPr>
        <w:autoSpaceDE w:val="0"/>
        <w:autoSpaceDN w:val="0"/>
        <w:adjustRightInd w:val="0"/>
        <w:jc w:val="both"/>
        <w:rPr>
          <w:sz w:val="26"/>
          <w:szCs w:val="26"/>
        </w:rPr>
      </w:pPr>
      <w:r w:rsidRPr="00090B00">
        <w:rPr>
          <w:sz w:val="26"/>
          <w:szCs w:val="26"/>
        </w:rPr>
        <w:t xml:space="preserve">Глава района                          </w:t>
      </w:r>
      <w:r w:rsidR="00090B00">
        <w:rPr>
          <w:sz w:val="26"/>
          <w:szCs w:val="26"/>
        </w:rPr>
        <w:t xml:space="preserve">          </w:t>
      </w:r>
      <w:r w:rsidRPr="00090B00">
        <w:rPr>
          <w:sz w:val="26"/>
          <w:szCs w:val="26"/>
        </w:rPr>
        <w:t xml:space="preserve">                                                            Э.Г.Рейнгардт</w:t>
      </w:r>
    </w:p>
    <w:p w:rsidR="00090B00" w:rsidRDefault="00090B00" w:rsidP="00AA2019">
      <w:pPr>
        <w:autoSpaceDE w:val="0"/>
        <w:autoSpaceDN w:val="0"/>
        <w:adjustRightInd w:val="0"/>
        <w:jc w:val="both"/>
      </w:pPr>
    </w:p>
    <w:p w:rsidR="00090B00" w:rsidRDefault="00090B00" w:rsidP="00AA2019">
      <w:pPr>
        <w:autoSpaceDE w:val="0"/>
        <w:autoSpaceDN w:val="0"/>
        <w:adjustRightInd w:val="0"/>
        <w:jc w:val="both"/>
      </w:pPr>
    </w:p>
    <w:p w:rsidR="00090B00" w:rsidRDefault="00AA2019" w:rsidP="00AA2019">
      <w:pPr>
        <w:autoSpaceDE w:val="0"/>
        <w:autoSpaceDN w:val="0"/>
        <w:adjustRightInd w:val="0"/>
        <w:jc w:val="both"/>
        <w:rPr>
          <w:sz w:val="20"/>
          <w:szCs w:val="20"/>
        </w:rPr>
      </w:pPr>
      <w:r>
        <w:rPr>
          <w:sz w:val="20"/>
          <w:szCs w:val="20"/>
        </w:rPr>
        <w:t xml:space="preserve">Серегодская Людмила </w:t>
      </w:r>
      <w:r w:rsidR="00090B00">
        <w:rPr>
          <w:sz w:val="20"/>
          <w:szCs w:val="20"/>
        </w:rPr>
        <w:t>Ивановна</w:t>
      </w:r>
    </w:p>
    <w:p w:rsidR="00090B00" w:rsidRDefault="00090B00" w:rsidP="00090B00">
      <w:pPr>
        <w:autoSpaceDE w:val="0"/>
        <w:autoSpaceDN w:val="0"/>
        <w:adjustRightInd w:val="0"/>
        <w:jc w:val="both"/>
        <w:rPr>
          <w:sz w:val="20"/>
          <w:szCs w:val="20"/>
        </w:rPr>
      </w:pPr>
      <w:r>
        <w:rPr>
          <w:sz w:val="20"/>
          <w:szCs w:val="20"/>
        </w:rPr>
        <w:t xml:space="preserve">Бурцева Снежана Валерьевна </w:t>
      </w:r>
    </w:p>
    <w:p w:rsidR="00230B67" w:rsidRDefault="00AA2019" w:rsidP="00090B00">
      <w:pPr>
        <w:autoSpaceDE w:val="0"/>
        <w:autoSpaceDN w:val="0"/>
        <w:adjustRightInd w:val="0"/>
        <w:jc w:val="both"/>
        <w:rPr>
          <w:sz w:val="20"/>
          <w:szCs w:val="20"/>
        </w:rPr>
      </w:pPr>
      <w:r>
        <w:rPr>
          <w:sz w:val="20"/>
          <w:szCs w:val="20"/>
        </w:rPr>
        <w:t>(8391)2006554</w:t>
      </w:r>
    </w:p>
    <w:p w:rsidR="00EB11E6" w:rsidRDefault="00EB11E6" w:rsidP="00090B00">
      <w:pPr>
        <w:autoSpaceDE w:val="0"/>
        <w:autoSpaceDN w:val="0"/>
        <w:adjustRightInd w:val="0"/>
        <w:jc w:val="both"/>
        <w:rPr>
          <w:sz w:val="20"/>
          <w:szCs w:val="20"/>
        </w:rPr>
      </w:pPr>
    </w:p>
    <w:p w:rsidR="00EB11E6" w:rsidRDefault="00EB11E6" w:rsidP="00090B00">
      <w:pPr>
        <w:autoSpaceDE w:val="0"/>
        <w:autoSpaceDN w:val="0"/>
        <w:adjustRightInd w:val="0"/>
        <w:jc w:val="both"/>
        <w:rPr>
          <w:sz w:val="20"/>
          <w:szCs w:val="20"/>
        </w:rPr>
      </w:pPr>
    </w:p>
    <w:p w:rsidR="00EB11E6" w:rsidRDefault="00EB11E6" w:rsidP="00090B00">
      <w:pPr>
        <w:autoSpaceDE w:val="0"/>
        <w:autoSpaceDN w:val="0"/>
        <w:adjustRightInd w:val="0"/>
        <w:jc w:val="both"/>
        <w:rPr>
          <w:sz w:val="20"/>
          <w:szCs w:val="20"/>
        </w:rPr>
      </w:pPr>
    </w:p>
    <w:p w:rsidR="00EB11E6" w:rsidRDefault="00EB11E6" w:rsidP="00EB11E6">
      <w:pPr>
        <w:pStyle w:val="ConsPlusTitle"/>
        <w:ind w:left="6379"/>
        <w:rPr>
          <w:rFonts w:ascii="Times New Roman" w:hAnsi="Times New Roman" w:cs="Times New Roman"/>
          <w:b w:val="0"/>
          <w:sz w:val="20"/>
        </w:rPr>
      </w:pPr>
      <w:r>
        <w:rPr>
          <w:rFonts w:ascii="Times New Roman" w:hAnsi="Times New Roman" w:cs="Times New Roman"/>
          <w:b w:val="0"/>
          <w:sz w:val="20"/>
        </w:rPr>
        <w:lastRenderedPageBreak/>
        <w:t>Приложение № 1</w:t>
      </w:r>
    </w:p>
    <w:p w:rsidR="00EB11E6" w:rsidRDefault="00EB11E6" w:rsidP="00EB11E6">
      <w:pPr>
        <w:pStyle w:val="ConsPlusTitle"/>
        <w:ind w:left="6379"/>
        <w:rPr>
          <w:rFonts w:ascii="Times New Roman" w:hAnsi="Times New Roman" w:cs="Times New Roman"/>
          <w:b w:val="0"/>
          <w:sz w:val="20"/>
        </w:rPr>
      </w:pPr>
      <w:r>
        <w:rPr>
          <w:rFonts w:ascii="Times New Roman" w:hAnsi="Times New Roman" w:cs="Times New Roman"/>
          <w:b w:val="0"/>
          <w:sz w:val="20"/>
        </w:rPr>
        <w:t>к постановлению администрации</w:t>
      </w:r>
    </w:p>
    <w:p w:rsidR="00EB11E6" w:rsidRDefault="00EB11E6" w:rsidP="00EB11E6">
      <w:pPr>
        <w:pStyle w:val="ConsPlusTitle"/>
        <w:ind w:left="6379"/>
        <w:rPr>
          <w:rFonts w:ascii="Times New Roman" w:hAnsi="Times New Roman" w:cs="Times New Roman"/>
          <w:b w:val="0"/>
          <w:sz w:val="20"/>
        </w:rPr>
      </w:pPr>
      <w:r>
        <w:rPr>
          <w:rFonts w:ascii="Times New Roman" w:hAnsi="Times New Roman" w:cs="Times New Roman"/>
          <w:b w:val="0"/>
          <w:sz w:val="20"/>
        </w:rPr>
        <w:t>Емельяновского района</w:t>
      </w:r>
    </w:p>
    <w:p w:rsidR="00EB11E6" w:rsidRPr="00EB11E6" w:rsidRDefault="00EB11E6" w:rsidP="00EB11E6">
      <w:pPr>
        <w:pStyle w:val="ConsPlusTitle"/>
        <w:ind w:left="6379"/>
        <w:rPr>
          <w:rFonts w:ascii="Times New Roman" w:hAnsi="Times New Roman" w:cs="Times New Roman"/>
          <w:b w:val="0"/>
          <w:sz w:val="20"/>
          <w:u w:val="single"/>
        </w:rPr>
      </w:pPr>
      <w:r>
        <w:rPr>
          <w:rFonts w:ascii="Times New Roman" w:hAnsi="Times New Roman" w:cs="Times New Roman"/>
          <w:b w:val="0"/>
          <w:sz w:val="20"/>
        </w:rPr>
        <w:t xml:space="preserve">от  </w:t>
      </w:r>
      <w:r>
        <w:rPr>
          <w:rFonts w:ascii="Times New Roman" w:hAnsi="Times New Roman" w:cs="Times New Roman"/>
          <w:b w:val="0"/>
          <w:sz w:val="20"/>
          <w:u w:val="single"/>
        </w:rPr>
        <w:t xml:space="preserve"> 30.12.2015 </w:t>
      </w:r>
      <w:r>
        <w:rPr>
          <w:rFonts w:ascii="Times New Roman" w:hAnsi="Times New Roman" w:cs="Times New Roman"/>
          <w:b w:val="0"/>
          <w:sz w:val="20"/>
        </w:rPr>
        <w:t xml:space="preserve"> №  </w:t>
      </w:r>
      <w:r>
        <w:rPr>
          <w:rFonts w:ascii="Times New Roman" w:hAnsi="Times New Roman" w:cs="Times New Roman"/>
          <w:b w:val="0"/>
          <w:sz w:val="20"/>
          <w:u w:val="single"/>
        </w:rPr>
        <w:t xml:space="preserve"> 4075</w:t>
      </w:r>
    </w:p>
    <w:p w:rsidR="00EB11E6" w:rsidRDefault="00EB11E6" w:rsidP="00EB11E6">
      <w:pPr>
        <w:pStyle w:val="ConsPlusTitle"/>
        <w:jc w:val="center"/>
        <w:rPr>
          <w:rFonts w:ascii="Times New Roman" w:hAnsi="Times New Roman" w:cs="Times New Roman"/>
          <w:sz w:val="28"/>
          <w:szCs w:val="28"/>
        </w:rPr>
      </w:pPr>
    </w:p>
    <w:p w:rsidR="00EB11E6" w:rsidRDefault="00EB11E6" w:rsidP="00B228BD">
      <w:pPr>
        <w:pStyle w:val="ConsPlusTitle"/>
        <w:rPr>
          <w:rFonts w:ascii="Times New Roman" w:hAnsi="Times New Roman" w:cs="Times New Roman"/>
          <w:sz w:val="28"/>
          <w:szCs w:val="28"/>
        </w:rPr>
      </w:pPr>
    </w:p>
    <w:p w:rsidR="00EB11E6" w:rsidRPr="00B21A15" w:rsidRDefault="00EB11E6" w:rsidP="00EB11E6">
      <w:pPr>
        <w:pStyle w:val="ConsPlusTitle"/>
        <w:jc w:val="center"/>
        <w:rPr>
          <w:rFonts w:ascii="Times New Roman" w:hAnsi="Times New Roman" w:cs="Times New Roman"/>
          <w:sz w:val="28"/>
          <w:szCs w:val="28"/>
        </w:rPr>
      </w:pPr>
      <w:r w:rsidRPr="00B21A15">
        <w:rPr>
          <w:rFonts w:ascii="Times New Roman" w:hAnsi="Times New Roman" w:cs="Times New Roman"/>
          <w:sz w:val="28"/>
          <w:szCs w:val="28"/>
        </w:rPr>
        <w:t>Порядок определения нормативных затрат на выполнение работ в отношении районных муниципальных учреждений, для которых функции и полн</w:t>
      </w:r>
      <w:r>
        <w:rPr>
          <w:rFonts w:ascii="Times New Roman" w:hAnsi="Times New Roman" w:cs="Times New Roman"/>
          <w:sz w:val="28"/>
          <w:szCs w:val="28"/>
        </w:rPr>
        <w:t>омочия учредителя осуществляет а</w:t>
      </w:r>
      <w:r w:rsidRPr="00B21A15">
        <w:rPr>
          <w:rFonts w:ascii="Times New Roman" w:hAnsi="Times New Roman" w:cs="Times New Roman"/>
          <w:sz w:val="28"/>
          <w:szCs w:val="28"/>
        </w:rPr>
        <w:t xml:space="preserve">дминистрация Емельяновского района </w:t>
      </w:r>
    </w:p>
    <w:p w:rsidR="00EB11E6" w:rsidRPr="005C7A69" w:rsidRDefault="00EB11E6" w:rsidP="00EB11E6">
      <w:pPr>
        <w:pStyle w:val="ConsPlusNormal"/>
        <w:jc w:val="center"/>
        <w:rPr>
          <w:rFonts w:ascii="Times New Roman" w:hAnsi="Times New Roman" w:cs="Times New Roman"/>
          <w:b/>
          <w:sz w:val="28"/>
          <w:szCs w:val="28"/>
        </w:rPr>
      </w:pPr>
    </w:p>
    <w:p w:rsidR="00EB11E6" w:rsidRDefault="00EB11E6" w:rsidP="00EB11E6">
      <w:pPr>
        <w:pStyle w:val="ConsPlusNormal"/>
        <w:numPr>
          <w:ilvl w:val="0"/>
          <w:numId w:val="1"/>
        </w:numPr>
        <w:jc w:val="center"/>
        <w:rPr>
          <w:rFonts w:ascii="Times New Roman" w:hAnsi="Times New Roman" w:cs="Times New Roman"/>
          <w:b/>
          <w:sz w:val="28"/>
          <w:szCs w:val="28"/>
        </w:rPr>
      </w:pPr>
      <w:r w:rsidRPr="005C7A69">
        <w:rPr>
          <w:rFonts w:ascii="Times New Roman" w:hAnsi="Times New Roman" w:cs="Times New Roman"/>
          <w:b/>
          <w:sz w:val="28"/>
          <w:szCs w:val="28"/>
        </w:rPr>
        <w:t>Общие положения</w:t>
      </w:r>
    </w:p>
    <w:p w:rsidR="00EB11E6" w:rsidRPr="005C7A69" w:rsidRDefault="00EB11E6" w:rsidP="00EB11E6">
      <w:pPr>
        <w:pStyle w:val="ConsPlusNormal"/>
        <w:ind w:left="1080"/>
        <w:rPr>
          <w:rFonts w:ascii="Times New Roman" w:hAnsi="Times New Roman" w:cs="Times New Roman"/>
          <w:b/>
          <w:sz w:val="28"/>
          <w:szCs w:val="28"/>
        </w:rPr>
      </w:pPr>
    </w:p>
    <w:p w:rsidR="00EB11E6" w:rsidRPr="00B21A15" w:rsidRDefault="00EB11E6" w:rsidP="00EB11E6">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 xml:space="preserve">1. Настоящий Порядок разработан в соответствии с </w:t>
      </w:r>
      <w:hyperlink r:id="rId7" w:history="1">
        <w:r w:rsidRPr="00B21A15">
          <w:rPr>
            <w:rFonts w:ascii="Times New Roman" w:hAnsi="Times New Roman" w:cs="Times New Roman"/>
            <w:sz w:val="28"/>
            <w:szCs w:val="28"/>
          </w:rPr>
          <w:t>пунктом 19</w:t>
        </w:r>
      </w:hyperlink>
      <w:r w:rsidRPr="00B21A15">
        <w:rPr>
          <w:rFonts w:ascii="Times New Roman" w:hAnsi="Times New Roman" w:cs="Times New Roman"/>
          <w:sz w:val="28"/>
          <w:szCs w:val="28"/>
        </w:rPr>
        <w:t xml:space="preserve"> постановления администрации Емельяновского района от 25.09.2015 г. № 3395 «Об утверждении Порядка и условий формирования муниципальн</w:t>
      </w:r>
      <w:r>
        <w:rPr>
          <w:rFonts w:ascii="Times New Roman" w:hAnsi="Times New Roman" w:cs="Times New Roman"/>
          <w:sz w:val="28"/>
          <w:szCs w:val="28"/>
        </w:rPr>
        <w:t>ого задания в отношении районных муниципальных учреждений и финансового обеспечения выполнения муниципального задания»</w:t>
      </w:r>
      <w:r w:rsidRPr="00B21A15">
        <w:rPr>
          <w:rFonts w:ascii="Times New Roman" w:hAnsi="Times New Roman" w:cs="Times New Roman"/>
          <w:sz w:val="28"/>
          <w:szCs w:val="28"/>
        </w:rPr>
        <w:t xml:space="preserve"> и устанавливает правила определения нормативных затрат на выполнение работ в отношении </w:t>
      </w:r>
      <w:r>
        <w:rPr>
          <w:rFonts w:ascii="Times New Roman" w:hAnsi="Times New Roman" w:cs="Times New Roman"/>
          <w:sz w:val="28"/>
          <w:szCs w:val="28"/>
        </w:rPr>
        <w:t xml:space="preserve">районных муниципальных учреждений, для которых </w:t>
      </w:r>
      <w:r w:rsidRPr="00B21A15">
        <w:rPr>
          <w:rFonts w:ascii="Times New Roman" w:hAnsi="Times New Roman" w:cs="Times New Roman"/>
          <w:sz w:val="28"/>
          <w:szCs w:val="28"/>
        </w:rPr>
        <w:t xml:space="preserve"> функции и полномочия учредителя осуществляет </w:t>
      </w:r>
      <w:r>
        <w:rPr>
          <w:rFonts w:ascii="Times New Roman" w:hAnsi="Times New Roman" w:cs="Times New Roman"/>
          <w:sz w:val="28"/>
          <w:szCs w:val="28"/>
        </w:rPr>
        <w:t>администрация Емельяновского района</w:t>
      </w:r>
      <w:r w:rsidRPr="00B21A15">
        <w:rPr>
          <w:rFonts w:ascii="Times New Roman" w:hAnsi="Times New Roman" w:cs="Times New Roman"/>
          <w:sz w:val="28"/>
          <w:szCs w:val="28"/>
        </w:rPr>
        <w:t>.</w:t>
      </w:r>
    </w:p>
    <w:p w:rsidR="00EB11E6" w:rsidRDefault="00EB11E6" w:rsidP="00EB11E6">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2. Настоящий Порядок применяется в отношении работ, включенных в утвержденный администрацией Емельяновского района в ведомственный перечень муниципальных услуг (работ), оказываемых (выполняемых) находящимися в ведении администрации Емельяновского</w:t>
      </w:r>
      <w:r>
        <w:rPr>
          <w:rFonts w:ascii="Times New Roman" w:hAnsi="Times New Roman" w:cs="Times New Roman"/>
          <w:sz w:val="28"/>
          <w:szCs w:val="28"/>
        </w:rPr>
        <w:t xml:space="preserve"> района</w:t>
      </w:r>
      <w:r w:rsidRPr="00B21A15">
        <w:rPr>
          <w:rFonts w:ascii="Times New Roman" w:hAnsi="Times New Roman" w:cs="Times New Roman"/>
          <w:sz w:val="28"/>
          <w:szCs w:val="28"/>
        </w:rPr>
        <w:t xml:space="preserve"> </w:t>
      </w:r>
      <w:r w:rsidRPr="00B21A15">
        <w:rPr>
          <w:rFonts w:ascii="Times New Roman" w:eastAsiaTheme="minorHAnsi" w:hAnsi="Times New Roman" w:cs="Times New Roman"/>
          <w:sz w:val="28"/>
          <w:szCs w:val="28"/>
        </w:rPr>
        <w:t>районными муниципальными  учреждениями в качестве основных видов деятельности</w:t>
      </w:r>
      <w:r w:rsidRPr="00B21A15">
        <w:rPr>
          <w:rFonts w:ascii="Times New Roman" w:hAnsi="Times New Roman" w:cs="Times New Roman"/>
          <w:sz w:val="28"/>
          <w:szCs w:val="28"/>
        </w:rPr>
        <w:t xml:space="preserve"> (далее - ведомственный перечень </w:t>
      </w:r>
      <w:r>
        <w:rPr>
          <w:rFonts w:ascii="Times New Roman" w:hAnsi="Times New Roman" w:cs="Times New Roman"/>
          <w:sz w:val="28"/>
          <w:szCs w:val="28"/>
        </w:rPr>
        <w:t>муниципальных услуг</w:t>
      </w:r>
      <w:r w:rsidRPr="00B21A15">
        <w:rPr>
          <w:rFonts w:ascii="Times New Roman" w:hAnsi="Times New Roman" w:cs="Times New Roman"/>
          <w:sz w:val="28"/>
          <w:szCs w:val="28"/>
        </w:rPr>
        <w:t xml:space="preserve"> (работ)).</w:t>
      </w:r>
    </w:p>
    <w:p w:rsidR="00EB11E6" w:rsidRPr="00B21A15" w:rsidRDefault="00EB11E6" w:rsidP="00EB11E6">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 xml:space="preserve">3. Объем финансового обеспечения выполнения </w:t>
      </w:r>
      <w:r>
        <w:rPr>
          <w:rFonts w:ascii="Times New Roman" w:hAnsi="Times New Roman" w:cs="Times New Roman"/>
          <w:sz w:val="28"/>
          <w:szCs w:val="28"/>
        </w:rPr>
        <w:t>муниципального</w:t>
      </w:r>
      <w:r w:rsidRPr="00B21A15">
        <w:rPr>
          <w:rFonts w:ascii="Times New Roman" w:hAnsi="Times New Roman" w:cs="Times New Roman"/>
          <w:sz w:val="28"/>
          <w:szCs w:val="28"/>
        </w:rPr>
        <w:t xml:space="preserve"> задания </w:t>
      </w:r>
      <w:r>
        <w:rPr>
          <w:rFonts w:ascii="Times New Roman" w:hAnsi="Times New Roman" w:cs="Times New Roman"/>
          <w:sz w:val="28"/>
          <w:szCs w:val="28"/>
        </w:rPr>
        <w:t xml:space="preserve">районными муниципальными учреждениями, для которых </w:t>
      </w:r>
      <w:r w:rsidRPr="00B21A15">
        <w:rPr>
          <w:rFonts w:ascii="Times New Roman" w:hAnsi="Times New Roman" w:cs="Times New Roman"/>
          <w:sz w:val="28"/>
          <w:szCs w:val="28"/>
        </w:rPr>
        <w:t xml:space="preserve"> функции и полномочия учредителя осуществляет </w:t>
      </w:r>
      <w:r>
        <w:rPr>
          <w:rFonts w:ascii="Times New Roman" w:hAnsi="Times New Roman" w:cs="Times New Roman"/>
          <w:sz w:val="28"/>
          <w:szCs w:val="28"/>
        </w:rPr>
        <w:t xml:space="preserve">администрация Емельяновского района </w:t>
      </w:r>
      <w:r w:rsidRPr="00B21A15">
        <w:rPr>
          <w:rFonts w:ascii="Times New Roman" w:hAnsi="Times New Roman" w:cs="Times New Roman"/>
          <w:sz w:val="28"/>
          <w:szCs w:val="28"/>
        </w:rPr>
        <w:t xml:space="preserve"> на выполнение работ, определяемый на основе нормативных затрат, не должен превышать объем бюджетных ассигнований, предусмотренных на указанные цели сводной бюджетной росписью </w:t>
      </w:r>
      <w:r>
        <w:rPr>
          <w:rFonts w:ascii="Times New Roman" w:hAnsi="Times New Roman" w:cs="Times New Roman"/>
          <w:sz w:val="28"/>
          <w:szCs w:val="28"/>
        </w:rPr>
        <w:t>районного</w:t>
      </w:r>
      <w:r w:rsidRPr="00B21A15">
        <w:rPr>
          <w:rFonts w:ascii="Times New Roman" w:hAnsi="Times New Roman" w:cs="Times New Roman"/>
          <w:sz w:val="28"/>
          <w:szCs w:val="28"/>
        </w:rPr>
        <w:t xml:space="preserve"> бюджета на соответствующий финансовый год и плановый период.</w:t>
      </w:r>
    </w:p>
    <w:p w:rsidR="00EB11E6" w:rsidRPr="00B21A15" w:rsidRDefault="00EB11E6" w:rsidP="00EB11E6">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4. Настоящий Порядок содержит:</w:t>
      </w:r>
    </w:p>
    <w:p w:rsidR="00EB11E6" w:rsidRPr="00B21A15" w:rsidRDefault="00EB11E6" w:rsidP="00EB11E6">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методику расчета нормативных затрат на выполнение работы;</w:t>
      </w:r>
    </w:p>
    <w:p w:rsidR="00EB11E6" w:rsidRDefault="00EB11E6" w:rsidP="00EB11E6">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порядок расчета и утверждения нормативных затрат на выполнение работ</w:t>
      </w:r>
      <w:r>
        <w:rPr>
          <w:rFonts w:ascii="Times New Roman" w:hAnsi="Times New Roman" w:cs="Times New Roman"/>
          <w:sz w:val="28"/>
          <w:szCs w:val="28"/>
        </w:rPr>
        <w:t>;</w:t>
      </w:r>
    </w:p>
    <w:p w:rsidR="00EB11E6" w:rsidRPr="00B21A15" w:rsidRDefault="00EB11E6" w:rsidP="00EB11E6">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порядок внесения изменений в утвержденные нормативные затраты, в том числе в случае внесения изменений в нормативные правовые акты, устанавливающие требования к выполнению работ, а также в случае изменения объема бюджет</w:t>
      </w:r>
      <w:r>
        <w:rPr>
          <w:rFonts w:ascii="Times New Roman" w:hAnsi="Times New Roman" w:cs="Times New Roman"/>
          <w:sz w:val="28"/>
          <w:szCs w:val="28"/>
        </w:rPr>
        <w:t>ных ассигнований, предусмотренного</w:t>
      </w:r>
      <w:r w:rsidRPr="00B21A15">
        <w:rPr>
          <w:rFonts w:ascii="Times New Roman" w:hAnsi="Times New Roman" w:cs="Times New Roman"/>
          <w:sz w:val="28"/>
          <w:szCs w:val="28"/>
        </w:rPr>
        <w:t xml:space="preserve"> в </w:t>
      </w:r>
      <w:r>
        <w:rPr>
          <w:rFonts w:ascii="Times New Roman" w:hAnsi="Times New Roman" w:cs="Times New Roman"/>
          <w:sz w:val="28"/>
          <w:szCs w:val="28"/>
        </w:rPr>
        <w:t>Решении Емельяновского районного Совета депутатов «О</w:t>
      </w:r>
      <w:r w:rsidRPr="00B21A15">
        <w:rPr>
          <w:rFonts w:ascii="Times New Roman" w:hAnsi="Times New Roman" w:cs="Times New Roman"/>
          <w:sz w:val="28"/>
          <w:szCs w:val="28"/>
        </w:rPr>
        <w:t xml:space="preserve"> </w:t>
      </w:r>
      <w:r>
        <w:rPr>
          <w:rFonts w:ascii="Times New Roman" w:hAnsi="Times New Roman" w:cs="Times New Roman"/>
          <w:sz w:val="28"/>
          <w:szCs w:val="28"/>
        </w:rPr>
        <w:t>районном</w:t>
      </w:r>
      <w:r w:rsidRPr="00B21A15">
        <w:rPr>
          <w:rFonts w:ascii="Times New Roman" w:hAnsi="Times New Roman" w:cs="Times New Roman"/>
          <w:sz w:val="28"/>
          <w:szCs w:val="28"/>
        </w:rPr>
        <w:t xml:space="preserve"> бюджете</w:t>
      </w:r>
      <w:r>
        <w:rPr>
          <w:rFonts w:ascii="Times New Roman" w:hAnsi="Times New Roman" w:cs="Times New Roman"/>
          <w:sz w:val="28"/>
          <w:szCs w:val="28"/>
        </w:rPr>
        <w:t>»</w:t>
      </w:r>
      <w:r w:rsidRPr="00B21A15">
        <w:rPr>
          <w:rFonts w:ascii="Times New Roman" w:hAnsi="Times New Roman" w:cs="Times New Roman"/>
          <w:sz w:val="28"/>
          <w:szCs w:val="28"/>
        </w:rPr>
        <w:t xml:space="preserve"> для финансового обеспечения выполнения </w:t>
      </w:r>
      <w:r>
        <w:rPr>
          <w:rFonts w:ascii="Times New Roman" w:hAnsi="Times New Roman" w:cs="Times New Roman"/>
          <w:sz w:val="28"/>
          <w:szCs w:val="28"/>
        </w:rPr>
        <w:t>муниципального</w:t>
      </w:r>
      <w:r w:rsidRPr="00B21A15">
        <w:rPr>
          <w:rFonts w:ascii="Times New Roman" w:hAnsi="Times New Roman" w:cs="Times New Roman"/>
          <w:sz w:val="28"/>
          <w:szCs w:val="28"/>
        </w:rPr>
        <w:t xml:space="preserve"> задания.</w:t>
      </w:r>
    </w:p>
    <w:p w:rsidR="00EB11E6" w:rsidRDefault="00EB11E6" w:rsidP="00EB11E6">
      <w:pPr>
        <w:pStyle w:val="ConsPlusNormal"/>
        <w:ind w:firstLine="540"/>
        <w:jc w:val="both"/>
        <w:rPr>
          <w:rFonts w:ascii="Times New Roman" w:eastAsiaTheme="minorHAnsi" w:hAnsi="Times New Roman" w:cs="Times New Roman"/>
          <w:sz w:val="28"/>
          <w:szCs w:val="28"/>
        </w:rPr>
      </w:pPr>
      <w:r w:rsidRPr="009E707D">
        <w:rPr>
          <w:rFonts w:ascii="Times New Roman" w:hAnsi="Times New Roman" w:cs="Times New Roman"/>
          <w:sz w:val="28"/>
          <w:szCs w:val="28"/>
        </w:rPr>
        <w:t xml:space="preserve">5. </w:t>
      </w:r>
      <w:r w:rsidRPr="00C0017E">
        <w:rPr>
          <w:rFonts w:ascii="Times New Roman" w:eastAsiaTheme="minorHAnsi" w:hAnsi="Times New Roman" w:cs="Times New Roman"/>
          <w:sz w:val="28"/>
          <w:szCs w:val="28"/>
        </w:rPr>
        <w:t xml:space="preserve">Нормативные затраты на выполнение работы рассчитываются </w:t>
      </w:r>
      <w:r w:rsidRPr="00C0017E">
        <w:rPr>
          <w:rFonts w:ascii="Times New Roman" w:eastAsiaTheme="minorHAnsi" w:hAnsi="Times New Roman" w:cs="Times New Roman"/>
          <w:sz w:val="28"/>
          <w:szCs w:val="28"/>
        </w:rPr>
        <w:br/>
        <w:t>на работу в целом или в случае установления в муниципальном задании показателей объема выполнения работы – на единицу объема работы</w:t>
      </w:r>
      <w:r>
        <w:rPr>
          <w:rFonts w:ascii="Times New Roman" w:eastAsiaTheme="minorHAnsi" w:hAnsi="Times New Roman" w:cs="Times New Roman"/>
          <w:sz w:val="28"/>
          <w:szCs w:val="28"/>
        </w:rPr>
        <w:t xml:space="preserve">. </w:t>
      </w:r>
    </w:p>
    <w:p w:rsidR="00EB11E6" w:rsidRPr="009E707D" w:rsidRDefault="00EB11E6" w:rsidP="00EB11E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В</w:t>
      </w:r>
      <w:r w:rsidRPr="00C0017E">
        <w:rPr>
          <w:rFonts w:ascii="Times New Roman" w:eastAsiaTheme="minorHAnsi" w:hAnsi="Times New Roman" w:cs="Times New Roman"/>
          <w:sz w:val="28"/>
          <w:szCs w:val="28"/>
        </w:rPr>
        <w:t xml:space="preserve"> случае установления в муниципальном задании показателей объема выполнения работы</w:t>
      </w:r>
      <w:r>
        <w:rPr>
          <w:rFonts w:ascii="Times New Roman" w:eastAsiaTheme="minorHAnsi" w:hAnsi="Times New Roman" w:cs="Times New Roman"/>
          <w:sz w:val="28"/>
          <w:szCs w:val="28"/>
        </w:rPr>
        <w:t xml:space="preserve"> нормативные затраты</w:t>
      </w:r>
      <w:r w:rsidRPr="009E707D">
        <w:rPr>
          <w:rFonts w:ascii="Times New Roman" w:hAnsi="Times New Roman" w:cs="Times New Roman"/>
          <w:sz w:val="28"/>
          <w:szCs w:val="28"/>
        </w:rPr>
        <w:t xml:space="preserve"> </w:t>
      </w:r>
      <w:r>
        <w:rPr>
          <w:rFonts w:ascii="Times New Roman" w:hAnsi="Times New Roman" w:cs="Times New Roman"/>
          <w:sz w:val="28"/>
          <w:szCs w:val="28"/>
        </w:rPr>
        <w:t>на выполнение работы в соответствующем финансовом году  определяю</w:t>
      </w:r>
      <w:r w:rsidRPr="009E707D">
        <w:rPr>
          <w:rFonts w:ascii="Times New Roman" w:hAnsi="Times New Roman" w:cs="Times New Roman"/>
          <w:sz w:val="28"/>
          <w:szCs w:val="28"/>
        </w:rPr>
        <w:t>тся по следующей формуле:</w:t>
      </w:r>
    </w:p>
    <w:p w:rsidR="00EB11E6" w:rsidRDefault="000E523D" w:rsidP="00EB11E6">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95pt;margin-top:2.55pt;width:65.55pt;height:17.95pt;z-index:251658240" wrapcoords="6499 4000 956 4800 382 13600 2294 16800 1912 18400 2676 18400 19688 17600 21027 15200 20262 4800 9940 4000 6499 4000">
            <v:imagedata r:id="rId8" o:title=""/>
            <w10:wrap type="tight"/>
          </v:shape>
          <o:OLEObject Type="Embed" ProgID="Equation.3" ShapeID="_x0000_s1026" DrawAspect="Content" ObjectID="_1620459364" r:id="rId9"/>
        </w:pict>
      </w:r>
    </w:p>
    <w:p w:rsidR="00EB11E6" w:rsidRDefault="00EB11E6" w:rsidP="00EB11E6">
      <w:pPr>
        <w:pStyle w:val="ConsPlusNormal"/>
        <w:jc w:val="center"/>
      </w:pPr>
      <w:r>
        <w:rPr>
          <w:noProof/>
          <w:position w:val="-14"/>
        </w:rPr>
        <w:drawing>
          <wp:inline distT="0" distB="0" distL="0" distR="0">
            <wp:extent cx="1685925" cy="285750"/>
            <wp:effectExtent l="0" t="0" r="0" b="0"/>
            <wp:docPr id="47" name="Рисунок 47" descr="base_32851_180486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32851_180486_17"/>
                    <pic:cNvPicPr preferRelativeResize="0">
                      <a:picLocks noChangeArrowheads="1"/>
                    </pic:cNvPicPr>
                  </pic:nvPicPr>
                  <pic:blipFill>
                    <a:blip r:embed="rId10" cstate="print"/>
                    <a:srcRect/>
                    <a:stretch>
                      <a:fillRect/>
                    </a:stretch>
                  </pic:blipFill>
                  <pic:spPr bwMode="auto">
                    <a:xfrm>
                      <a:off x="0" y="0"/>
                      <a:ext cx="1685925" cy="285750"/>
                    </a:xfrm>
                    <a:custGeom>
                      <a:avLst/>
                      <a:gdLst/>
                      <a:ahLst/>
                      <a:cxnLst/>
                      <a:rect l="0" t="0" r="0" b="0"/>
                      <a:pathLst/>
                    </a:custGeom>
                    <a:noFill/>
                    <a:ln w="9525">
                      <a:noFill/>
                      <a:miter lim="800000"/>
                      <a:headEnd/>
                      <a:tailEnd/>
                    </a:ln>
                  </pic:spPr>
                </pic:pic>
              </a:graphicData>
            </a:graphic>
          </wp:inline>
        </w:drawing>
      </w:r>
    </w:p>
    <w:p w:rsidR="00EB11E6" w:rsidRPr="009E707D"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9E707D">
        <w:rPr>
          <w:rFonts w:ascii="Times New Roman" w:hAnsi="Times New Roman" w:cs="Times New Roman"/>
          <w:sz w:val="28"/>
          <w:szCs w:val="28"/>
        </w:rPr>
        <w:t>де:</w:t>
      </w:r>
    </w:p>
    <w:p w:rsidR="00EB11E6" w:rsidRPr="009E707D" w:rsidRDefault="00EB11E6" w:rsidP="00EB11E6">
      <w:pPr>
        <w:pStyle w:val="ConsPlusNormal"/>
        <w:ind w:firstLine="540"/>
        <w:jc w:val="both"/>
        <w:rPr>
          <w:rFonts w:ascii="Times New Roman" w:hAnsi="Times New Roman" w:cs="Times New Roman"/>
          <w:sz w:val="28"/>
          <w:szCs w:val="28"/>
        </w:rPr>
      </w:pPr>
      <w:r w:rsidRPr="004D4008">
        <w:rPr>
          <w:rFonts w:ascii="Times New Roman" w:hAnsi="Times New Roman" w:cs="Times New Roman"/>
          <w:position w:val="-4"/>
          <w:sz w:val="28"/>
          <w:szCs w:val="28"/>
          <w:lang w:val="en-US"/>
        </w:rPr>
        <w:object w:dxaOrig="260" w:dyaOrig="260">
          <v:shape id="_x0000_i1025" type="#_x0000_t75" style="width:18.75pt;height:18pt" o:ole="">
            <v:imagedata r:id="rId11" o:title=""/>
          </v:shape>
          <o:OLEObject Type="Embed" ProgID="Equation.3" ShapeID="_x0000_i1025" DrawAspect="Content" ObjectID="_1620459357" r:id="rId12"/>
        </w:object>
      </w:r>
      <w:r w:rsidRPr="009E707D">
        <w:rPr>
          <w:rFonts w:ascii="Times New Roman" w:hAnsi="Times New Roman" w:cs="Times New Roman"/>
          <w:sz w:val="28"/>
          <w:szCs w:val="28"/>
        </w:rPr>
        <w:t xml:space="preserve">- </w:t>
      </w:r>
      <w:r>
        <w:rPr>
          <w:rFonts w:ascii="Times New Roman" w:eastAsiaTheme="minorHAnsi" w:hAnsi="Times New Roman" w:cs="Times New Roman"/>
          <w:sz w:val="28"/>
          <w:szCs w:val="28"/>
        </w:rPr>
        <w:t>нормативные затраты</w:t>
      </w:r>
      <w:r w:rsidRPr="009E707D">
        <w:rPr>
          <w:rFonts w:ascii="Times New Roman" w:hAnsi="Times New Roman" w:cs="Times New Roman"/>
          <w:sz w:val="28"/>
          <w:szCs w:val="28"/>
        </w:rPr>
        <w:t xml:space="preserve"> </w:t>
      </w:r>
      <w:r>
        <w:rPr>
          <w:rFonts w:ascii="Times New Roman" w:hAnsi="Times New Roman" w:cs="Times New Roman"/>
          <w:sz w:val="28"/>
          <w:szCs w:val="28"/>
        </w:rPr>
        <w:t xml:space="preserve">на выполнение работы </w:t>
      </w:r>
      <w:r w:rsidRPr="009E707D">
        <w:rPr>
          <w:rFonts w:ascii="Times New Roman" w:hAnsi="Times New Roman" w:cs="Times New Roman"/>
          <w:sz w:val="28"/>
          <w:szCs w:val="28"/>
        </w:rPr>
        <w:t xml:space="preserve">на выполнение </w:t>
      </w:r>
      <w:r>
        <w:rPr>
          <w:rFonts w:ascii="Times New Roman" w:hAnsi="Times New Roman" w:cs="Times New Roman"/>
          <w:sz w:val="28"/>
          <w:szCs w:val="28"/>
        </w:rPr>
        <w:t>муниципального</w:t>
      </w:r>
      <w:r w:rsidRPr="009E707D">
        <w:rPr>
          <w:rFonts w:ascii="Times New Roman" w:hAnsi="Times New Roman" w:cs="Times New Roman"/>
          <w:sz w:val="28"/>
          <w:szCs w:val="28"/>
        </w:rPr>
        <w:t xml:space="preserve"> задания в соответствующем финансовом году;</w:t>
      </w:r>
    </w:p>
    <w:p w:rsidR="00EB11E6" w:rsidRDefault="00EB11E6" w:rsidP="00EB11E6">
      <w:pPr>
        <w:pStyle w:val="ConsPlusNormal"/>
        <w:ind w:firstLine="540"/>
        <w:jc w:val="both"/>
        <w:rPr>
          <w:rFonts w:ascii="Times New Roman" w:hAnsi="Times New Roman" w:cs="Times New Roman"/>
          <w:sz w:val="28"/>
          <w:szCs w:val="28"/>
        </w:rPr>
      </w:pPr>
      <w:r w:rsidRPr="004D4008">
        <w:rPr>
          <w:rFonts w:ascii="Times New Roman" w:hAnsi="Times New Roman" w:cs="Times New Roman"/>
          <w:position w:val="-6"/>
          <w:sz w:val="28"/>
          <w:szCs w:val="28"/>
        </w:rPr>
        <w:object w:dxaOrig="279" w:dyaOrig="279">
          <v:shape id="_x0000_i1026" type="#_x0000_t75" style="width:18.75pt;height:19.5pt" o:ole="">
            <v:imagedata r:id="rId13" o:title=""/>
          </v:shape>
          <o:OLEObject Type="Embed" ProgID="Equation.3" ShapeID="_x0000_i1026" DrawAspect="Content" ObjectID="_1620459358" r:id="rId14"/>
        </w:object>
      </w:r>
      <w:r>
        <w:rPr>
          <w:rFonts w:ascii="Times New Roman" w:hAnsi="Times New Roman" w:cs="Times New Roman"/>
          <w:sz w:val="28"/>
          <w:szCs w:val="28"/>
        </w:rPr>
        <w:t xml:space="preserve">- </w:t>
      </w:r>
      <w:r w:rsidRPr="009E707D">
        <w:rPr>
          <w:rFonts w:ascii="Times New Roman" w:hAnsi="Times New Roman" w:cs="Times New Roman"/>
          <w:sz w:val="28"/>
          <w:szCs w:val="28"/>
        </w:rPr>
        <w:t>нормативные затраты на выполнение работы в соответствующем финансовом году</w:t>
      </w:r>
      <w:r>
        <w:rPr>
          <w:rFonts w:ascii="Times New Roman" w:hAnsi="Times New Roman" w:cs="Times New Roman"/>
          <w:sz w:val="28"/>
          <w:szCs w:val="28"/>
        </w:rPr>
        <w:t>;</w:t>
      </w:r>
    </w:p>
    <w:p w:rsidR="00EB11E6" w:rsidRDefault="00EB11E6" w:rsidP="00EB11E6">
      <w:pPr>
        <w:pStyle w:val="ConsPlusNormal"/>
        <w:ind w:firstLine="540"/>
        <w:jc w:val="both"/>
        <w:rPr>
          <w:rFonts w:ascii="Times New Roman" w:hAnsi="Times New Roman" w:cs="Times New Roman"/>
          <w:sz w:val="28"/>
          <w:szCs w:val="28"/>
        </w:rPr>
      </w:pPr>
      <w:r w:rsidRPr="004D4008">
        <w:rPr>
          <w:rFonts w:ascii="Times New Roman" w:hAnsi="Times New Roman" w:cs="Times New Roman"/>
          <w:position w:val="-6"/>
          <w:sz w:val="28"/>
          <w:szCs w:val="28"/>
        </w:rPr>
        <w:object w:dxaOrig="200" w:dyaOrig="279">
          <v:shape id="_x0000_i1027" type="#_x0000_t75" style="width:18.75pt;height:26.25pt" o:ole="">
            <v:imagedata r:id="rId15" o:title=""/>
          </v:shape>
          <o:OLEObject Type="Embed" ProgID="Equation.3" ShapeID="_x0000_i1027" DrawAspect="Content" ObjectID="_1620459359" r:id="rId16"/>
        </w:object>
      </w:r>
      <w:r>
        <w:rPr>
          <w:rFonts w:ascii="Times New Roman" w:hAnsi="Times New Roman" w:cs="Times New Roman"/>
          <w:sz w:val="28"/>
          <w:szCs w:val="28"/>
        </w:rPr>
        <w:t xml:space="preserve">- </w:t>
      </w:r>
      <w:r w:rsidRPr="009E707D">
        <w:rPr>
          <w:rFonts w:ascii="Times New Roman" w:hAnsi="Times New Roman" w:cs="Times New Roman"/>
          <w:sz w:val="28"/>
          <w:szCs w:val="28"/>
        </w:rPr>
        <w:t>объем (количество единиц) выполнения работы в соответствующем финансовом году</w:t>
      </w:r>
      <w:r>
        <w:rPr>
          <w:rFonts w:ascii="Times New Roman" w:hAnsi="Times New Roman" w:cs="Times New Roman"/>
          <w:sz w:val="28"/>
          <w:szCs w:val="28"/>
        </w:rPr>
        <w:t xml:space="preserve">. </w:t>
      </w:r>
    </w:p>
    <w:p w:rsidR="00EB11E6" w:rsidRPr="009E707D" w:rsidRDefault="00EB11E6" w:rsidP="00EB11E6">
      <w:pPr>
        <w:pStyle w:val="ConsPlusNormal"/>
        <w:ind w:firstLine="540"/>
        <w:jc w:val="both"/>
        <w:rPr>
          <w:rFonts w:ascii="Times New Roman" w:hAnsi="Times New Roman" w:cs="Times New Roman"/>
          <w:sz w:val="28"/>
          <w:szCs w:val="28"/>
        </w:rPr>
      </w:pPr>
    </w:p>
    <w:p w:rsidR="00EB11E6" w:rsidRDefault="00EB11E6" w:rsidP="00EB11E6">
      <w:pPr>
        <w:pStyle w:val="ConsPlusNormal"/>
        <w:tabs>
          <w:tab w:val="left" w:pos="1605"/>
        </w:tabs>
        <w:ind w:firstLine="540"/>
        <w:jc w:val="both"/>
        <w:rPr>
          <w:rFonts w:ascii="Times New Roman" w:hAnsi="Times New Roman" w:cs="Times New Roman"/>
          <w:b/>
          <w:sz w:val="28"/>
          <w:szCs w:val="28"/>
        </w:rPr>
      </w:pPr>
      <w:r w:rsidRPr="009E707D">
        <w:rPr>
          <w:rFonts w:ascii="Times New Roman" w:hAnsi="Times New Roman" w:cs="Times New Roman"/>
          <w:sz w:val="28"/>
          <w:szCs w:val="28"/>
        </w:rPr>
        <w:tab/>
      </w:r>
      <w:bookmarkStart w:id="0" w:name="P65"/>
      <w:bookmarkEnd w:id="0"/>
      <w:r w:rsidRPr="005C7A69">
        <w:rPr>
          <w:rFonts w:ascii="Times New Roman" w:hAnsi="Times New Roman" w:cs="Times New Roman"/>
          <w:b/>
          <w:sz w:val="28"/>
          <w:szCs w:val="28"/>
          <w:lang w:val="en-US"/>
        </w:rPr>
        <w:t>I</w:t>
      </w:r>
      <w:r w:rsidRPr="005C7A69">
        <w:rPr>
          <w:rFonts w:ascii="Times New Roman" w:hAnsi="Times New Roman" w:cs="Times New Roman"/>
          <w:b/>
          <w:sz w:val="28"/>
          <w:szCs w:val="28"/>
        </w:rPr>
        <w:t>I. Методы определения нормативных затрат</w:t>
      </w:r>
    </w:p>
    <w:p w:rsidR="00EB11E6" w:rsidRPr="005C7A69" w:rsidRDefault="00EB11E6" w:rsidP="00EB11E6">
      <w:pPr>
        <w:pStyle w:val="ConsPlusNormal"/>
        <w:tabs>
          <w:tab w:val="left" w:pos="1605"/>
        </w:tabs>
        <w:ind w:firstLine="540"/>
        <w:jc w:val="both"/>
        <w:rPr>
          <w:rFonts w:ascii="Times New Roman" w:hAnsi="Times New Roman" w:cs="Times New Roman"/>
          <w:b/>
          <w:sz w:val="28"/>
          <w:szCs w:val="28"/>
        </w:rPr>
      </w:pPr>
    </w:p>
    <w:p w:rsidR="00EB11E6" w:rsidRPr="009E707D" w:rsidRDefault="00EB11E6" w:rsidP="00EB11E6">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6. Для определения нормативных затрат могут использоваться следующие методы:</w:t>
      </w:r>
    </w:p>
    <w:p w:rsidR="00EB11E6" w:rsidRPr="009E707D" w:rsidRDefault="00EB11E6" w:rsidP="00EB11E6">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нормативный;</w:t>
      </w:r>
    </w:p>
    <w:p w:rsidR="00EB11E6" w:rsidRPr="009E707D" w:rsidRDefault="00EB11E6" w:rsidP="00EB11E6">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структурный;</w:t>
      </w:r>
    </w:p>
    <w:p w:rsidR="00EB11E6" w:rsidRPr="009E707D" w:rsidRDefault="00EB11E6" w:rsidP="00EB11E6">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экспертный.</w:t>
      </w:r>
    </w:p>
    <w:p w:rsidR="00EB11E6" w:rsidRPr="00D42D4F" w:rsidRDefault="00EB11E6" w:rsidP="00EB11E6">
      <w:pPr>
        <w:pStyle w:val="ConsPlusNormal"/>
        <w:ind w:firstLine="540"/>
        <w:jc w:val="both"/>
        <w:rPr>
          <w:rFonts w:ascii="Times New Roman" w:hAnsi="Times New Roman" w:cs="Times New Roman"/>
          <w:sz w:val="28"/>
          <w:szCs w:val="28"/>
        </w:rPr>
      </w:pPr>
      <w:r w:rsidRPr="00D42D4F">
        <w:rPr>
          <w:rFonts w:ascii="Times New Roman" w:hAnsi="Times New Roman" w:cs="Times New Roman"/>
          <w:sz w:val="28"/>
          <w:szCs w:val="28"/>
        </w:rPr>
        <w:t>7. При применении нормативного метода нормативные затраты определяются путем умножения стоимости единицы группы затрат (рабочего времени персонала, расходных материалов и других затрат) на количество единиц группы затрат, необходимых для выполнения единицы работы.</w:t>
      </w:r>
    </w:p>
    <w:p w:rsidR="00EB11E6" w:rsidRPr="00D42D4F" w:rsidRDefault="00EB11E6" w:rsidP="00EB11E6">
      <w:pPr>
        <w:pStyle w:val="ConsPlusNormal"/>
        <w:ind w:firstLine="540"/>
        <w:jc w:val="both"/>
        <w:rPr>
          <w:rFonts w:ascii="Times New Roman" w:hAnsi="Times New Roman" w:cs="Times New Roman"/>
          <w:sz w:val="28"/>
          <w:szCs w:val="28"/>
        </w:rPr>
      </w:pPr>
      <w:r w:rsidRPr="00D42D4F">
        <w:rPr>
          <w:rFonts w:ascii="Times New Roman" w:hAnsi="Times New Roman" w:cs="Times New Roman"/>
          <w:sz w:val="28"/>
          <w:szCs w:val="28"/>
        </w:rPr>
        <w:t>8. При применении структурного метода нормативные затраты в отношении соответствующей группы затрат определяются пропорционально затратам на оплату труда и начислениям на выплаты по оплате труда персонала, занятого в выполнении работы.</w:t>
      </w:r>
    </w:p>
    <w:p w:rsidR="00EB11E6" w:rsidRPr="00D42D4F" w:rsidRDefault="00EB11E6" w:rsidP="00EB11E6">
      <w:pPr>
        <w:pStyle w:val="ConsPlusNormal"/>
        <w:ind w:firstLine="540"/>
        <w:jc w:val="both"/>
        <w:rPr>
          <w:rFonts w:ascii="Times New Roman" w:hAnsi="Times New Roman" w:cs="Times New Roman"/>
          <w:sz w:val="28"/>
          <w:szCs w:val="28"/>
        </w:rPr>
      </w:pPr>
      <w:r w:rsidRPr="00D42D4F">
        <w:rPr>
          <w:rFonts w:ascii="Times New Roman" w:hAnsi="Times New Roman" w:cs="Times New Roman"/>
          <w:sz w:val="28"/>
          <w:szCs w:val="28"/>
        </w:rPr>
        <w:t>9. При применении экспертного метода нормативные затраты в отношении соответствующей группы затрат определяются на основании экспертной оценки (например: оценки доли данной группы затрат в общем объеме затрат; оценки трудозатрат, необходимых для выполнения работы).</w:t>
      </w:r>
    </w:p>
    <w:p w:rsidR="00EB11E6" w:rsidRPr="005C7A69" w:rsidRDefault="00EB11E6" w:rsidP="00EB11E6">
      <w:pPr>
        <w:pStyle w:val="ConsPlusNormal"/>
        <w:jc w:val="center"/>
        <w:rPr>
          <w:b/>
        </w:rPr>
      </w:pPr>
    </w:p>
    <w:p w:rsidR="00EB11E6" w:rsidRPr="005C7A69" w:rsidRDefault="00EB11E6" w:rsidP="00EB11E6">
      <w:pPr>
        <w:pStyle w:val="ConsPlusNormal"/>
        <w:jc w:val="center"/>
        <w:rPr>
          <w:rFonts w:ascii="Times New Roman" w:hAnsi="Times New Roman" w:cs="Times New Roman"/>
          <w:b/>
          <w:sz w:val="28"/>
          <w:szCs w:val="28"/>
        </w:rPr>
      </w:pPr>
      <w:r w:rsidRPr="005C7A69">
        <w:rPr>
          <w:rFonts w:ascii="Times New Roman" w:hAnsi="Times New Roman" w:cs="Times New Roman"/>
          <w:b/>
          <w:sz w:val="28"/>
          <w:szCs w:val="28"/>
        </w:rPr>
        <w:t>III. Методика расчета нормативных затрат</w:t>
      </w:r>
    </w:p>
    <w:p w:rsidR="00EB11E6" w:rsidRDefault="00EB11E6" w:rsidP="00EB11E6">
      <w:pPr>
        <w:pStyle w:val="ConsPlusNormal"/>
        <w:jc w:val="center"/>
        <w:rPr>
          <w:rFonts w:ascii="Times New Roman" w:hAnsi="Times New Roman" w:cs="Times New Roman"/>
          <w:b/>
          <w:sz w:val="28"/>
          <w:szCs w:val="28"/>
        </w:rPr>
      </w:pPr>
      <w:r w:rsidRPr="005C7A69">
        <w:rPr>
          <w:rFonts w:ascii="Times New Roman" w:hAnsi="Times New Roman" w:cs="Times New Roman"/>
          <w:b/>
          <w:sz w:val="28"/>
          <w:szCs w:val="28"/>
        </w:rPr>
        <w:t>на выполнение работы</w:t>
      </w:r>
    </w:p>
    <w:p w:rsidR="00EB11E6" w:rsidRPr="005C7A69" w:rsidRDefault="00EB11E6" w:rsidP="00EB11E6">
      <w:pPr>
        <w:pStyle w:val="ConsPlusNormal"/>
        <w:jc w:val="center"/>
        <w:rPr>
          <w:rFonts w:ascii="Times New Roman" w:hAnsi="Times New Roman" w:cs="Times New Roman"/>
          <w:b/>
          <w:sz w:val="28"/>
          <w:szCs w:val="28"/>
        </w:rPr>
      </w:pPr>
    </w:p>
    <w:p w:rsidR="00EB11E6" w:rsidRPr="005C7A69" w:rsidRDefault="00EB11E6" w:rsidP="00EB11E6">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10. Нормативные затраты на выполнение работы на очередной финансовый год, а также на последующие годы планового периода определяются по следующей формуле:</w:t>
      </w:r>
    </w:p>
    <w:p w:rsidR="00EB11E6" w:rsidRPr="005C7A69" w:rsidRDefault="00EB11E6" w:rsidP="00EB11E6">
      <w:pPr>
        <w:pStyle w:val="ConsPlusNormal"/>
        <w:ind w:firstLine="540"/>
        <w:jc w:val="center"/>
        <w:rPr>
          <w:rFonts w:ascii="Times New Roman" w:hAnsi="Times New Roman" w:cs="Times New Roman"/>
          <w:sz w:val="28"/>
          <w:szCs w:val="28"/>
        </w:rPr>
      </w:pPr>
      <w:r w:rsidRPr="005C7A69">
        <w:rPr>
          <w:rFonts w:ascii="Times New Roman" w:hAnsi="Times New Roman" w:cs="Times New Roman"/>
          <w:position w:val="-14"/>
          <w:sz w:val="28"/>
          <w:szCs w:val="28"/>
        </w:rPr>
        <w:object w:dxaOrig="1120" w:dyaOrig="400">
          <v:shape id="_x0000_i1028" type="#_x0000_t75" style="width:78pt;height:28.5pt" o:ole="">
            <v:imagedata r:id="rId17" o:title=""/>
          </v:shape>
          <o:OLEObject Type="Embed" ProgID="Equation.3" ShapeID="_x0000_i1028" DrawAspect="Content" ObjectID="_1620459360" r:id="rId18"/>
        </w:object>
      </w:r>
    </w:p>
    <w:p w:rsidR="00EB11E6" w:rsidRPr="005C7A69" w:rsidRDefault="00EB11E6" w:rsidP="00EB11E6">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где:</w:t>
      </w:r>
    </w:p>
    <w:p w:rsidR="00EB11E6" w:rsidRPr="005C7A69" w:rsidRDefault="00EB11E6" w:rsidP="00EB11E6">
      <w:pPr>
        <w:pStyle w:val="ConsPlusNormal"/>
        <w:ind w:firstLine="540"/>
        <w:jc w:val="both"/>
        <w:rPr>
          <w:rFonts w:ascii="Times New Roman" w:hAnsi="Times New Roman" w:cs="Times New Roman"/>
          <w:sz w:val="28"/>
          <w:szCs w:val="28"/>
        </w:rPr>
      </w:pPr>
      <w:r w:rsidRPr="005C7A69">
        <w:rPr>
          <w:rFonts w:ascii="Times New Roman" w:hAnsi="Times New Roman" w:cs="Times New Roman"/>
          <w:position w:val="-12"/>
          <w:sz w:val="28"/>
          <w:szCs w:val="28"/>
        </w:rPr>
        <w:object w:dxaOrig="320" w:dyaOrig="360">
          <v:shape id="_x0000_i1029" type="#_x0000_t75" style="width:15.75pt;height:18pt" o:ole="">
            <v:imagedata r:id="rId19" o:title=""/>
          </v:shape>
          <o:OLEObject Type="Embed" ProgID="Equation.3" ShapeID="_x0000_i1029" DrawAspect="Content" ObjectID="_1620459361" r:id="rId20"/>
        </w:object>
      </w:r>
      <w:r w:rsidRPr="005C7A69">
        <w:rPr>
          <w:rFonts w:ascii="Times New Roman" w:hAnsi="Times New Roman" w:cs="Times New Roman"/>
          <w:sz w:val="28"/>
          <w:szCs w:val="28"/>
        </w:rPr>
        <w:t>- нормативные затраты на выполнение i-той работы в соответствующем финансовом году;</w:t>
      </w:r>
    </w:p>
    <w:p w:rsidR="00EB11E6" w:rsidRPr="005C7A69" w:rsidRDefault="00EB11E6" w:rsidP="00EB11E6">
      <w:pPr>
        <w:pStyle w:val="ConsPlusNormal"/>
        <w:ind w:firstLine="540"/>
        <w:jc w:val="both"/>
        <w:rPr>
          <w:rFonts w:ascii="Times New Roman" w:hAnsi="Times New Roman" w:cs="Times New Roman"/>
          <w:sz w:val="28"/>
          <w:szCs w:val="28"/>
        </w:rPr>
      </w:pPr>
      <w:r w:rsidRPr="005C7A69">
        <w:rPr>
          <w:rFonts w:ascii="Times New Roman" w:hAnsi="Times New Roman" w:cs="Times New Roman"/>
          <w:position w:val="-14"/>
          <w:sz w:val="28"/>
          <w:szCs w:val="28"/>
        </w:rPr>
        <w:object w:dxaOrig="320" w:dyaOrig="380">
          <v:shape id="_x0000_i1030" type="#_x0000_t75" style="width:15.75pt;height:18.75pt" o:ole="">
            <v:imagedata r:id="rId21" o:title=""/>
          </v:shape>
          <o:OLEObject Type="Embed" ProgID="Equation.3" ShapeID="_x0000_i1030" DrawAspect="Content" ObjectID="_1620459362" r:id="rId22"/>
        </w:object>
      </w:r>
      <w:r w:rsidRPr="005C7A69">
        <w:rPr>
          <w:rFonts w:ascii="Times New Roman" w:hAnsi="Times New Roman" w:cs="Times New Roman"/>
          <w:sz w:val="28"/>
          <w:szCs w:val="28"/>
        </w:rPr>
        <w:t>- нормативные затраты, определенные для j-той группы затрат на единицу работы на соответствующий финансовый год, где j - соответствующая группа затрат.</w:t>
      </w:r>
    </w:p>
    <w:p w:rsidR="00EB11E6" w:rsidRDefault="00EB11E6" w:rsidP="00EB11E6">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11. Нормативные затраты на выполнение работы включают нормативные затраты, непосредственно связанные с выполнением работы, и нормативные зат</w:t>
      </w:r>
      <w:r>
        <w:rPr>
          <w:rFonts w:ascii="Times New Roman" w:hAnsi="Times New Roman" w:cs="Times New Roman"/>
          <w:sz w:val="28"/>
          <w:szCs w:val="28"/>
        </w:rPr>
        <w:t>раты на общехозяйственные нужды и рассчитываются по формуле:</w:t>
      </w:r>
    </w:p>
    <w:p w:rsidR="00EB11E6" w:rsidRDefault="00EB11E6" w:rsidP="00EB11E6">
      <w:pPr>
        <w:pStyle w:val="ConsPlusNormal"/>
        <w:ind w:firstLine="540"/>
        <w:jc w:val="both"/>
        <w:rPr>
          <w:rFonts w:ascii="Times New Roman" w:eastAsiaTheme="minorHAnsi" w:hAnsi="Times New Roman" w:cs="Times New Roman"/>
          <w:sz w:val="28"/>
          <w:szCs w:val="28"/>
        </w:rPr>
      </w:pPr>
    </w:p>
    <w:p w:rsidR="00EB11E6" w:rsidRPr="00F359A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J</m:t>
            </m:r>
          </m:sub>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j</m:t>
            </m:r>
          </m:sub>
          <m:sup>
            <m:r>
              <w:rPr>
                <w:rFonts w:ascii="Cambria Math" w:hAnsi="Cambria Math"/>
                <w:color w:val="000000"/>
              </w:rPr>
              <m:t>непоср</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j</m:t>
            </m:r>
          </m:sub>
          <m:sup>
            <m:r>
              <w:rPr>
                <w:rFonts w:ascii="Cambria Math" w:hAnsi="Cambria Math"/>
                <w:color w:val="000000"/>
              </w:rPr>
              <m:t>общехоз</m:t>
            </m:r>
          </m:sup>
        </m:sSubSup>
      </m:oMath>
      <w:r w:rsidR="00EB11E6" w:rsidRPr="00F359A3">
        <w:rPr>
          <w:color w:val="000000"/>
        </w:rPr>
        <w:t>, где:</w:t>
      </w:r>
    </w:p>
    <w:p w:rsidR="00EB11E6" w:rsidRPr="00F359A3" w:rsidRDefault="00EB11E6" w:rsidP="00EB11E6">
      <w:pPr>
        <w:jc w:val="center"/>
        <w:rPr>
          <w:color w:val="000000"/>
        </w:rPr>
      </w:pPr>
    </w:p>
    <w:p w:rsidR="00EB11E6" w:rsidRPr="00F359A3" w:rsidRDefault="000E523D" w:rsidP="00EB11E6">
      <w:pPr>
        <w:autoSpaceDE w:val="0"/>
        <w:autoSpaceDN w:val="0"/>
        <w:adjustRightInd w:val="0"/>
        <w:ind w:firstLine="851"/>
        <w:jc w:val="both"/>
        <w:outlineLvl w:val="2"/>
      </w:pPr>
      <m:oMath>
        <m:sSubSup>
          <m:sSubSupPr>
            <m:ctrlPr>
              <w:rPr>
                <w:rFonts w:ascii="Cambria Math" w:hAnsi="Cambria Math"/>
              </w:rPr>
            </m:ctrlPr>
          </m:sSubSupPr>
          <m:e>
            <m:r>
              <w:rPr>
                <w:rFonts w:ascii="Cambria Math" w:hAnsi="Cambria Math"/>
              </w:rPr>
              <m:t>G</m:t>
            </m:r>
          </m:e>
          <m:sub>
            <m:r>
              <w:rPr>
                <w:rFonts w:ascii="Cambria Math" w:hAnsi="Cambria Math"/>
              </w:rPr>
              <m:t>j</m:t>
            </m:r>
          </m:sub>
          <m:sup>
            <m:r>
              <w:rPr>
                <w:rFonts w:ascii="Cambria Math" w:hAnsi="Cambria Math"/>
              </w:rPr>
              <m:t>непоср</m:t>
            </m:r>
          </m:sup>
        </m:sSubSup>
      </m:oMath>
      <w:r w:rsidR="00EB11E6" w:rsidRPr="00F359A3">
        <w:t xml:space="preserve"> – </w:t>
      </w:r>
      <w:r w:rsidR="00EB11E6" w:rsidRPr="004A0CE3">
        <w:t xml:space="preserve">нормативные затраты, </w:t>
      </w:r>
      <w:r w:rsidR="00EB11E6" w:rsidRPr="00F359A3">
        <w:t>непосредственно связанн</w:t>
      </w:r>
      <w:r w:rsidR="00EB11E6">
        <w:t>ые</w:t>
      </w:r>
      <w:r w:rsidR="00EB11E6" w:rsidRPr="00F359A3">
        <w:t xml:space="preserve"> с </w:t>
      </w:r>
      <w:r w:rsidR="00EB11E6">
        <w:t>выполнением</w:t>
      </w:r>
      <w:r w:rsidR="00EB11E6" w:rsidRPr="00F359A3">
        <w:t xml:space="preserve"> </w:t>
      </w:r>
      <w:r w:rsidR="00EB11E6" w:rsidRPr="000B38D0">
        <w:t>i</w:t>
      </w:r>
      <w:r w:rsidR="00EB11E6" w:rsidRPr="00F359A3">
        <w:t xml:space="preserve">-ой </w:t>
      </w:r>
      <w:r w:rsidR="00EB11E6">
        <w:t>работы</w:t>
      </w:r>
      <w:r w:rsidR="00EB11E6" w:rsidRPr="00F359A3">
        <w:t>;</w:t>
      </w:r>
    </w:p>
    <w:p w:rsidR="00EB11E6" w:rsidRPr="009E3E37" w:rsidRDefault="000E523D" w:rsidP="00EB11E6">
      <w:pPr>
        <w:autoSpaceDE w:val="0"/>
        <w:autoSpaceDN w:val="0"/>
        <w:adjustRightInd w:val="0"/>
        <w:ind w:firstLine="851"/>
        <w:jc w:val="both"/>
        <w:outlineLvl w:val="2"/>
      </w:pPr>
      <m:oMath>
        <m:sSubSup>
          <m:sSubSupPr>
            <m:ctrlPr>
              <w:rPr>
                <w:rFonts w:ascii="Cambria Math" w:hAnsi="Cambria Math"/>
              </w:rPr>
            </m:ctrlPr>
          </m:sSubSupPr>
          <m:e>
            <m:r>
              <w:rPr>
                <w:rFonts w:ascii="Cambria Math" w:hAnsi="Cambria Math"/>
              </w:rPr>
              <m:t>G</m:t>
            </m:r>
          </m:e>
          <m:sub>
            <m:r>
              <w:rPr>
                <w:rFonts w:ascii="Cambria Math" w:hAnsi="Cambria Math"/>
              </w:rPr>
              <m:t>j</m:t>
            </m:r>
          </m:sub>
          <m:sup>
            <m:r>
              <w:rPr>
                <w:rFonts w:ascii="Cambria Math" w:hAnsi="Cambria Math"/>
              </w:rPr>
              <m:t>общехоз</m:t>
            </m:r>
          </m:sup>
        </m:sSubSup>
      </m:oMath>
      <w:r w:rsidR="00EB11E6" w:rsidRPr="00F359A3">
        <w:t xml:space="preserve"> – </w:t>
      </w:r>
      <w:r w:rsidR="00EB11E6" w:rsidRPr="004A0CE3">
        <w:t xml:space="preserve">нормативные затраты на общехозяйственные нужды на выполнение </w:t>
      </w:r>
      <w:r w:rsidR="00EB11E6" w:rsidRPr="000B38D0">
        <w:t>i</w:t>
      </w:r>
      <w:r w:rsidR="00EB11E6" w:rsidRPr="00F359A3">
        <w:t xml:space="preserve">-ой </w:t>
      </w:r>
      <w:r w:rsidR="00EB11E6">
        <w:t xml:space="preserve">работы. </w:t>
      </w:r>
    </w:p>
    <w:p w:rsidR="00EB11E6" w:rsidRDefault="00EB11E6" w:rsidP="00EB11E6">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12. В составе нормативных затрат, непосредственно связанных с выполнением работы, выделяются следующие группы затра</w:t>
      </w:r>
      <w:r>
        <w:rPr>
          <w:rFonts w:ascii="Times New Roman" w:hAnsi="Times New Roman" w:cs="Times New Roman"/>
          <w:sz w:val="28"/>
          <w:szCs w:val="28"/>
        </w:rPr>
        <w:t>т (</w:t>
      </w:r>
      <w:r w:rsidRPr="005C7A69">
        <w:rPr>
          <w:rFonts w:ascii="Times New Roman" w:hAnsi="Times New Roman" w:cs="Times New Roman"/>
          <w:position w:val="-14"/>
          <w:sz w:val="28"/>
          <w:szCs w:val="28"/>
        </w:rPr>
        <w:object w:dxaOrig="320" w:dyaOrig="380">
          <v:shape id="_x0000_i1031" type="#_x0000_t75" style="width:15.75pt;height:18.75pt" o:ole="">
            <v:imagedata r:id="rId23" o:title=""/>
          </v:shape>
          <o:OLEObject Type="Embed" ProgID="Equation.3" ShapeID="_x0000_i1031" DrawAspect="Content" ObjectID="_1620459363" r:id="rId24"/>
        </w:object>
      </w:r>
      <w:r>
        <w:rPr>
          <w:rFonts w:ascii="Times New Roman" w:hAnsi="Times New Roman" w:cs="Times New Roman"/>
          <w:sz w:val="28"/>
          <w:szCs w:val="28"/>
        </w:rPr>
        <w:t>)</w:t>
      </w:r>
      <w:r w:rsidRPr="005C7A69">
        <w:rPr>
          <w:rFonts w:ascii="Times New Roman" w:hAnsi="Times New Roman" w:cs="Times New Roman"/>
          <w:sz w:val="28"/>
          <w:szCs w:val="28"/>
        </w:rPr>
        <w:t>:</w:t>
      </w:r>
    </w:p>
    <w:p w:rsidR="00EB11E6" w:rsidRDefault="00EB11E6" w:rsidP="00EB11E6">
      <w:pPr>
        <w:autoSpaceDE w:val="0"/>
        <w:autoSpaceDN w:val="0"/>
        <w:adjustRightInd w:val="0"/>
        <w:ind w:firstLine="709"/>
        <w:jc w:val="both"/>
        <w:rPr>
          <w:rFonts w:eastAsiaTheme="minorHAnsi"/>
        </w:rPr>
      </w:pPr>
      <w:r>
        <w:rPr>
          <w:rFonts w:eastAsiaTheme="minorHAnsi"/>
        </w:rPr>
        <w:t>- затраты на оплату труда с начислениями на выплаты по оплате труда работников, непосредственно связанных с выполнением работы;</w:t>
      </w:r>
    </w:p>
    <w:p w:rsidR="00EB11E6" w:rsidRDefault="00EB11E6" w:rsidP="00EB11E6">
      <w:pPr>
        <w:autoSpaceDE w:val="0"/>
        <w:autoSpaceDN w:val="0"/>
        <w:adjustRightInd w:val="0"/>
        <w:ind w:firstLine="709"/>
        <w:jc w:val="both"/>
        <w:rPr>
          <w:rFonts w:eastAsiaTheme="minorHAnsi"/>
        </w:rPr>
      </w:pPr>
      <w:r>
        <w:rPr>
          <w:rFonts w:eastAsiaTheme="minorHAnsi"/>
        </w:rPr>
        <w:t>-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EB11E6" w:rsidRDefault="00EB11E6" w:rsidP="00EB11E6">
      <w:pPr>
        <w:pStyle w:val="ConsPlusNormal"/>
        <w:ind w:firstLine="540"/>
        <w:jc w:val="both"/>
        <w:rPr>
          <w:rFonts w:ascii="Times New Roman" w:eastAsiaTheme="minorHAnsi" w:hAnsi="Times New Roman" w:cs="Times New Roman"/>
          <w:sz w:val="28"/>
          <w:szCs w:val="28"/>
        </w:rPr>
      </w:pPr>
      <w:r w:rsidRPr="000F3ED3">
        <w:rPr>
          <w:rFonts w:ascii="Times New Roman" w:eastAsiaTheme="minorHAnsi" w:hAnsi="Times New Roman" w:cs="Times New Roman"/>
          <w:sz w:val="28"/>
          <w:szCs w:val="28"/>
        </w:rPr>
        <w:t>- затраты на иные расходы, непосредственно связанные с выполнением работы</w:t>
      </w:r>
      <w:r>
        <w:rPr>
          <w:rFonts w:ascii="Times New Roman" w:eastAsiaTheme="minorHAnsi" w:hAnsi="Times New Roman" w:cs="Times New Roman"/>
          <w:sz w:val="28"/>
          <w:szCs w:val="28"/>
        </w:rPr>
        <w:t xml:space="preserve">. </w:t>
      </w:r>
    </w:p>
    <w:p w:rsidR="00EB11E6" w:rsidRDefault="00EB11E6" w:rsidP="00EB11E6">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13. </w:t>
      </w:r>
      <w:r w:rsidRPr="005C7A69">
        <w:rPr>
          <w:rFonts w:ascii="Times New Roman" w:hAnsi="Times New Roman" w:cs="Times New Roman"/>
          <w:sz w:val="28"/>
          <w:szCs w:val="28"/>
        </w:rPr>
        <w:t>Нормативные затраты</w:t>
      </w:r>
      <w:r>
        <w:rPr>
          <w:rFonts w:ascii="Times New Roman" w:hAnsi="Times New Roman" w:cs="Times New Roman"/>
          <w:sz w:val="28"/>
          <w:szCs w:val="28"/>
        </w:rPr>
        <w:t xml:space="preserve">, непосредственно связанные с </w:t>
      </w:r>
      <w:r w:rsidRPr="005C7A69">
        <w:rPr>
          <w:rFonts w:ascii="Times New Roman" w:hAnsi="Times New Roman" w:cs="Times New Roman"/>
          <w:sz w:val="28"/>
          <w:szCs w:val="28"/>
        </w:rPr>
        <w:t>выполнение</w:t>
      </w:r>
      <w:r>
        <w:rPr>
          <w:rFonts w:ascii="Times New Roman" w:hAnsi="Times New Roman" w:cs="Times New Roman"/>
          <w:sz w:val="28"/>
          <w:szCs w:val="28"/>
        </w:rPr>
        <w:t>м</w:t>
      </w:r>
      <w:r w:rsidRPr="005C7A69">
        <w:rPr>
          <w:rFonts w:ascii="Times New Roman" w:hAnsi="Times New Roman" w:cs="Times New Roman"/>
          <w:sz w:val="28"/>
          <w:szCs w:val="28"/>
        </w:rPr>
        <w:t xml:space="preserve"> работы на очередной финансовый год, а также на последующие годы планового периода определяются по следующей формуле</w:t>
      </w:r>
      <w:r>
        <w:rPr>
          <w:rFonts w:ascii="Times New Roman" w:hAnsi="Times New Roman" w:cs="Times New Roman"/>
          <w:sz w:val="28"/>
          <w:szCs w:val="28"/>
        </w:rPr>
        <w:t>:</w:t>
      </w:r>
    </w:p>
    <w:p w:rsidR="00EB11E6" w:rsidRDefault="00EB11E6" w:rsidP="00EB11E6">
      <w:pPr>
        <w:pStyle w:val="ConsPlusNormal"/>
        <w:ind w:firstLine="540"/>
        <w:jc w:val="both"/>
        <w:rPr>
          <w:rFonts w:ascii="Times New Roman" w:eastAsiaTheme="minorHAnsi" w:hAnsi="Times New Roman" w:cs="Times New Roman"/>
          <w:sz w:val="28"/>
          <w:szCs w:val="28"/>
        </w:rPr>
      </w:pPr>
    </w:p>
    <w:p w:rsidR="00EB11E6" w:rsidRPr="00F359A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J</m:t>
            </m:r>
          </m:sub>
          <m:sup>
            <m:r>
              <w:rPr>
                <w:rFonts w:ascii="Cambria Math" w:hAnsi="Cambria Math"/>
                <w:color w:val="000000"/>
              </w:rPr>
              <m:t>непоср</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ОТ1</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МЗ</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ИНЗ</m:t>
            </m:r>
          </m:sup>
        </m:sSubSup>
      </m:oMath>
      <w:r w:rsidR="00EB11E6" w:rsidRPr="00F359A3">
        <w:rPr>
          <w:color w:val="000000"/>
        </w:rPr>
        <w:t>, где:</w:t>
      </w:r>
    </w:p>
    <w:p w:rsidR="00EB11E6" w:rsidRPr="00F359A3" w:rsidRDefault="00EB11E6" w:rsidP="00EB11E6">
      <w:pPr>
        <w:jc w:val="center"/>
        <w:rPr>
          <w:color w:val="000000"/>
        </w:rPr>
      </w:pPr>
    </w:p>
    <w:p w:rsidR="00EB11E6" w:rsidRPr="00F359A3" w:rsidRDefault="000E523D" w:rsidP="00EB11E6">
      <w:pPr>
        <w:autoSpaceDE w:val="0"/>
        <w:autoSpaceDN w:val="0"/>
        <w:adjustRightInd w:val="0"/>
        <w:ind w:firstLine="851"/>
        <w:jc w:val="both"/>
        <w:outlineLvl w:val="2"/>
      </w:pPr>
      <m:oMath>
        <m:sSubSup>
          <m:sSubSupPr>
            <m:ctrlPr>
              <w:rPr>
                <w:rFonts w:ascii="Cambria Math" w:hAnsi="Cambria Math"/>
              </w:rPr>
            </m:ctrlPr>
          </m:sSubSupPr>
          <m:e>
            <m:r>
              <w:rPr>
                <w:rFonts w:ascii="Cambria Math" w:hAnsi="Cambria Math"/>
              </w:rPr>
              <m:t>G</m:t>
            </m:r>
          </m:e>
          <m:sub>
            <m:r>
              <w:rPr>
                <w:rFonts w:ascii="Cambria Math" w:hAnsi="Cambria Math"/>
              </w:rPr>
              <m:t>i</m:t>
            </m:r>
          </m:sub>
          <m:sup>
            <m:r>
              <m:rPr>
                <m:sty m:val="p"/>
              </m:rPr>
              <w:rPr>
                <w:rFonts w:ascii="Cambria Math" w:hAnsi="Cambria Math"/>
              </w:rPr>
              <m:t>ОТ1</m:t>
            </m:r>
          </m:sup>
        </m:sSubSup>
      </m:oMath>
      <w:r w:rsidR="00EB11E6" w:rsidRPr="00F359A3">
        <w:t xml:space="preserve"> – затраты на оплату труда с начислениями на выплаты по оплате труда работников, непосредственно связанных с </w:t>
      </w:r>
      <w:r w:rsidR="00EB11E6">
        <w:t>выполнением</w:t>
      </w:r>
      <w:r w:rsidR="00EB11E6" w:rsidRPr="00F359A3">
        <w:t xml:space="preserve"> </w:t>
      </w:r>
      <w:r w:rsidR="00EB11E6" w:rsidRPr="000B38D0">
        <w:t>i</w:t>
      </w:r>
      <w:r w:rsidR="00EB11E6" w:rsidRPr="00F359A3">
        <w:t xml:space="preserve">-ой </w:t>
      </w:r>
      <w:r w:rsidR="00EB11E6">
        <w:t>работы</w:t>
      </w:r>
      <w:r w:rsidR="00EB11E6" w:rsidRPr="00F359A3">
        <w:t>;</w:t>
      </w:r>
    </w:p>
    <w:p w:rsidR="00EB11E6" w:rsidRPr="00F359A3" w:rsidRDefault="000E523D" w:rsidP="00EB11E6">
      <w:pPr>
        <w:autoSpaceDE w:val="0"/>
        <w:autoSpaceDN w:val="0"/>
        <w:adjustRightInd w:val="0"/>
        <w:ind w:firstLine="851"/>
        <w:jc w:val="both"/>
        <w:outlineLvl w:val="2"/>
      </w:pPr>
      <m:oMath>
        <m:sSubSup>
          <m:sSubSupPr>
            <m:ctrlPr>
              <w:rPr>
                <w:rFonts w:ascii="Cambria Math" w:hAnsi="Cambria Math"/>
              </w:rPr>
            </m:ctrlPr>
          </m:sSubSupPr>
          <m:e>
            <m:r>
              <w:rPr>
                <w:rFonts w:ascii="Cambria Math" w:hAnsi="Cambria Math"/>
              </w:rPr>
              <m:t>G</m:t>
            </m:r>
          </m:e>
          <m:sub>
            <m:r>
              <w:rPr>
                <w:rFonts w:ascii="Cambria Math" w:hAnsi="Cambria Math"/>
              </w:rPr>
              <m:t>i</m:t>
            </m:r>
          </m:sub>
          <m:sup>
            <m:r>
              <m:rPr>
                <m:sty m:val="p"/>
              </m:rPr>
              <w:rPr>
                <w:rFonts w:ascii="Cambria Math" w:hAnsi="Cambria Math"/>
              </w:rPr>
              <m:t>МЗ</m:t>
            </m:r>
          </m:sup>
        </m:sSubSup>
      </m:oMath>
      <w:r w:rsidR="00EB11E6" w:rsidRPr="00F359A3">
        <w:t xml:space="preserve"> – затраты на приобретение материальных запасов и особо ценного движимого имущества, потребляемых (используемых) в процессе </w:t>
      </w:r>
      <w:r w:rsidR="00EB11E6">
        <w:t>выполнения</w:t>
      </w:r>
      <w:r w:rsidR="00EB11E6" w:rsidRPr="00F359A3">
        <w:t xml:space="preserve"> </w:t>
      </w:r>
      <w:r w:rsidR="00EB11E6" w:rsidRPr="000B38D0">
        <w:t>i</w:t>
      </w:r>
      <w:r w:rsidR="00EB11E6" w:rsidRPr="00F359A3">
        <w:t xml:space="preserve">-ой </w:t>
      </w:r>
      <w:r w:rsidR="00EB11E6">
        <w:t>работы</w:t>
      </w:r>
      <w:r w:rsidR="00EB11E6" w:rsidRPr="00F359A3">
        <w:t xml:space="preserve"> с учетом срока полезного использования </w:t>
      </w:r>
      <w:r w:rsidR="00EB11E6" w:rsidRPr="00F359A3">
        <w:rPr>
          <w:color w:val="000000"/>
        </w:rPr>
        <w:t>(в том числе затраты на арендные платежи)</w:t>
      </w:r>
      <w:r w:rsidR="00EB11E6" w:rsidRPr="00F359A3">
        <w:t>;</w:t>
      </w:r>
    </w:p>
    <w:p w:rsidR="00EB11E6" w:rsidRDefault="000E523D" w:rsidP="00EB11E6">
      <w:pPr>
        <w:autoSpaceDE w:val="0"/>
        <w:autoSpaceDN w:val="0"/>
        <w:adjustRightInd w:val="0"/>
        <w:ind w:firstLine="851"/>
        <w:jc w:val="both"/>
        <w:outlineLvl w:val="2"/>
      </w:pPr>
      <m:oMath>
        <m:sSubSup>
          <m:sSubSupPr>
            <m:ctrlPr>
              <w:rPr>
                <w:rFonts w:ascii="Cambria Math" w:hAnsi="Cambria Math"/>
              </w:rPr>
            </m:ctrlPr>
          </m:sSubSupPr>
          <m:e>
            <m:r>
              <w:rPr>
                <w:rFonts w:ascii="Cambria Math" w:hAnsi="Cambria Math"/>
              </w:rPr>
              <m:t>G</m:t>
            </m:r>
          </m:e>
          <m:sub>
            <m:r>
              <w:rPr>
                <w:rFonts w:ascii="Cambria Math" w:hAnsi="Cambria Math"/>
              </w:rPr>
              <m:t>i</m:t>
            </m:r>
          </m:sub>
          <m:sup>
            <m:r>
              <m:rPr>
                <m:sty m:val="p"/>
              </m:rPr>
              <w:rPr>
                <w:rFonts w:ascii="Cambria Math" w:hAnsi="Cambria Math"/>
              </w:rPr>
              <m:t>ИНЗ</m:t>
            </m:r>
          </m:sup>
        </m:sSubSup>
      </m:oMath>
      <w:r w:rsidR="00EB11E6" w:rsidRPr="00F359A3">
        <w:t xml:space="preserve"> – иные затраты, непосредственно связанные с </w:t>
      </w:r>
      <w:r w:rsidR="00EB11E6">
        <w:t>выполнением</w:t>
      </w:r>
      <w:r w:rsidR="00EB11E6" w:rsidRPr="00F359A3">
        <w:t xml:space="preserve"> </w:t>
      </w:r>
      <w:r w:rsidR="00EB11E6" w:rsidRPr="000B38D0">
        <w:t>i</w:t>
      </w:r>
      <w:r w:rsidR="00EB11E6" w:rsidRPr="00F359A3">
        <w:t xml:space="preserve">-ой </w:t>
      </w:r>
      <w:r w:rsidR="00EB11E6">
        <w:t>работы</w:t>
      </w:r>
      <w:r w:rsidR="00EB11E6" w:rsidRPr="00F359A3">
        <w:t>.</w:t>
      </w:r>
    </w:p>
    <w:p w:rsidR="00EB11E6" w:rsidRPr="00297CBB" w:rsidRDefault="00EB11E6" w:rsidP="00EB11E6">
      <w:pPr>
        <w:autoSpaceDE w:val="0"/>
        <w:autoSpaceDN w:val="0"/>
        <w:adjustRightInd w:val="0"/>
        <w:ind w:firstLine="567"/>
        <w:jc w:val="both"/>
        <w:outlineLvl w:val="2"/>
      </w:pPr>
      <w:r>
        <w:t xml:space="preserve">14. </w:t>
      </w:r>
      <w:r w:rsidRPr="00297CBB">
        <w:t xml:space="preserve">Затраты на оплату труда с начислениями на выплаты по оплате труда работников, непосредственно связанных с </w:t>
      </w:r>
      <w:r>
        <w:t>выполнением</w:t>
      </w:r>
      <w:r w:rsidRPr="00297CBB">
        <w:t xml:space="preserve"> i-ой </w:t>
      </w:r>
      <w:r>
        <w:t xml:space="preserve">работы </w:t>
      </w:r>
      <w:r w:rsidRPr="00297CBB">
        <w:t xml:space="preserve"> (</w:t>
      </w:r>
      <m:oMath>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i</m:t>
            </m:r>
          </m:sub>
          <m:sup>
            <m:r>
              <m:rPr>
                <m:sty m:val="p"/>
              </m:rPr>
              <w:rPr>
                <w:rFonts w:ascii="Cambria Math" w:hAnsi="Cambria Math"/>
              </w:rPr>
              <m:t>ОТ1</m:t>
            </m:r>
          </m:sup>
        </m:sSubSup>
      </m:oMath>
      <w:r w:rsidRPr="00297CBB">
        <w:t>), рассчитываются по следующей формуле:</w:t>
      </w:r>
    </w:p>
    <w:p w:rsidR="00EB11E6" w:rsidRPr="000B38D0" w:rsidRDefault="00EB11E6" w:rsidP="00EB11E6">
      <w:pPr>
        <w:pStyle w:val="a8"/>
        <w:ind w:left="0" w:firstLine="567"/>
        <w:jc w:val="center"/>
        <w:rPr>
          <w:rFonts w:ascii="Times New Roman" w:hAnsi="Times New Roman"/>
          <w:color w:val="000000"/>
          <w:sz w:val="28"/>
          <w:szCs w:val="28"/>
        </w:rPr>
      </w:pPr>
    </w:p>
    <w:p w:rsidR="00EB11E6" w:rsidRPr="00297CBB" w:rsidRDefault="000E523D" w:rsidP="00EB11E6">
      <w:pPr>
        <w:ind w:firstLine="567"/>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 xml:space="preserve">ОТ1 </m:t>
            </m:r>
          </m:sup>
        </m:sSubSup>
        <m:r>
          <w:rPr>
            <w:rFonts w:ascii="Cambria Math" w:hAnsi="Cambria Math"/>
            <w:color w:val="000000"/>
          </w:rPr>
          <m:t>=</m:t>
        </m:r>
        <m:nary>
          <m:naryPr>
            <m:chr m:val="∑"/>
            <m:limLoc m:val="undOvr"/>
            <m:supHide m:val="on"/>
            <m:ctrlPr>
              <w:rPr>
                <w:rFonts w:ascii="Cambria Math" w:hAnsi="Cambria Math"/>
                <w:i/>
                <w:color w:val="000000"/>
              </w:rPr>
            </m:ctrlPr>
          </m:naryPr>
          <m:sub>
            <m:r>
              <w:rPr>
                <w:rFonts w:ascii="Cambria Math" w:hAnsi="Cambria Math"/>
                <w:color w:val="000000"/>
              </w:rPr>
              <m:t>d</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 xml:space="preserve">ОТ1 </m:t>
                </m:r>
              </m:sup>
            </m:sSubSup>
          </m:e>
        </m:nary>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id</m:t>
            </m:r>
          </m:sub>
          <m:sup>
            <m:r>
              <w:rPr>
                <w:rFonts w:ascii="Cambria Math" w:hAnsi="Cambria Math"/>
                <w:color w:val="000000"/>
              </w:rPr>
              <m:t>ОТ1</m:t>
            </m:r>
          </m:sup>
        </m:sSubSup>
      </m:oMath>
      <w:r w:rsidR="00EB11E6" w:rsidRPr="00297CBB">
        <w:rPr>
          <w:color w:val="000000"/>
        </w:rPr>
        <w:t>, где:</w:t>
      </w:r>
    </w:p>
    <w:p w:rsidR="00EB11E6" w:rsidRPr="00297CBB" w:rsidRDefault="00EB11E6" w:rsidP="00EB11E6">
      <w:pPr>
        <w:ind w:firstLine="567"/>
        <w:jc w:val="center"/>
        <w:rPr>
          <w:color w:val="000000"/>
        </w:rPr>
      </w:pPr>
    </w:p>
    <w:p w:rsidR="00EB11E6" w:rsidRPr="00297CBB" w:rsidRDefault="000E523D" w:rsidP="00EB11E6">
      <w:pPr>
        <w:ind w:firstLine="567"/>
        <w:jc w:val="both"/>
        <w:rPr>
          <w:color w:val="000000"/>
        </w:rPr>
      </w:pP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ОТ1</m:t>
            </m:r>
          </m:sup>
        </m:sSubSup>
      </m:oMath>
      <w:r w:rsidR="00EB11E6" w:rsidRPr="00297CBB">
        <w:rPr>
          <w:color w:val="000000"/>
        </w:rPr>
        <w:t xml:space="preserve"> – значение нормы рабочего времени, затрачиваемого </w:t>
      </w:r>
      <w:r w:rsidR="00EB11E6" w:rsidRPr="000B38D0">
        <w:rPr>
          <w:color w:val="000000"/>
        </w:rPr>
        <w:t>d</w:t>
      </w:r>
      <w:r w:rsidR="00EB11E6" w:rsidRPr="00297CBB">
        <w:rPr>
          <w:color w:val="000000"/>
        </w:rPr>
        <w:t xml:space="preserve">-ым </w:t>
      </w:r>
      <w:r w:rsidR="00EB11E6" w:rsidRPr="00297CBB">
        <w:t xml:space="preserve">работником, непосредственно связанным с </w:t>
      </w:r>
      <w:r w:rsidR="00EB11E6">
        <w:t>выполнением</w:t>
      </w:r>
      <w:r w:rsidR="00EB11E6" w:rsidRPr="00297CBB">
        <w:t xml:space="preserve"> </w:t>
      </w:r>
      <w:r w:rsidR="00EB11E6" w:rsidRPr="000B38D0">
        <w:t>i</w:t>
      </w:r>
      <w:r w:rsidR="00EB11E6" w:rsidRPr="00297CBB">
        <w:t xml:space="preserve">-ой </w:t>
      </w:r>
      <w:r w:rsidR="00EB11E6">
        <w:t>работы</w:t>
      </w:r>
      <w:r w:rsidR="00EB11E6" w:rsidRPr="00297CBB">
        <w:rPr>
          <w:color w:val="000000"/>
        </w:rPr>
        <w:t>,</w:t>
      </w:r>
      <w:r w:rsidR="00EB11E6" w:rsidRPr="00297CBB">
        <w:t xml:space="preserve"> </w:t>
      </w:r>
      <w:r w:rsidR="00EB11E6" w:rsidRPr="00297CBB">
        <w:rPr>
          <w:color w:val="000000"/>
        </w:rPr>
        <w:t xml:space="preserve">на </w:t>
      </w:r>
      <w:r w:rsidR="00EB11E6">
        <w:rPr>
          <w:color w:val="000000"/>
        </w:rPr>
        <w:t>выполнение</w:t>
      </w:r>
      <w:r w:rsidR="00EB11E6" w:rsidRPr="00297CBB">
        <w:rPr>
          <w:color w:val="000000"/>
        </w:rPr>
        <w:t xml:space="preserve"> </w:t>
      </w:r>
      <w:r w:rsidR="00EB11E6" w:rsidRPr="000B38D0">
        <w:rPr>
          <w:color w:val="000000"/>
        </w:rPr>
        <w:t>i</w:t>
      </w:r>
      <w:r w:rsidR="00EB11E6" w:rsidRPr="00297CBB">
        <w:rPr>
          <w:color w:val="000000"/>
        </w:rPr>
        <w:t xml:space="preserve">-ой </w:t>
      </w:r>
      <w:r w:rsidR="00EB11E6">
        <w:rPr>
          <w:color w:val="000000"/>
        </w:rPr>
        <w:t>работы</w:t>
      </w:r>
      <w:r w:rsidR="00EB11E6" w:rsidRPr="00297CBB">
        <w:rPr>
          <w:color w:val="000000"/>
        </w:rPr>
        <w:t>;</w:t>
      </w:r>
    </w:p>
    <w:p w:rsidR="00EB11E6" w:rsidRPr="00297CBB" w:rsidRDefault="000E523D" w:rsidP="00EB11E6">
      <w:pPr>
        <w:ind w:firstLine="567"/>
        <w:jc w:val="both"/>
        <w:rPr>
          <w:color w:val="000000"/>
        </w:rPr>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id</m:t>
            </m:r>
          </m:sub>
          <m:sup>
            <m:r>
              <w:rPr>
                <w:rFonts w:ascii="Cambria Math" w:hAnsi="Cambria Math"/>
                <w:color w:val="000000"/>
              </w:rPr>
              <m:t>ОТ1</m:t>
            </m:r>
          </m:sup>
        </m:sSubSup>
      </m:oMath>
      <w:r w:rsidR="00EB11E6" w:rsidRPr="00297CBB">
        <w:rPr>
          <w:color w:val="000000"/>
        </w:rPr>
        <w:t xml:space="preserve"> – размер повременной (часовой, дневной, месячной, годовой) оплаты труда </w:t>
      </w:r>
      <w:r w:rsidR="00EB11E6" w:rsidRPr="00297CBB">
        <w:t>(с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r w:rsidR="00EB11E6" w:rsidRPr="00297CBB">
        <w:rPr>
          <w:color w:val="000000"/>
        </w:rPr>
        <w:t xml:space="preserve"> </w:t>
      </w:r>
      <w:r w:rsidR="00EB11E6" w:rsidRPr="000B38D0">
        <w:rPr>
          <w:color w:val="000000"/>
        </w:rPr>
        <w:t>d</w:t>
      </w:r>
      <w:r w:rsidR="00EB11E6" w:rsidRPr="00297CBB">
        <w:rPr>
          <w:color w:val="000000"/>
        </w:rPr>
        <w:t xml:space="preserve">-ого </w:t>
      </w:r>
      <w:r w:rsidR="00EB11E6" w:rsidRPr="00297CBB">
        <w:t xml:space="preserve">работника, непосредственно связанного с </w:t>
      </w:r>
      <w:r w:rsidR="00EB11E6">
        <w:t>выполнением</w:t>
      </w:r>
      <w:r w:rsidR="00EB11E6" w:rsidRPr="00297CBB">
        <w:t xml:space="preserve"> </w:t>
      </w:r>
      <w:r w:rsidR="00EB11E6" w:rsidRPr="000B38D0">
        <w:t>i</w:t>
      </w:r>
      <w:r w:rsidR="00EB11E6" w:rsidRPr="00297CBB">
        <w:t xml:space="preserve">-ой </w:t>
      </w:r>
      <w:r w:rsidR="00EB11E6">
        <w:t>работы</w:t>
      </w:r>
      <w:r w:rsidR="00EB11E6" w:rsidRPr="00297CBB">
        <w:rPr>
          <w:color w:val="000000"/>
        </w:rPr>
        <w:t>.</w:t>
      </w:r>
    </w:p>
    <w:p w:rsidR="00EB11E6" w:rsidRDefault="00EB11E6" w:rsidP="00EB11E6">
      <w:pPr>
        <w:ind w:firstLine="567"/>
        <w:jc w:val="both"/>
      </w:pPr>
      <w:r w:rsidRPr="00297CBB">
        <w:rPr>
          <w:color w:val="000000"/>
        </w:rPr>
        <w:t>Размер повременной (часовой, дневной, месячной, годовой) оплаты труда</w:t>
      </w:r>
      <w:r w:rsidRPr="00297CBB">
        <w:t xml:space="preserve"> с начислениями на выплаты по оплате труда </w:t>
      </w:r>
      <w:r w:rsidRPr="000B38D0">
        <w:t>d</w:t>
      </w:r>
      <w:r w:rsidRPr="00297CBB">
        <w:t xml:space="preserve">-ого работника, непосредственно связанного с </w:t>
      </w:r>
      <w:r>
        <w:t>выполнением</w:t>
      </w:r>
      <w:r w:rsidRPr="00297CBB">
        <w:t xml:space="preserve"> </w:t>
      </w:r>
      <w:r w:rsidRPr="000B38D0">
        <w:t>i</w:t>
      </w:r>
      <w:r w:rsidRPr="00297CBB">
        <w:t xml:space="preserve">-ой </w:t>
      </w:r>
      <w:r>
        <w:t>работы</w:t>
      </w:r>
      <w:r w:rsidRPr="00297CBB">
        <w:t>, определяется исходя из годового фонда оплаты труда и годового фонда рабочего времени указанного работника.</w:t>
      </w:r>
    </w:p>
    <w:p w:rsidR="00EB11E6" w:rsidRPr="00276D5B" w:rsidRDefault="00EB11E6" w:rsidP="00EB11E6">
      <w:pPr>
        <w:ind w:firstLine="567"/>
        <w:jc w:val="both"/>
      </w:pPr>
      <w:r>
        <w:t xml:space="preserve">15. </w:t>
      </w:r>
      <w:r w:rsidRPr="00276D5B">
        <w:t xml:space="preserve">Затраты на приобретение материальных запасов и особо ценного движимого имущества, потребляемых (используемых) в процессе </w:t>
      </w:r>
      <w:r>
        <w:t>выполнения</w:t>
      </w:r>
      <w:r w:rsidRPr="00276D5B">
        <w:t xml:space="preserve"> i-ой </w:t>
      </w:r>
      <w:r>
        <w:t xml:space="preserve">работы </w:t>
      </w:r>
      <w:r w:rsidRPr="00276D5B">
        <w:t xml:space="preserve">с учетом срока полезного использования </w:t>
      </w:r>
      <w:r w:rsidRPr="00276D5B">
        <w:rPr>
          <w:color w:val="000000"/>
        </w:rPr>
        <w:t>(в том числе затраты на арендные платежи)</w:t>
      </w:r>
      <w:r>
        <w:rPr>
          <w:color w:val="000000"/>
        </w:rPr>
        <w:t xml:space="preserve"> </w:t>
      </w:r>
      <w:r w:rsidRPr="00276D5B">
        <w:t>рассчитываются по следующей формуле:</w:t>
      </w:r>
    </w:p>
    <w:p w:rsidR="00EB11E6" w:rsidRPr="00297CBB" w:rsidRDefault="00EB11E6" w:rsidP="00EB11E6">
      <w:pPr>
        <w:ind w:firstLine="567"/>
        <w:jc w:val="center"/>
        <w:rPr>
          <w:color w:val="000000"/>
        </w:rPr>
      </w:pPr>
    </w:p>
    <w:p w:rsidR="00EB11E6" w:rsidRPr="00297CBB" w:rsidRDefault="000E523D" w:rsidP="00EB11E6">
      <w:pPr>
        <w:ind w:firstLine="567"/>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МЗ</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k</m:t>
            </m:r>
          </m:sub>
          <m:sup/>
          <m:e>
            <m:f>
              <m:fPr>
                <m:ctrlPr>
                  <w:rPr>
                    <w:rFonts w:ascii="Cambria Math" w:hAnsi="Cambria Math"/>
                    <w:i/>
                    <w:color w:val="000000"/>
                  </w:rPr>
                </m:ctrlPr>
              </m:fPr>
              <m:num>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ik</m:t>
                    </m:r>
                  </m:sub>
                  <m:sup>
                    <m:r>
                      <w:rPr>
                        <w:rFonts w:ascii="Cambria Math" w:hAnsi="Cambria Math"/>
                        <w:color w:val="000000"/>
                      </w:rPr>
                      <m:t>МЗ</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ik</m:t>
                    </m:r>
                  </m:sub>
                  <m:sup>
                    <m:r>
                      <w:rPr>
                        <w:rFonts w:ascii="Cambria Math" w:hAnsi="Cambria Math"/>
                        <w:color w:val="000000"/>
                      </w:rPr>
                      <m:t>МЗ</m:t>
                    </m:r>
                  </m:sup>
                </m:sSubSup>
              </m:num>
              <m:den>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rPr>
                      <m:t>k</m:t>
                    </m:r>
                  </m:sub>
                  <m:sup>
                    <m:r>
                      <w:rPr>
                        <w:rFonts w:ascii="Cambria Math" w:hAnsi="Cambria Math"/>
                        <w:color w:val="000000"/>
                      </w:rPr>
                      <m:t>МЗ</m:t>
                    </m:r>
                  </m:sup>
                </m:sSubSup>
              </m:den>
            </m:f>
          </m:e>
        </m:nary>
      </m:oMath>
      <w:r w:rsidR="00EB11E6" w:rsidRPr="00297CBB">
        <w:rPr>
          <w:color w:val="000000"/>
        </w:rPr>
        <w:t>, где:</w:t>
      </w:r>
    </w:p>
    <w:p w:rsidR="00EB11E6" w:rsidRPr="00297CBB" w:rsidRDefault="00EB11E6" w:rsidP="00EB11E6">
      <w:pPr>
        <w:ind w:firstLine="567"/>
        <w:jc w:val="center"/>
        <w:rPr>
          <w:color w:val="000000"/>
        </w:rPr>
      </w:pPr>
    </w:p>
    <w:p w:rsidR="00EB11E6" w:rsidRPr="00297CBB" w:rsidRDefault="000E523D" w:rsidP="00EB11E6">
      <w:pPr>
        <w:autoSpaceDE w:val="0"/>
        <w:autoSpaceDN w:val="0"/>
        <w:adjustRightInd w:val="0"/>
        <w:ind w:firstLine="567"/>
        <w:jc w:val="both"/>
        <w:outlineLvl w:val="2"/>
      </w:pPr>
      <m:oMath>
        <m:sSubSup>
          <m:sSubSupPr>
            <m:ctrlPr>
              <w:rPr>
                <w:rFonts w:ascii="Cambria Math" w:hAnsi="Cambria Math"/>
              </w:rPr>
            </m:ctrlPr>
          </m:sSubSupPr>
          <m:e>
            <m:r>
              <w:rPr>
                <w:rFonts w:ascii="Cambria Math" w:hAnsi="Cambria Math"/>
              </w:rPr>
              <m:t>n</m:t>
            </m:r>
          </m:e>
          <m:sub>
            <m:r>
              <w:rPr>
                <w:rFonts w:ascii="Cambria Math" w:hAnsi="Cambria Math"/>
              </w:rPr>
              <m:t>ik</m:t>
            </m:r>
          </m:sub>
          <m:sup>
            <m:r>
              <m:rPr>
                <m:sty m:val="p"/>
              </m:rPr>
              <w:rPr>
                <w:rFonts w:ascii="Cambria Math" w:hAnsi="Cambria Math"/>
              </w:rPr>
              <m:t>МЗ</m:t>
            </m:r>
          </m:sup>
        </m:sSubSup>
      </m:oMath>
      <w:r w:rsidR="00EB11E6" w:rsidRPr="00297CBB">
        <w:t xml:space="preserve"> – </w:t>
      </w:r>
      <w:r w:rsidR="00EB11E6">
        <w:rPr>
          <w:color w:val="000000"/>
        </w:rPr>
        <w:t>необходимое количество</w:t>
      </w:r>
      <w:r w:rsidR="00EB11E6" w:rsidRPr="00297CBB">
        <w:rPr>
          <w:color w:val="000000"/>
        </w:rPr>
        <w:t xml:space="preserve"> </w:t>
      </w:r>
      <w:r w:rsidR="00EB11E6" w:rsidRPr="005A6048">
        <w:t>k</w:t>
      </w:r>
      <w:r w:rsidR="00EB11E6" w:rsidRPr="00297CBB">
        <w:t xml:space="preserve">-ого вида материального запаса/особо ценного движимого имущества, непосредственно используемого в процессе </w:t>
      </w:r>
      <w:r w:rsidR="00EB11E6">
        <w:t>выполнения</w:t>
      </w:r>
      <w:r w:rsidR="00EB11E6" w:rsidRPr="00297CBB">
        <w:t xml:space="preserve"> </w:t>
      </w:r>
      <w:r w:rsidR="00EB11E6">
        <w:t>i</w:t>
      </w:r>
      <w:r w:rsidR="00EB11E6" w:rsidRPr="00297CBB">
        <w:t xml:space="preserve">-ой </w:t>
      </w:r>
      <w:r w:rsidR="00EB11E6">
        <w:t>работы</w:t>
      </w:r>
      <w:r w:rsidR="00EB11E6" w:rsidRPr="00297CBB">
        <w:t>;</w:t>
      </w:r>
    </w:p>
    <w:p w:rsidR="00EB11E6" w:rsidRPr="00297CBB" w:rsidRDefault="000E523D" w:rsidP="00EB11E6">
      <w:pPr>
        <w:autoSpaceDE w:val="0"/>
        <w:autoSpaceDN w:val="0"/>
        <w:adjustRightInd w:val="0"/>
        <w:ind w:firstLine="567"/>
        <w:jc w:val="both"/>
        <w:outlineLvl w:val="2"/>
      </w:pPr>
      <m:oMath>
        <m:sSubSup>
          <m:sSubSupPr>
            <m:ctrlPr>
              <w:rPr>
                <w:rFonts w:ascii="Cambria Math" w:hAnsi="Cambria Math"/>
              </w:rPr>
            </m:ctrlPr>
          </m:sSubSupPr>
          <m:e>
            <m:r>
              <w:rPr>
                <w:rFonts w:ascii="Cambria Math" w:hAnsi="Cambria Math"/>
              </w:rPr>
              <m:t>R</m:t>
            </m:r>
          </m:e>
          <m:sub>
            <m:r>
              <w:rPr>
                <w:rFonts w:ascii="Cambria Math" w:hAnsi="Cambria Math"/>
              </w:rPr>
              <m:t>ik</m:t>
            </m:r>
          </m:sub>
          <m:sup>
            <m:r>
              <m:rPr>
                <m:sty m:val="p"/>
              </m:rPr>
              <w:rPr>
                <w:rFonts w:ascii="Cambria Math" w:hAnsi="Cambria Math"/>
              </w:rPr>
              <m:t>МЗ</m:t>
            </m:r>
          </m:sup>
        </m:sSubSup>
      </m:oMath>
      <w:r w:rsidR="00EB11E6" w:rsidRPr="00297CBB">
        <w:t xml:space="preserve"> – стоимость </w:t>
      </w:r>
      <w:r w:rsidR="00EB11E6" w:rsidRPr="005A6048">
        <w:t>k</w:t>
      </w:r>
      <w:r w:rsidR="00EB11E6" w:rsidRPr="00297CBB">
        <w:t xml:space="preserve">-ого вида материального запаса/особо ценного движимого имущества, непосредственно используемого в процессе </w:t>
      </w:r>
      <w:r w:rsidR="00EB11E6">
        <w:t>выполнения</w:t>
      </w:r>
      <w:r w:rsidR="00EB11E6" w:rsidRPr="00297CBB">
        <w:t xml:space="preserve"> </w:t>
      </w:r>
      <w:r w:rsidR="00EB11E6">
        <w:t>i</w:t>
      </w:r>
      <w:r w:rsidR="00EB11E6" w:rsidRPr="00297CBB">
        <w:t xml:space="preserve">-ой </w:t>
      </w:r>
      <w:r w:rsidR="00EB11E6">
        <w:t>работы</w:t>
      </w:r>
      <w:r w:rsidR="00EB11E6" w:rsidRPr="00297CBB">
        <w:t xml:space="preserve"> в соответствующем финансовом году;</w:t>
      </w:r>
    </w:p>
    <w:p w:rsidR="00EB11E6" w:rsidRPr="00297CBB" w:rsidRDefault="000E523D" w:rsidP="00EB11E6">
      <w:pPr>
        <w:autoSpaceDE w:val="0"/>
        <w:autoSpaceDN w:val="0"/>
        <w:adjustRightInd w:val="0"/>
        <w:ind w:firstLine="567"/>
        <w:jc w:val="both"/>
        <w:outlineLvl w:val="2"/>
      </w:pPr>
      <m:oMath>
        <m:sSubSup>
          <m:sSubSupPr>
            <m:ctrlPr>
              <w:rPr>
                <w:rFonts w:ascii="Cambria Math" w:hAnsi="Cambria Math"/>
              </w:rPr>
            </m:ctrlPr>
          </m:sSubSupPr>
          <m:e>
            <m:r>
              <w:rPr>
                <w:rFonts w:ascii="Cambria Math" w:hAnsi="Cambria Math"/>
              </w:rPr>
              <m:t>T</m:t>
            </m:r>
          </m:e>
          <m:sub>
            <m:r>
              <w:rPr>
                <w:rFonts w:ascii="Cambria Math" w:hAnsi="Cambria Math"/>
              </w:rPr>
              <m:t>k</m:t>
            </m:r>
          </m:sub>
          <m:sup>
            <m:r>
              <m:rPr>
                <m:sty m:val="p"/>
              </m:rPr>
              <w:rPr>
                <w:rFonts w:ascii="Cambria Math" w:hAnsi="Cambria Math"/>
              </w:rPr>
              <m:t>МЗ</m:t>
            </m:r>
          </m:sup>
        </m:sSubSup>
      </m:oMath>
      <w:r w:rsidR="00EB11E6" w:rsidRPr="00297CBB">
        <w:t xml:space="preserve"> – срок полезного использования </w:t>
      </w:r>
      <w:r w:rsidR="00EB11E6" w:rsidRPr="00886D21">
        <w:t>k</w:t>
      </w:r>
      <w:r w:rsidR="00EB11E6" w:rsidRPr="00297CBB">
        <w:t>-ого вида материального запаса/особо ценного движимого имущества.</w:t>
      </w:r>
    </w:p>
    <w:p w:rsidR="00EB11E6" w:rsidRDefault="00EB11E6" w:rsidP="00EB11E6">
      <w:pPr>
        <w:autoSpaceDE w:val="0"/>
        <w:autoSpaceDN w:val="0"/>
        <w:adjustRightInd w:val="0"/>
        <w:ind w:firstLine="567"/>
        <w:jc w:val="both"/>
        <w:outlineLvl w:val="2"/>
      </w:pPr>
      <w:r w:rsidRPr="00E80A7D">
        <w:t xml:space="preserve">Стоимость k-ого вида материального запаса/особо ценного движимого имущества, непосредственно используемого в процессе выполнения i-ой муниципальной </w:t>
      </w:r>
      <w:r>
        <w:t>работы</w:t>
      </w:r>
      <w:r w:rsidRPr="00E80A7D">
        <w:t>, определяется в соответствии с положениями пункта 26 настоящего Порядка.</w:t>
      </w:r>
    </w:p>
    <w:p w:rsidR="00EB11E6" w:rsidRPr="00424A5E" w:rsidRDefault="00EB11E6" w:rsidP="00EB11E6">
      <w:pPr>
        <w:autoSpaceDE w:val="0"/>
        <w:autoSpaceDN w:val="0"/>
        <w:adjustRightInd w:val="0"/>
        <w:ind w:firstLine="567"/>
        <w:jc w:val="both"/>
        <w:outlineLvl w:val="2"/>
      </w:pPr>
      <w:r>
        <w:t xml:space="preserve">16. </w:t>
      </w:r>
      <w:r w:rsidRPr="00424A5E">
        <w:t xml:space="preserve">Иные затраты, непосредственно связанные с </w:t>
      </w:r>
      <w:r>
        <w:t>выполнением</w:t>
      </w:r>
      <w:r w:rsidRPr="00297CBB">
        <w:t xml:space="preserve"> </w:t>
      </w:r>
      <w:r>
        <w:t>i</w:t>
      </w:r>
      <w:r w:rsidRPr="00297CBB">
        <w:t xml:space="preserve">-ой </w:t>
      </w:r>
      <w:r>
        <w:t>работы</w:t>
      </w:r>
      <w:r w:rsidRPr="00424A5E">
        <w:t xml:space="preserve"> рассчитываются по следующей формуле:</w:t>
      </w:r>
    </w:p>
    <w:p w:rsidR="00EB11E6" w:rsidRPr="00297CBB" w:rsidRDefault="00EB11E6" w:rsidP="00EB11E6">
      <w:pPr>
        <w:ind w:firstLine="567"/>
        <w:jc w:val="center"/>
        <w:rPr>
          <w:color w:val="000000"/>
        </w:rPr>
      </w:pPr>
    </w:p>
    <w:p w:rsidR="00EB11E6" w:rsidRPr="00297CBB" w:rsidRDefault="000E523D" w:rsidP="00EB11E6">
      <w:pPr>
        <w:ind w:firstLine="567"/>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ИНЗ</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l</m:t>
            </m:r>
          </m:sub>
          <m:sup/>
          <m:e>
            <m:f>
              <m:fPr>
                <m:ctrlPr>
                  <w:rPr>
                    <w:rFonts w:ascii="Cambria Math" w:hAnsi="Cambria Math"/>
                    <w:i/>
                    <w:color w:val="000000"/>
                  </w:rPr>
                </m:ctrlPr>
              </m:fPr>
              <m:num>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il</m:t>
                    </m:r>
                  </m:sub>
                  <m:sup>
                    <m:r>
                      <w:rPr>
                        <w:rFonts w:ascii="Cambria Math" w:hAnsi="Cambria Math"/>
                        <w:color w:val="000000"/>
                      </w:rPr>
                      <m:t>ИНЗ</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il</m:t>
                    </m:r>
                  </m:sub>
                  <m:sup>
                    <m:r>
                      <w:rPr>
                        <w:rFonts w:ascii="Cambria Math" w:hAnsi="Cambria Math"/>
                        <w:color w:val="000000"/>
                      </w:rPr>
                      <m:t>ИНЗ</m:t>
                    </m:r>
                  </m:sup>
                </m:sSubSup>
              </m:num>
              <m:den>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rPr>
                      <m:t>l</m:t>
                    </m:r>
                  </m:sub>
                  <m:sup>
                    <m:r>
                      <w:rPr>
                        <w:rFonts w:ascii="Cambria Math" w:hAnsi="Cambria Math"/>
                        <w:color w:val="000000"/>
                      </w:rPr>
                      <m:t>ИНЗ</m:t>
                    </m:r>
                  </m:sup>
                </m:sSubSup>
              </m:den>
            </m:f>
          </m:e>
        </m:nary>
      </m:oMath>
      <w:r w:rsidR="00EB11E6" w:rsidRPr="00297CBB">
        <w:rPr>
          <w:color w:val="000000"/>
        </w:rPr>
        <w:t>, где:</w:t>
      </w:r>
    </w:p>
    <w:p w:rsidR="00EB11E6" w:rsidRPr="00297CBB" w:rsidRDefault="00EB11E6" w:rsidP="00EB11E6">
      <w:pPr>
        <w:ind w:firstLine="567"/>
        <w:jc w:val="center"/>
        <w:rPr>
          <w:color w:val="000000"/>
        </w:rPr>
      </w:pPr>
    </w:p>
    <w:p w:rsidR="00EB11E6" w:rsidRPr="00297CBB" w:rsidRDefault="000E523D" w:rsidP="00EB11E6">
      <w:pPr>
        <w:autoSpaceDE w:val="0"/>
        <w:autoSpaceDN w:val="0"/>
        <w:adjustRightInd w:val="0"/>
        <w:ind w:firstLine="567"/>
        <w:jc w:val="both"/>
        <w:outlineLvl w:val="2"/>
      </w:pP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il</m:t>
            </m:r>
          </m:sub>
          <m:sup>
            <m:r>
              <m:rPr>
                <m:sty m:val="p"/>
              </m:rPr>
              <w:rPr>
                <w:rFonts w:ascii="Cambria Math" w:hAnsi="Cambria Math"/>
              </w:rPr>
              <m:t>ИНЗ</m:t>
            </m:r>
          </m:sup>
        </m:sSubSup>
      </m:oMath>
      <w:r w:rsidR="00EB11E6" w:rsidRPr="00297CBB">
        <w:t xml:space="preserve"> – </w:t>
      </w:r>
      <w:r w:rsidR="00EB11E6">
        <w:rPr>
          <w:color w:val="000000"/>
        </w:rPr>
        <w:t>необходимое количество</w:t>
      </w:r>
      <w:r w:rsidR="00EB11E6" w:rsidRPr="00297CBB">
        <w:rPr>
          <w:color w:val="000000"/>
        </w:rPr>
        <w:t xml:space="preserve"> </w:t>
      </w:r>
      <w:r w:rsidR="00EB11E6" w:rsidRPr="001B24BE">
        <w:t>l</w:t>
      </w:r>
      <w:r w:rsidR="00EB11E6" w:rsidRPr="00297CBB">
        <w:t>-ого вида</w:t>
      </w:r>
      <w:r w:rsidR="00EB11E6">
        <w:t xml:space="preserve"> иных затрат</w:t>
      </w:r>
      <w:r w:rsidR="00EB11E6" w:rsidRPr="00297CBB">
        <w:t>, непосредственно используем</w:t>
      </w:r>
      <w:r w:rsidR="00EB11E6">
        <w:t>ых</w:t>
      </w:r>
      <w:r w:rsidR="00EB11E6" w:rsidRPr="00297CBB">
        <w:t xml:space="preserve"> в процессе </w:t>
      </w:r>
      <w:r w:rsidR="00EB11E6">
        <w:t>выполнения</w:t>
      </w:r>
      <w:r w:rsidR="00EB11E6" w:rsidRPr="00297CBB">
        <w:t xml:space="preserve"> </w:t>
      </w:r>
      <w:r w:rsidR="00EB11E6">
        <w:t>i</w:t>
      </w:r>
      <w:r w:rsidR="00EB11E6" w:rsidRPr="00297CBB">
        <w:t xml:space="preserve">-ой </w:t>
      </w:r>
      <w:r w:rsidR="00EB11E6">
        <w:t>работы</w:t>
      </w:r>
      <w:r w:rsidR="00EB11E6" w:rsidRPr="00297CBB">
        <w:t xml:space="preserve"> и не учтенн</w:t>
      </w:r>
      <w:r w:rsidR="00EB11E6">
        <w:t>ых</w:t>
      </w:r>
      <w:r w:rsidR="00EB11E6" w:rsidRPr="00297CBB">
        <w:t xml:space="preserve"> в затратах на оплату труда с начислениями на выплаты по оплате труда работников, непосредственно связанных с </w:t>
      </w:r>
      <w:r w:rsidR="00EB11E6">
        <w:t>выполнением</w:t>
      </w:r>
      <w:r w:rsidR="00EB11E6" w:rsidRPr="00297CBB">
        <w:t xml:space="preserve"> </w:t>
      </w:r>
      <w:r w:rsidR="00EB11E6">
        <w:t>i</w:t>
      </w:r>
      <w:r w:rsidR="00EB11E6" w:rsidRPr="00297CBB">
        <w:t xml:space="preserve">-ой </w:t>
      </w:r>
      <w:r w:rsidR="00EB11E6">
        <w:t>работы</w:t>
      </w:r>
      <w:r w:rsidR="00EB11E6" w:rsidRPr="00297CBB">
        <w:t xml:space="preserve">, и затратах на приобретение материальных запасов и особо ценного движимого имущества, </w:t>
      </w:r>
      <w:r w:rsidR="00EB11E6" w:rsidRPr="00297CBB">
        <w:lastRenderedPageBreak/>
        <w:t>потребляемых (используемых) в процессе о</w:t>
      </w:r>
      <w:r w:rsidR="00EB11E6" w:rsidRPr="00B51274">
        <w:t xml:space="preserve"> </w:t>
      </w:r>
      <w:r w:rsidR="00EB11E6">
        <w:t>выполнения</w:t>
      </w:r>
      <w:r w:rsidR="00EB11E6" w:rsidRPr="00297CBB">
        <w:t xml:space="preserve"> </w:t>
      </w:r>
      <w:r w:rsidR="00EB11E6">
        <w:t>i</w:t>
      </w:r>
      <w:r w:rsidR="00EB11E6" w:rsidRPr="00297CBB">
        <w:t xml:space="preserve">-ой </w:t>
      </w:r>
      <w:r w:rsidR="00EB11E6">
        <w:t>работы</w:t>
      </w:r>
      <w:r w:rsidR="00EB11E6" w:rsidRPr="00297CBB">
        <w:t xml:space="preserve"> с учетом срока полезного использования </w:t>
      </w:r>
      <w:r w:rsidR="00EB11E6" w:rsidRPr="00297CBB">
        <w:rPr>
          <w:color w:val="000000"/>
        </w:rPr>
        <w:t>(в том числе затраты на арендные платежи)</w:t>
      </w:r>
      <w:r w:rsidR="00EB11E6" w:rsidRPr="00297CBB">
        <w:t>;</w:t>
      </w:r>
    </w:p>
    <w:p w:rsidR="00EB11E6" w:rsidRPr="00297CBB" w:rsidRDefault="000E523D" w:rsidP="00EB11E6">
      <w:pPr>
        <w:autoSpaceDE w:val="0"/>
        <w:autoSpaceDN w:val="0"/>
        <w:adjustRightInd w:val="0"/>
        <w:ind w:firstLine="567"/>
        <w:jc w:val="both"/>
        <w:outlineLvl w:val="2"/>
      </w:pPr>
      <m:oMath>
        <m:sSubSup>
          <m:sSubSupPr>
            <m:ctrlPr>
              <w:rPr>
                <w:rFonts w:ascii="Cambria Math" w:hAnsi="Cambria Math"/>
              </w:rPr>
            </m:ctrlPr>
          </m:sSubSupPr>
          <m:e>
            <m:r>
              <m:rPr>
                <m:sty m:val="p"/>
              </m:rPr>
              <w:rPr>
                <w:rFonts w:ascii="Cambria Math" w:hAnsi="Cambria Math"/>
              </w:rPr>
              <m:t>R</m:t>
            </m:r>
          </m:e>
          <m:sub>
            <m:r>
              <m:rPr>
                <m:sty m:val="p"/>
              </m:rPr>
              <w:rPr>
                <w:rFonts w:ascii="Cambria Math" w:hAnsi="Cambria Math"/>
              </w:rPr>
              <m:t>il</m:t>
            </m:r>
          </m:sub>
          <m:sup>
            <m:r>
              <m:rPr>
                <m:sty m:val="p"/>
              </m:rPr>
              <w:rPr>
                <w:rFonts w:ascii="Cambria Math" w:hAnsi="Cambria Math"/>
              </w:rPr>
              <m:t>ИНЗ</m:t>
            </m:r>
          </m:sup>
        </m:sSubSup>
      </m:oMath>
      <w:r w:rsidR="00EB11E6" w:rsidRPr="00297CBB">
        <w:t xml:space="preserve"> – стоимость </w:t>
      </w:r>
      <w:r w:rsidR="00EB11E6" w:rsidRPr="00886D21">
        <w:t>l</w:t>
      </w:r>
      <w:r w:rsidR="00EB11E6" w:rsidRPr="00297CBB">
        <w:t>-</w:t>
      </w:r>
      <w:r w:rsidR="00EB11E6">
        <w:t>го вида</w:t>
      </w:r>
      <w:r w:rsidR="00EB11E6" w:rsidRPr="00297CBB">
        <w:t xml:space="preserve"> </w:t>
      </w:r>
      <w:r w:rsidR="00EB11E6">
        <w:t>иных затрат</w:t>
      </w:r>
      <w:r w:rsidR="00EB11E6" w:rsidRPr="00297CBB">
        <w:t>, непосредственно используем</w:t>
      </w:r>
      <w:r w:rsidR="00EB11E6">
        <w:t>ого</w:t>
      </w:r>
      <w:r w:rsidR="00EB11E6" w:rsidRPr="00297CBB">
        <w:t xml:space="preserve"> в процессе </w:t>
      </w:r>
      <w:r w:rsidR="00EB11E6">
        <w:t>выполнения</w:t>
      </w:r>
      <w:r w:rsidR="00EB11E6" w:rsidRPr="00297CBB">
        <w:t xml:space="preserve"> </w:t>
      </w:r>
      <w:r w:rsidR="00EB11E6">
        <w:t>i</w:t>
      </w:r>
      <w:r w:rsidR="00EB11E6" w:rsidRPr="00297CBB">
        <w:t xml:space="preserve">-ой </w:t>
      </w:r>
      <w:r w:rsidR="00EB11E6">
        <w:t>работы</w:t>
      </w:r>
      <w:r w:rsidR="00EB11E6" w:rsidRPr="00297CBB">
        <w:t xml:space="preserve"> в соответствующем финансовом году;</w:t>
      </w:r>
    </w:p>
    <w:p w:rsidR="00EB11E6" w:rsidRPr="00297CBB" w:rsidRDefault="000E523D" w:rsidP="00EB11E6">
      <w:pPr>
        <w:autoSpaceDE w:val="0"/>
        <w:autoSpaceDN w:val="0"/>
        <w:adjustRightInd w:val="0"/>
        <w:ind w:firstLine="567"/>
        <w:jc w:val="both"/>
        <w:outlineLvl w:val="2"/>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l</m:t>
            </m:r>
          </m:sub>
          <m:sup>
            <m:r>
              <m:rPr>
                <m:sty m:val="p"/>
              </m:rPr>
              <w:rPr>
                <w:rFonts w:ascii="Cambria Math" w:hAnsi="Cambria Math"/>
              </w:rPr>
              <m:t>ИНЗ</m:t>
            </m:r>
          </m:sup>
        </m:sSubSup>
      </m:oMath>
      <w:r w:rsidR="00EB11E6" w:rsidRPr="00297CBB">
        <w:t xml:space="preserve"> – срок полезного использования </w:t>
      </w:r>
      <w:r w:rsidR="00EB11E6" w:rsidRPr="00886D21">
        <w:t>l</w:t>
      </w:r>
      <w:r w:rsidR="00EB11E6" w:rsidRPr="00297CBB">
        <w:t>-о</w:t>
      </w:r>
      <w:r w:rsidR="00EB11E6">
        <w:t>го вида иных затрат</w:t>
      </w:r>
      <w:r w:rsidR="00EB11E6" w:rsidRPr="00297CBB">
        <w:t>, непосредственно используем</w:t>
      </w:r>
      <w:r w:rsidR="00EB11E6">
        <w:t>ого</w:t>
      </w:r>
      <w:r w:rsidR="00EB11E6" w:rsidRPr="00297CBB">
        <w:t xml:space="preserve"> в процессе </w:t>
      </w:r>
      <w:r w:rsidR="00EB11E6">
        <w:t>выполнения</w:t>
      </w:r>
      <w:r w:rsidR="00EB11E6" w:rsidRPr="00297CBB">
        <w:t xml:space="preserve"> </w:t>
      </w:r>
      <w:r w:rsidR="00EB11E6">
        <w:t>i</w:t>
      </w:r>
      <w:r w:rsidR="00EB11E6" w:rsidRPr="00297CBB">
        <w:t xml:space="preserve">-ой </w:t>
      </w:r>
      <w:r w:rsidR="00EB11E6">
        <w:t>работы</w:t>
      </w:r>
      <w:r w:rsidR="00EB11E6" w:rsidRPr="00297CBB">
        <w:t>.</w:t>
      </w:r>
    </w:p>
    <w:p w:rsidR="00EB11E6" w:rsidRPr="002B7042" w:rsidRDefault="00EB11E6" w:rsidP="00EB11E6">
      <w:pPr>
        <w:autoSpaceDE w:val="0"/>
        <w:autoSpaceDN w:val="0"/>
        <w:adjustRightInd w:val="0"/>
        <w:ind w:firstLine="567"/>
        <w:jc w:val="both"/>
        <w:outlineLvl w:val="2"/>
      </w:pPr>
      <w:r w:rsidRPr="002B7042">
        <w:t>Стоимость l-ой вида иных затрат, непосредственно используемых в процессе выполнения i-ой работы, определяется в соответствии с положениями пункта 26 настоящего Порядка.</w:t>
      </w:r>
    </w:p>
    <w:p w:rsidR="00EB11E6" w:rsidRPr="005C7A69" w:rsidRDefault="00EB11E6" w:rsidP="00EB11E6">
      <w:pPr>
        <w:pStyle w:val="ConsPlusNormal"/>
        <w:ind w:firstLine="567"/>
        <w:jc w:val="both"/>
        <w:rPr>
          <w:rFonts w:ascii="Times New Roman" w:hAnsi="Times New Roman" w:cs="Times New Roman"/>
          <w:sz w:val="28"/>
          <w:szCs w:val="28"/>
        </w:rPr>
      </w:pPr>
      <w:r w:rsidRPr="002B7042">
        <w:rPr>
          <w:rFonts w:ascii="Times New Roman" w:hAnsi="Times New Roman" w:cs="Times New Roman"/>
          <w:sz w:val="28"/>
          <w:szCs w:val="28"/>
        </w:rPr>
        <w:t>17. В составе нормативных затрат на общехозяйственные нужды выделяются следующие группы затрат:</w:t>
      </w:r>
    </w:p>
    <w:p w:rsidR="00EB11E6" w:rsidRDefault="00EB11E6" w:rsidP="00EB11E6">
      <w:pPr>
        <w:autoSpaceDE w:val="0"/>
        <w:autoSpaceDN w:val="0"/>
        <w:adjustRightInd w:val="0"/>
        <w:ind w:firstLine="567"/>
        <w:jc w:val="both"/>
        <w:rPr>
          <w:rFonts w:eastAsiaTheme="minorHAnsi"/>
        </w:rPr>
      </w:pPr>
      <w:r>
        <w:rPr>
          <w:rFonts w:eastAsiaTheme="minorHAnsi"/>
        </w:rPr>
        <w:t>затраты на оплату коммунальных услуг;</w:t>
      </w:r>
    </w:p>
    <w:p w:rsidR="00EB11E6" w:rsidRDefault="00EB11E6" w:rsidP="00EB11E6">
      <w:pPr>
        <w:autoSpaceDE w:val="0"/>
        <w:autoSpaceDN w:val="0"/>
        <w:adjustRightInd w:val="0"/>
        <w:ind w:firstLine="567"/>
        <w:jc w:val="both"/>
        <w:rPr>
          <w:rFonts w:eastAsiaTheme="minorHAnsi"/>
        </w:rPr>
      </w:pPr>
      <w:r>
        <w:rPr>
          <w:rFonts w:eastAsiaTheme="minorHAnsi"/>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EB11E6" w:rsidRDefault="00EB11E6" w:rsidP="00EB11E6">
      <w:pPr>
        <w:autoSpaceDE w:val="0"/>
        <w:autoSpaceDN w:val="0"/>
        <w:adjustRightInd w:val="0"/>
        <w:ind w:firstLine="709"/>
        <w:jc w:val="both"/>
        <w:rPr>
          <w:rFonts w:eastAsiaTheme="minorHAnsi"/>
        </w:rPr>
      </w:pPr>
      <w:r>
        <w:rPr>
          <w:rFonts w:eastAsiaTheme="minorHAnsi"/>
        </w:rPr>
        <w:t>затраты на содержание объектов особо ценного движимого имущества и имущества, необходимого для выполнения муниципального задания;</w:t>
      </w:r>
    </w:p>
    <w:p w:rsidR="00EB11E6" w:rsidRDefault="00EB11E6" w:rsidP="00EB11E6">
      <w:pPr>
        <w:autoSpaceDE w:val="0"/>
        <w:autoSpaceDN w:val="0"/>
        <w:adjustRightInd w:val="0"/>
        <w:ind w:firstLine="709"/>
        <w:jc w:val="both"/>
        <w:rPr>
          <w:rFonts w:eastAsiaTheme="minorHAnsi"/>
        </w:rPr>
      </w:pPr>
      <w:r w:rsidRPr="00411ABA">
        <w:rPr>
          <w:rFonts w:eastAsiaTheme="minorHAnsi"/>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EB11E6" w:rsidRDefault="00EB11E6" w:rsidP="00EB11E6">
      <w:pPr>
        <w:autoSpaceDE w:val="0"/>
        <w:autoSpaceDN w:val="0"/>
        <w:adjustRightInd w:val="0"/>
        <w:ind w:firstLine="709"/>
        <w:jc w:val="both"/>
        <w:rPr>
          <w:rFonts w:eastAsiaTheme="minorHAnsi"/>
        </w:rPr>
      </w:pPr>
      <w:r>
        <w:rPr>
          <w:rFonts w:eastAsiaTheme="minorHAnsi"/>
        </w:rPr>
        <w:t>затраты на приобретение услуг связи;</w:t>
      </w:r>
    </w:p>
    <w:p w:rsidR="00EB11E6" w:rsidRDefault="00EB11E6" w:rsidP="00EB11E6">
      <w:pPr>
        <w:autoSpaceDE w:val="0"/>
        <w:autoSpaceDN w:val="0"/>
        <w:adjustRightInd w:val="0"/>
        <w:ind w:firstLine="709"/>
        <w:jc w:val="both"/>
        <w:rPr>
          <w:rFonts w:eastAsiaTheme="minorHAnsi"/>
        </w:rPr>
      </w:pPr>
      <w:r>
        <w:rPr>
          <w:rFonts w:eastAsiaTheme="minorHAnsi"/>
        </w:rPr>
        <w:t>затраты на приобретение транспортных услуг;</w:t>
      </w:r>
    </w:p>
    <w:p w:rsidR="00EB11E6" w:rsidRDefault="00EB11E6" w:rsidP="00EB11E6">
      <w:pPr>
        <w:autoSpaceDE w:val="0"/>
        <w:autoSpaceDN w:val="0"/>
        <w:adjustRightInd w:val="0"/>
        <w:ind w:firstLine="709"/>
        <w:jc w:val="both"/>
        <w:rPr>
          <w:rFonts w:eastAsiaTheme="minorHAnsi"/>
        </w:rPr>
      </w:pPr>
      <w:r>
        <w:rPr>
          <w:rFonts w:eastAsiaTheme="minorHAnsi"/>
        </w:rPr>
        <w:t xml:space="preserve">затраты на оплату труда с начислениями на выплаты по оплате труда работников, которые не принимают непосредственного участия </w:t>
      </w:r>
      <w:r>
        <w:rPr>
          <w:rFonts w:eastAsiaTheme="minorHAnsi"/>
        </w:rPr>
        <w:br/>
        <w:t>в выполнении работы;</w:t>
      </w:r>
    </w:p>
    <w:p w:rsidR="00EB11E6" w:rsidRDefault="00EB11E6" w:rsidP="00EB11E6">
      <w:pPr>
        <w:autoSpaceDE w:val="0"/>
        <w:autoSpaceDN w:val="0"/>
        <w:adjustRightInd w:val="0"/>
        <w:ind w:firstLine="709"/>
        <w:jc w:val="both"/>
        <w:rPr>
          <w:rFonts w:eastAsiaTheme="minorHAnsi"/>
        </w:rPr>
      </w:pPr>
      <w:r>
        <w:rPr>
          <w:rFonts w:eastAsiaTheme="minorHAnsi"/>
        </w:rPr>
        <w:t>затраты на прочие общехозяйственные нужды.</w:t>
      </w:r>
    </w:p>
    <w:p w:rsidR="00EB11E6" w:rsidRPr="004A0CE3" w:rsidRDefault="00EB11E6" w:rsidP="00EB11E6">
      <w:pPr>
        <w:autoSpaceDE w:val="0"/>
        <w:autoSpaceDN w:val="0"/>
        <w:adjustRightInd w:val="0"/>
        <w:ind w:firstLine="709"/>
        <w:jc w:val="both"/>
        <w:rPr>
          <w:rFonts w:eastAsiaTheme="minorHAnsi"/>
        </w:rPr>
      </w:pPr>
      <w:r w:rsidRPr="004A0CE3">
        <w:rPr>
          <w:rFonts w:eastAsiaTheme="minorHAnsi"/>
        </w:rPr>
        <w:t xml:space="preserve">18. </w:t>
      </w:r>
      <w:r w:rsidRPr="004A0CE3">
        <w:t xml:space="preserve">Базовый норматив затрат на общехозяйственные нужды на оказание i-ой </w:t>
      </w:r>
      <w:r>
        <w:t>муниципальной работы</w:t>
      </w:r>
      <w:r w:rsidRPr="004A0CE3">
        <w:t xml:space="preserve"> (</w:t>
      </w:r>
      <m:oMath>
        <m:sSubSup>
          <m:sSubSupPr>
            <m:ctrlPr>
              <w:rPr>
                <w:rFonts w:ascii="Cambria Math" w:hAnsi="Cambria Math"/>
              </w:rPr>
            </m:ctrlPr>
          </m:sSubSupPr>
          <m:e>
            <m:r>
              <m:rPr>
                <m:sty m:val="p"/>
              </m:rPr>
              <w:rPr>
                <w:rFonts w:ascii="Cambria Math"/>
              </w:rPr>
              <m:t>G</m:t>
            </m:r>
          </m:e>
          <m:sub>
            <m:r>
              <m:rPr>
                <m:sty m:val="p"/>
              </m:rPr>
              <w:rPr>
                <w:rFonts w:ascii="Cambria Math"/>
              </w:rPr>
              <m:t>j</m:t>
            </m:r>
          </m:sub>
          <m:sup>
            <m:r>
              <m:rPr>
                <m:sty m:val="p"/>
              </m:rPr>
              <w:rPr>
                <w:rFonts w:ascii="Cambria Math" w:hAnsi="Cambria Math"/>
              </w:rPr>
              <m:t>общ</m:t>
            </m:r>
          </m:sup>
        </m:sSubSup>
      </m:oMath>
      <w:r w:rsidRPr="004A0CE3">
        <w:t>) рассчитывается по следующей формуле:</w:t>
      </w:r>
    </w:p>
    <w:p w:rsidR="00EB11E6" w:rsidRPr="004A0CE3" w:rsidRDefault="00EB11E6" w:rsidP="00EB11E6">
      <w:pPr>
        <w:jc w:val="center"/>
        <w:rPr>
          <w:color w:val="000000"/>
        </w:rPr>
      </w:pPr>
    </w:p>
    <w:p w:rsidR="00EB11E6" w:rsidRPr="004A0CE3" w:rsidRDefault="000E523D" w:rsidP="00EB11E6">
      <w:pPr>
        <w:jc w:val="center"/>
        <w:rPr>
          <w:strike/>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color w:val="000000"/>
              </w:rPr>
              <m:t>j</m:t>
            </m:r>
          </m:sub>
          <m:sup>
            <m:r>
              <w:rPr>
                <w:color w:val="000000"/>
              </w:rPr>
              <m:t>общ</m:t>
            </m:r>
          </m:sup>
        </m:sSubSup>
        <m:r>
          <w:rPr>
            <w:rFonts w:asci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color w:val="000000"/>
              </w:rPr>
              <m:t>КУ</m:t>
            </m:r>
          </m:sup>
        </m:sSubSup>
        <m:r>
          <w:rPr>
            <w:rFonts w:asci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color w:val="000000"/>
              </w:rPr>
              <m:t>СНИ</m:t>
            </m:r>
          </m:sup>
        </m:sSubSup>
        <m:r>
          <w:rPr>
            <w:rFonts w:asci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color w:val="000000"/>
              </w:rPr>
              <m:t>СОЦДИ</m:t>
            </m:r>
          </m:sup>
        </m:sSubSup>
        <m:r>
          <w:rPr>
            <w:rFonts w:ascii="Cambria Math"/>
            <w:color w:val="000000"/>
          </w:rPr>
          <m:t>+</m:t>
        </m:r>
        <m:sSup>
          <m:sSupPr>
            <m:ctrlPr>
              <w:rPr>
                <w:rFonts w:ascii="Cambria Math" w:hAnsi="Cambria Math"/>
                <w:i/>
                <w:color w:val="000000"/>
              </w:rPr>
            </m:ctrlPr>
          </m:sSupPr>
          <m:e>
            <m:r>
              <w:rPr>
                <w:rFonts w:ascii="Cambria Math"/>
                <w:color w:val="000000"/>
              </w:rPr>
              <m:t>Gi</m:t>
            </m:r>
          </m:e>
          <m:sup>
            <m:r>
              <w:rPr>
                <w:rFonts w:ascii="Cambria Math"/>
                <w:color w:val="000000"/>
              </w:rPr>
              <m:t>УС</m:t>
            </m:r>
          </m:sup>
        </m:sSup>
        <m:r>
          <w:rPr>
            <w:rFonts w:ascii="Cambria Math"/>
            <w:color w:val="000000"/>
          </w:rPr>
          <m:t>+</m:t>
        </m:r>
        <m:sSubSup>
          <m:sSubSupPr>
            <m:ctrlPr>
              <w:rPr>
                <w:rFonts w:ascii="Cambria Math" w:hAnsi="Cambria Math"/>
                <w:i/>
                <w:color w:val="000000"/>
              </w:rPr>
            </m:ctrlPr>
          </m:sSubSupPr>
          <m:e>
            <m:r>
              <w:rPr>
                <w:rFonts w:ascii="Cambria Math"/>
                <w:color w:val="000000"/>
              </w:rPr>
              <m:t>G</m:t>
            </m:r>
          </m:e>
          <m:sub>
            <m:r>
              <w:rPr>
                <w:rFonts w:ascii="Cambria Math" w:hAnsi="Cambria Math"/>
                <w:color w:val="000000"/>
              </w:rPr>
              <m:t>i</m:t>
            </m:r>
          </m:sub>
          <m:sup>
            <m:r>
              <w:rPr>
                <w:rFonts w:ascii="Cambria Math"/>
                <w:color w:val="000000"/>
              </w:rPr>
              <m:t>ТУ</m:t>
            </m:r>
          </m:sup>
        </m:sSubSup>
        <m:r>
          <w:rPr>
            <w:rFonts w:ascii="Cambria Math"/>
            <w:color w:val="000000"/>
          </w:rPr>
          <m:t>+</m:t>
        </m:r>
        <m:sSubSup>
          <m:sSubSupPr>
            <m:ctrlPr>
              <w:rPr>
                <w:rFonts w:ascii="Cambria Math" w:hAnsi="Cambria Math"/>
                <w:i/>
                <w:color w:val="000000"/>
              </w:rPr>
            </m:ctrlPr>
          </m:sSubSupPr>
          <m:e>
            <m:r>
              <w:rPr>
                <w:rFonts w:ascii="Cambria Math"/>
                <w:color w:val="000000"/>
              </w:rPr>
              <m:t>G</m:t>
            </m:r>
          </m:e>
          <m:sub>
            <m:r>
              <w:rPr>
                <w:rFonts w:ascii="Cambria Math" w:hAnsi="Cambria Math"/>
                <w:color w:val="000000"/>
              </w:rPr>
              <m:t>i</m:t>
            </m:r>
          </m:sub>
          <m:sup>
            <m:r>
              <w:rPr>
                <w:rFonts w:ascii="Cambria Math"/>
                <w:color w:val="000000"/>
              </w:rPr>
              <m:t>ОТ</m:t>
            </m:r>
            <m:r>
              <w:rPr>
                <w:rFonts w:ascii="Cambria Math"/>
                <w:color w:val="000000"/>
              </w:rPr>
              <m:t>2</m:t>
            </m:r>
          </m:sup>
        </m:sSubSup>
        <m:r>
          <w:rPr>
            <w:rFonts w:ascii="Cambria Math"/>
            <w:color w:val="000000"/>
          </w:rPr>
          <m:t>+</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color w:val="000000"/>
              </w:rPr>
              <m:t>ПНЗ</m:t>
            </m:r>
          </m:sup>
        </m:sSubSup>
      </m:oMath>
      <w:r w:rsidR="00EB11E6" w:rsidRPr="004A0CE3">
        <w:rPr>
          <w:color w:val="000000"/>
        </w:rPr>
        <w:t>, где:</w:t>
      </w:r>
    </w:p>
    <w:p w:rsidR="00EB11E6" w:rsidRPr="004A0CE3" w:rsidRDefault="00EB11E6" w:rsidP="00EB11E6">
      <w:pPr>
        <w:jc w:val="center"/>
        <w:rPr>
          <w:color w:val="000000"/>
        </w:rPr>
      </w:pPr>
    </w:p>
    <w:p w:rsidR="00EB11E6" w:rsidRPr="004A0CE3" w:rsidRDefault="000E523D" w:rsidP="00EB11E6">
      <w:pPr>
        <w:ind w:firstLine="851"/>
        <w:jc w:val="both"/>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КУ</m:t>
            </m:r>
          </m:sup>
        </m:sSubSup>
      </m:oMath>
      <w:r w:rsidR="00EB11E6" w:rsidRPr="004A0CE3">
        <w:rPr>
          <w:color w:val="000000"/>
        </w:rPr>
        <w:t xml:space="preserve"> – затраты на коммунальные услуги для </w:t>
      </w:r>
      <w:r w:rsidR="00EB11E6" w:rsidRPr="001B24BE">
        <w:rPr>
          <w:color w:val="000000"/>
        </w:rPr>
        <w:t>i</w:t>
      </w:r>
      <w:r w:rsidR="00EB11E6" w:rsidRPr="004A0CE3">
        <w:rPr>
          <w:color w:val="000000"/>
        </w:rPr>
        <w:t xml:space="preserve">-ой </w:t>
      </w:r>
      <w:r w:rsidR="00EB11E6">
        <w:rPr>
          <w:color w:val="000000"/>
        </w:rPr>
        <w:t>работы</w:t>
      </w:r>
      <w:r w:rsidR="00EB11E6" w:rsidRPr="004A0CE3">
        <w:rPr>
          <w:color w:val="000000"/>
        </w:rPr>
        <w:t>;</w:t>
      </w:r>
    </w:p>
    <w:p w:rsidR="00EB11E6" w:rsidRPr="004A0CE3" w:rsidRDefault="000E523D" w:rsidP="00EB11E6">
      <w:pPr>
        <w:ind w:firstLine="851"/>
        <w:jc w:val="both"/>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СНИ</m:t>
            </m:r>
          </m:sup>
        </m:sSubSup>
      </m:oMath>
      <w:r w:rsidR="00EB11E6" w:rsidRPr="004A0CE3">
        <w:rPr>
          <w:color w:val="000000"/>
        </w:rPr>
        <w:t xml:space="preserve"> – затраты на содержание объектов недвижимого имущества, необходимого для выполнения </w:t>
      </w:r>
      <w:r w:rsidR="00EB11E6">
        <w:rPr>
          <w:color w:val="000000"/>
        </w:rPr>
        <w:t>муниципального</w:t>
      </w:r>
      <w:r w:rsidR="00EB11E6" w:rsidRPr="004A0CE3">
        <w:rPr>
          <w:color w:val="000000"/>
        </w:rPr>
        <w:t xml:space="preserve"> задания (в том числе затраты на арендные платежи);</w:t>
      </w:r>
    </w:p>
    <w:p w:rsidR="00EB11E6" w:rsidRPr="004A0CE3" w:rsidRDefault="000E523D" w:rsidP="00EB11E6">
      <w:pPr>
        <w:ind w:firstLine="851"/>
        <w:jc w:val="both"/>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СОЦДИ</m:t>
            </m:r>
          </m:sup>
        </m:sSubSup>
      </m:oMath>
      <w:r w:rsidR="00EB11E6" w:rsidRPr="004A0CE3">
        <w:rPr>
          <w:color w:val="000000"/>
        </w:rPr>
        <w:t xml:space="preserve"> – затраты на содержание объектов особо ценного движимого имущества, </w:t>
      </w:r>
      <w:r w:rsidR="00EB11E6" w:rsidRPr="004A0CE3">
        <w:t xml:space="preserve">необходимого для выполнения </w:t>
      </w:r>
      <w:r w:rsidR="00EB11E6">
        <w:t>муниципального</w:t>
      </w:r>
      <w:r w:rsidR="00EB11E6" w:rsidRPr="004A0CE3">
        <w:t xml:space="preserve"> задания</w:t>
      </w:r>
      <w:r w:rsidR="00EB11E6" w:rsidRPr="004A0CE3">
        <w:rPr>
          <w:color w:val="000000"/>
        </w:rPr>
        <w:t xml:space="preserve"> (в том числе затраты на арендные платежи);</w:t>
      </w:r>
    </w:p>
    <w:p w:rsidR="00EB11E6" w:rsidRPr="004A0CE3" w:rsidRDefault="000E523D" w:rsidP="00EB11E6">
      <w:pPr>
        <w:ind w:firstLine="851"/>
        <w:jc w:val="both"/>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УС</m:t>
            </m:r>
          </m:sup>
        </m:sSubSup>
      </m:oMath>
      <w:r w:rsidR="00EB11E6" w:rsidRPr="004A0CE3">
        <w:rPr>
          <w:color w:val="000000"/>
        </w:rPr>
        <w:t xml:space="preserve"> – затраты на приобретение услуг связи для </w:t>
      </w:r>
      <w:r w:rsidR="00EB11E6" w:rsidRPr="001B24BE">
        <w:rPr>
          <w:color w:val="000000"/>
        </w:rPr>
        <w:t>i</w:t>
      </w:r>
      <w:r w:rsidR="00EB11E6" w:rsidRPr="004A0CE3">
        <w:rPr>
          <w:color w:val="000000"/>
        </w:rPr>
        <w:t xml:space="preserve">-ой </w:t>
      </w:r>
      <w:r w:rsidR="00EB11E6">
        <w:rPr>
          <w:color w:val="000000"/>
        </w:rPr>
        <w:t>работы</w:t>
      </w:r>
      <w:r w:rsidR="00EB11E6" w:rsidRPr="004A0CE3">
        <w:rPr>
          <w:color w:val="000000"/>
        </w:rPr>
        <w:t>;</w:t>
      </w:r>
    </w:p>
    <w:p w:rsidR="00EB11E6" w:rsidRPr="004A0CE3" w:rsidRDefault="000E523D" w:rsidP="00EB11E6">
      <w:pPr>
        <w:ind w:firstLine="851"/>
        <w:jc w:val="both"/>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ТУ</m:t>
            </m:r>
          </m:sup>
        </m:sSubSup>
      </m:oMath>
      <w:r w:rsidR="00EB11E6" w:rsidRPr="004A0CE3">
        <w:rPr>
          <w:color w:val="000000"/>
        </w:rPr>
        <w:t xml:space="preserve"> – затраты на приобретение транспортных услуг для </w:t>
      </w:r>
      <w:r w:rsidR="00EB11E6" w:rsidRPr="001B24BE">
        <w:rPr>
          <w:color w:val="000000"/>
        </w:rPr>
        <w:t>i</w:t>
      </w:r>
      <w:r w:rsidR="00EB11E6" w:rsidRPr="004A0CE3">
        <w:rPr>
          <w:color w:val="000000"/>
        </w:rPr>
        <w:t xml:space="preserve">-ой </w:t>
      </w:r>
      <w:r w:rsidR="00EB11E6">
        <w:rPr>
          <w:color w:val="000000"/>
        </w:rPr>
        <w:t>работы</w:t>
      </w:r>
      <w:r w:rsidR="00EB11E6" w:rsidRPr="004A0CE3">
        <w:rPr>
          <w:color w:val="000000"/>
        </w:rPr>
        <w:t>;</w:t>
      </w:r>
    </w:p>
    <w:p w:rsidR="00EB11E6" w:rsidRPr="004A0CE3" w:rsidRDefault="000E523D" w:rsidP="00EB11E6">
      <w:pPr>
        <w:ind w:firstLine="851"/>
        <w:jc w:val="both"/>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ОТ2</m:t>
            </m:r>
          </m:sup>
        </m:sSubSup>
      </m:oMath>
      <w:r w:rsidR="00EB11E6" w:rsidRPr="004A0CE3">
        <w:rPr>
          <w:color w:val="000000"/>
        </w:rPr>
        <w:t xml:space="preserve"> – затраты на оплату труда с начислениями на выплаты по оплате труда работников, которые не принимают непосредственного участия в </w:t>
      </w:r>
      <w:r w:rsidR="00EB11E6">
        <w:rPr>
          <w:color w:val="000000"/>
        </w:rPr>
        <w:t>выполнении</w:t>
      </w:r>
      <w:r w:rsidR="00EB11E6" w:rsidRPr="004A0CE3">
        <w:rPr>
          <w:color w:val="000000"/>
        </w:rPr>
        <w:t xml:space="preserve"> </w:t>
      </w:r>
      <w:r w:rsidR="00EB11E6" w:rsidRPr="001B24BE">
        <w:rPr>
          <w:color w:val="000000"/>
        </w:rPr>
        <w:t>i</w:t>
      </w:r>
      <w:r w:rsidR="00EB11E6" w:rsidRPr="004A0CE3">
        <w:rPr>
          <w:color w:val="000000"/>
        </w:rPr>
        <w:t xml:space="preserve">-ой </w:t>
      </w:r>
      <w:r w:rsidR="00EB11E6">
        <w:rPr>
          <w:color w:val="000000"/>
        </w:rPr>
        <w:t>работы</w:t>
      </w:r>
      <w:r w:rsidR="00EB11E6" w:rsidRPr="004A0CE3">
        <w:rPr>
          <w:color w:val="000000"/>
        </w:rPr>
        <w:t>;</w:t>
      </w:r>
    </w:p>
    <w:p w:rsidR="00EB11E6" w:rsidRPr="004A0CE3" w:rsidRDefault="000E523D" w:rsidP="00EB11E6">
      <w:pPr>
        <w:ind w:firstLine="851"/>
        <w:jc w:val="both"/>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ПНЗ</m:t>
            </m:r>
          </m:sup>
        </m:sSubSup>
      </m:oMath>
      <w:r w:rsidR="00EB11E6" w:rsidRPr="004A0CE3">
        <w:rPr>
          <w:color w:val="000000"/>
        </w:rPr>
        <w:t xml:space="preserve"> – затраты на прочие общехозяйственные нужды </w:t>
      </w:r>
      <w:r w:rsidR="00EB11E6" w:rsidRPr="004A0CE3">
        <w:t xml:space="preserve">на </w:t>
      </w:r>
      <w:r w:rsidR="00EB11E6">
        <w:t>выполнение</w:t>
      </w:r>
      <w:r w:rsidR="00EB11E6" w:rsidRPr="004A0CE3">
        <w:t xml:space="preserve"> </w:t>
      </w:r>
      <w:r w:rsidR="00EB11E6" w:rsidRPr="001B24BE">
        <w:rPr>
          <w:color w:val="000000"/>
        </w:rPr>
        <w:t>i</w:t>
      </w:r>
      <w:r w:rsidR="00EB11E6" w:rsidRPr="004A0CE3">
        <w:rPr>
          <w:color w:val="000000"/>
        </w:rPr>
        <w:t xml:space="preserve">-ой </w:t>
      </w:r>
      <w:r w:rsidR="00EB11E6">
        <w:rPr>
          <w:color w:val="000000"/>
        </w:rPr>
        <w:t>работы</w:t>
      </w:r>
      <w:r w:rsidR="00EB11E6" w:rsidRPr="004A0CE3">
        <w:rPr>
          <w:color w:val="000000"/>
        </w:rPr>
        <w:t>.</w:t>
      </w:r>
    </w:p>
    <w:p w:rsidR="00EB11E6" w:rsidRDefault="00EB11E6" w:rsidP="00EB11E6">
      <w:pPr>
        <w:autoSpaceDE w:val="0"/>
        <w:autoSpaceDN w:val="0"/>
        <w:adjustRightInd w:val="0"/>
        <w:ind w:firstLine="851"/>
        <w:jc w:val="both"/>
        <w:outlineLvl w:val="2"/>
      </w:pPr>
      <w:r w:rsidRPr="00652D5E">
        <w:t>Стоимость (цена, тариф) работ/услуг, учитываемых при определении нормативных затрат на общехозяйственные нужды на оказание i-ой муниципальной работы (</w:t>
      </w:r>
      <m:oMath>
        <m:sSubSup>
          <m:sSubSupPr>
            <m:ctrlPr>
              <w:rPr>
                <w:rFonts w:ascii="Cambria Math" w:hAnsi="Cambria Math"/>
              </w:rPr>
            </m:ctrlPr>
          </m:sSubSupPr>
          <m:e>
            <m:r>
              <m:rPr>
                <m:sty m:val="p"/>
              </m:rPr>
              <w:rPr>
                <w:rFonts w:ascii="Cambria Math" w:hAnsi="Cambria Math"/>
              </w:rPr>
              <m:t>G</m:t>
            </m:r>
          </m:e>
          <m:sub>
            <m:r>
              <w:rPr>
                <w:rFonts w:ascii="Cambria Math" w:hAnsi="Cambria Math"/>
              </w:rPr>
              <m:t>j</m:t>
            </m:r>
          </m:sub>
          <m:sup>
            <m:r>
              <m:rPr>
                <m:sty m:val="p"/>
              </m:rPr>
              <w:rPr>
                <w:rFonts w:ascii="Cambria Math" w:hAnsi="Cambria Math"/>
              </w:rPr>
              <m:t>общ</m:t>
            </m:r>
          </m:sup>
        </m:sSubSup>
      </m:oMath>
      <w:r w:rsidRPr="00652D5E">
        <w:t>), определяется в соответствии с положениями пункта 26 настоящ</w:t>
      </w:r>
      <w:r>
        <w:t>его</w:t>
      </w:r>
      <w:r w:rsidRPr="00652D5E">
        <w:t xml:space="preserve"> </w:t>
      </w:r>
      <w:r>
        <w:t>Порядка</w:t>
      </w:r>
      <w:r w:rsidRPr="00652D5E">
        <w:t>.</w:t>
      </w:r>
    </w:p>
    <w:p w:rsidR="00EB11E6" w:rsidRPr="00066216" w:rsidRDefault="00EB11E6" w:rsidP="00EB11E6">
      <w:pPr>
        <w:autoSpaceDE w:val="0"/>
        <w:autoSpaceDN w:val="0"/>
        <w:adjustRightInd w:val="0"/>
        <w:ind w:firstLine="851"/>
        <w:jc w:val="both"/>
        <w:outlineLvl w:val="2"/>
      </w:pPr>
      <w:r>
        <w:t xml:space="preserve">19. </w:t>
      </w:r>
      <w:r w:rsidRPr="00066216">
        <w:t xml:space="preserve">Затраты на коммунальные услуги для i-ой </w:t>
      </w:r>
      <w:r>
        <w:t>работы</w:t>
      </w:r>
      <w:r w:rsidRPr="00066216">
        <w:t xml:space="preserve"> рассчитываются по следующей формуле:</w:t>
      </w:r>
    </w:p>
    <w:p w:rsidR="00EB11E6" w:rsidRPr="004A0CE3" w:rsidRDefault="00EB11E6" w:rsidP="00EB11E6">
      <w:pPr>
        <w:jc w:val="center"/>
        <w:rPr>
          <w:color w:val="000000"/>
        </w:rPr>
      </w:pPr>
    </w:p>
    <w:p w:rsidR="00EB11E6" w:rsidRPr="004A0CE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КУ</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w</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iw</m:t>
                </m:r>
              </m:sub>
              <m:sup>
                <m:r>
                  <w:rPr>
                    <w:rFonts w:ascii="Cambria Math" w:hAnsi="Cambria Math"/>
                    <w:color w:val="000000"/>
                  </w:rPr>
                  <m:t>КУ</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iw</m:t>
                </m:r>
              </m:sub>
              <m:sup>
                <m:r>
                  <w:rPr>
                    <w:rFonts w:ascii="Cambria Math" w:hAnsi="Cambria Math"/>
                    <w:color w:val="000000"/>
                  </w:rPr>
                  <m:t>КУ</m:t>
                </m:r>
              </m:sup>
            </m:sSubSup>
          </m:e>
        </m:nary>
      </m:oMath>
      <w:r w:rsidR="00EB11E6" w:rsidRPr="004A0CE3">
        <w:rPr>
          <w:color w:val="000000"/>
        </w:rPr>
        <w:t>, где:</w:t>
      </w:r>
    </w:p>
    <w:p w:rsidR="00EB11E6" w:rsidRPr="004A0CE3" w:rsidRDefault="00EB11E6" w:rsidP="00EB11E6">
      <w:pPr>
        <w:jc w:val="center"/>
        <w:rPr>
          <w:color w:val="000000"/>
        </w:rPr>
      </w:pPr>
    </w:p>
    <w:p w:rsidR="00EB11E6" w:rsidRPr="004A0CE3" w:rsidRDefault="000E523D" w:rsidP="00EB11E6">
      <w:pPr>
        <w:ind w:firstLine="851"/>
        <w:jc w:val="both"/>
      </w:pPr>
      <m:oMath>
        <m:sSubSup>
          <m:sSubSupPr>
            <m:ctrlPr>
              <w:rPr>
                <w:rFonts w:ascii="Cambria Math" w:hAnsi="Cambria Math"/>
                <w:i/>
              </w:rPr>
            </m:ctrlPr>
          </m:sSubSupPr>
          <m:e>
            <m:r>
              <w:rPr>
                <w:rFonts w:ascii="Cambria Math" w:hAnsi="Cambria Math"/>
              </w:rPr>
              <m:t>n</m:t>
            </m:r>
          </m:e>
          <m:sub>
            <m:r>
              <w:rPr>
                <w:rFonts w:ascii="Cambria Math" w:hAnsi="Cambria Math"/>
              </w:rPr>
              <m:t>iw</m:t>
            </m:r>
          </m:sub>
          <m:sup>
            <m:r>
              <w:rPr>
                <w:rFonts w:ascii="Cambria Math" w:hAnsi="Cambria Math"/>
              </w:rPr>
              <m:t>КУ</m:t>
            </m:r>
          </m:sup>
        </m:sSubSup>
      </m:oMath>
      <w:r w:rsidR="00EB11E6" w:rsidRPr="004A0CE3">
        <w:t xml:space="preserve"> – </w:t>
      </w:r>
      <w:r w:rsidR="00EB11E6">
        <w:rPr>
          <w:color w:val="000000"/>
        </w:rPr>
        <w:t>объем</w:t>
      </w:r>
      <w:r w:rsidR="00EB11E6" w:rsidRPr="004A0CE3">
        <w:rPr>
          <w:color w:val="000000"/>
        </w:rPr>
        <w:t xml:space="preserve"> </w:t>
      </w:r>
      <w:r w:rsidR="00EB11E6" w:rsidRPr="004A0CE3">
        <w:t xml:space="preserve">потребления (расхода) </w:t>
      </w:r>
      <w:r w:rsidR="00EB11E6" w:rsidRPr="00790D2E">
        <w:t>w</w:t>
      </w:r>
      <w:r w:rsidR="00EB11E6" w:rsidRPr="004A0CE3">
        <w:t>-ой коммунальной услуги, учитываемая при расчете норматив</w:t>
      </w:r>
      <w:r w:rsidR="00EB11E6">
        <w:t>ных</w:t>
      </w:r>
      <w:r w:rsidR="00EB11E6" w:rsidRPr="004A0CE3">
        <w:t xml:space="preserve"> затрат на общехозяйственные нужды на </w:t>
      </w:r>
      <w:r w:rsidR="00EB11E6">
        <w:t>выполнение</w:t>
      </w:r>
      <w:r w:rsidR="00EB11E6" w:rsidRPr="004A0CE3">
        <w:t xml:space="preserve"> </w:t>
      </w:r>
      <w:r w:rsidR="00EB11E6">
        <w:t>i</w:t>
      </w:r>
      <w:r w:rsidR="00EB11E6" w:rsidRPr="004A0CE3">
        <w:t xml:space="preserve">-ой </w:t>
      </w:r>
      <w:r w:rsidR="00EB11E6">
        <w:t xml:space="preserve">работы </w:t>
      </w:r>
      <w:r w:rsidR="00EB11E6" w:rsidRPr="004A0CE3">
        <w:t xml:space="preserve">(далее – </w:t>
      </w:r>
      <w:r w:rsidR="00EB11E6">
        <w:t>объем</w:t>
      </w:r>
      <w:r w:rsidR="00EB11E6" w:rsidRPr="004A0CE3">
        <w:t xml:space="preserve"> потребления (расхода) коммунальной услуги);</w:t>
      </w:r>
    </w:p>
    <w:p w:rsidR="00EB11E6" w:rsidRPr="004A0CE3" w:rsidRDefault="000E523D" w:rsidP="00EB11E6">
      <w:pPr>
        <w:ind w:firstLine="851"/>
        <w:jc w:val="both"/>
      </w:pPr>
      <m:oMath>
        <m:sSubSup>
          <m:sSubSupPr>
            <m:ctrlPr>
              <w:rPr>
                <w:rFonts w:ascii="Cambria Math" w:hAnsi="Cambria Math"/>
                <w:i/>
              </w:rPr>
            </m:ctrlPr>
          </m:sSubSupPr>
          <m:e>
            <m:r>
              <w:rPr>
                <w:rFonts w:ascii="Cambria Math" w:hAnsi="Cambria Math"/>
              </w:rPr>
              <m:t>R</m:t>
            </m:r>
          </m:e>
          <m:sub>
            <m:r>
              <w:rPr>
                <w:rFonts w:ascii="Cambria Math" w:hAnsi="Cambria Math"/>
              </w:rPr>
              <m:t>iw</m:t>
            </m:r>
          </m:sub>
          <m:sup>
            <m:r>
              <w:rPr>
                <w:rFonts w:ascii="Cambria Math" w:hAnsi="Cambria Math"/>
              </w:rPr>
              <m:t>КУ</m:t>
            </m:r>
          </m:sup>
        </m:sSubSup>
      </m:oMath>
      <w:r w:rsidR="00EB11E6" w:rsidRPr="004A0CE3">
        <w:t xml:space="preserve"> – стоимость (цена, тариф) </w:t>
      </w:r>
      <w:r w:rsidR="00EB11E6" w:rsidRPr="00790D2E">
        <w:t>w</w:t>
      </w:r>
      <w:r w:rsidR="00EB11E6" w:rsidRPr="004A0CE3">
        <w:t xml:space="preserve">-ой коммунальной услуги, учитываемой при расчете </w:t>
      </w:r>
      <w:r w:rsidR="00EB11E6">
        <w:t>нормативных</w:t>
      </w:r>
      <w:r w:rsidR="00EB11E6" w:rsidRPr="004A0CE3">
        <w:t xml:space="preserve"> затрат на общехозяйственные нужды на </w:t>
      </w:r>
      <w:r w:rsidR="00EB11E6">
        <w:t>выполнение</w:t>
      </w:r>
      <w:r w:rsidR="00EB11E6" w:rsidRPr="004A0CE3">
        <w:t xml:space="preserve"> </w:t>
      </w:r>
      <w:r w:rsidR="00EB11E6">
        <w:t>i</w:t>
      </w:r>
      <w:r w:rsidR="00EB11E6" w:rsidRPr="004A0CE3">
        <w:t xml:space="preserve">-ой </w:t>
      </w:r>
      <w:r w:rsidR="00EB11E6">
        <w:t xml:space="preserve">работы </w:t>
      </w:r>
      <w:r w:rsidR="00EB11E6" w:rsidRPr="004A0CE3">
        <w:t xml:space="preserve"> в соответствующем финансовом году.</w:t>
      </w:r>
    </w:p>
    <w:p w:rsidR="00EB11E6" w:rsidRPr="008017B2" w:rsidRDefault="00EB11E6" w:rsidP="00EB11E6">
      <w:pPr>
        <w:autoSpaceDE w:val="0"/>
        <w:autoSpaceDN w:val="0"/>
        <w:adjustRightInd w:val="0"/>
        <w:ind w:firstLine="851"/>
        <w:jc w:val="both"/>
        <w:outlineLvl w:val="2"/>
      </w:pPr>
      <w:r w:rsidRPr="008017B2">
        <w:t>Стоимость (цена, тариф) w-ой коммунальной услуги, учитываемой при расчете норматива затрат на общехозяйственные нужды на оказание i-ой государственной услуги, определяется в соответствии с положениями пункта 26 настоящего Порядка.</w:t>
      </w:r>
    </w:p>
    <w:p w:rsidR="00EB11E6" w:rsidRPr="004A0CE3" w:rsidRDefault="00EB11E6" w:rsidP="00EB11E6">
      <w:pPr>
        <w:ind w:firstLine="851"/>
        <w:jc w:val="both"/>
      </w:pPr>
      <w:r w:rsidRPr="008017B2">
        <w:t>В составе затрат на коммунальные услуги</w:t>
      </w:r>
      <w:r w:rsidRPr="004A0CE3">
        <w:t xml:space="preserve"> для </w:t>
      </w:r>
      <w:r w:rsidRPr="004010F6">
        <w:t>i</w:t>
      </w:r>
      <w:r w:rsidRPr="004A0CE3">
        <w:t xml:space="preserve">-ой </w:t>
      </w:r>
      <w:r>
        <w:t xml:space="preserve">работы </w:t>
      </w:r>
      <w:r w:rsidRPr="004A0CE3">
        <w:t xml:space="preserve">учитываются следующие </w:t>
      </w:r>
      <w:r>
        <w:t>затраты на коммунальные услуги</w:t>
      </w:r>
      <w:r w:rsidRPr="004A0CE3">
        <w:t>:</w:t>
      </w:r>
    </w:p>
    <w:p w:rsidR="00EB11E6" w:rsidRPr="004A0CE3" w:rsidRDefault="00EB11E6" w:rsidP="00EB11E6">
      <w:pPr>
        <w:ind w:firstLine="851"/>
        <w:jc w:val="both"/>
      </w:pPr>
      <w:r w:rsidRPr="004A0CE3">
        <w:t>-</w:t>
      </w:r>
      <w:r>
        <w:t>  </w:t>
      </w:r>
      <w:r w:rsidRPr="004A0CE3">
        <w:rPr>
          <w:rFonts w:eastAsia="Cambria"/>
          <w:color w:val="000000"/>
          <w:shd w:val="clear" w:color="auto" w:fill="FFFFFF"/>
        </w:rPr>
        <w:t>газа и иного вида топлива;</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электроэнергии;</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теплоэнергии на отопление зданий, помещений и сооружений;</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горячей воды;</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холодного водоснабжения;</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водоотведения;</w:t>
      </w:r>
    </w:p>
    <w:p w:rsidR="00EB11E6"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других видов коммунальных услуг.</w:t>
      </w:r>
    </w:p>
    <w:p w:rsidR="00EB11E6" w:rsidRPr="000B0208" w:rsidRDefault="00EB11E6" w:rsidP="00EB11E6">
      <w:pPr>
        <w:widowControl w:val="0"/>
        <w:spacing w:line="245" w:lineRule="auto"/>
        <w:ind w:firstLine="851"/>
        <w:jc w:val="both"/>
        <w:rPr>
          <w:rFonts w:eastAsia="Cambria"/>
          <w:color w:val="000000"/>
          <w:shd w:val="clear" w:color="auto" w:fill="FFFFFF"/>
        </w:rPr>
      </w:pPr>
      <w:r>
        <w:rPr>
          <w:rFonts w:eastAsia="Cambria"/>
          <w:color w:val="000000"/>
          <w:shd w:val="clear" w:color="auto" w:fill="FFFFFF"/>
        </w:rPr>
        <w:t xml:space="preserve">20. </w:t>
      </w:r>
      <w:r w:rsidRPr="000B0208">
        <w:t xml:space="preserve">Затраты на содержание объектов недвижимого имущества, необходимого для выполнения </w:t>
      </w:r>
      <w:r>
        <w:t>муниципального</w:t>
      </w:r>
      <w:r w:rsidRPr="000B0208">
        <w:t xml:space="preserve"> задания (в том числе затраты на арендные платежи), рассчитываются по формуле:</w:t>
      </w:r>
    </w:p>
    <w:p w:rsidR="00EB11E6" w:rsidRPr="004A0CE3" w:rsidRDefault="00EB11E6" w:rsidP="00EB11E6">
      <w:pPr>
        <w:jc w:val="center"/>
        <w:rPr>
          <w:color w:val="000000"/>
        </w:rPr>
      </w:pPr>
    </w:p>
    <w:p w:rsidR="00EB11E6" w:rsidRPr="004A0CE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СНИ</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m</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im</m:t>
                </m:r>
              </m:sub>
              <m:sup>
                <m:r>
                  <w:rPr>
                    <w:rFonts w:ascii="Cambria Math" w:hAnsi="Cambria Math"/>
                    <w:color w:val="000000"/>
                  </w:rPr>
                  <m:t>СНИ</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im</m:t>
                </m:r>
              </m:sub>
              <m:sup>
                <m:r>
                  <w:rPr>
                    <w:rFonts w:ascii="Cambria Math" w:hAnsi="Cambria Math"/>
                    <w:color w:val="000000"/>
                  </w:rPr>
                  <m:t>СНИ</m:t>
                </m:r>
              </m:sup>
            </m:sSubSup>
          </m:e>
        </m:nary>
      </m:oMath>
      <w:r w:rsidR="00EB11E6" w:rsidRPr="004A0CE3">
        <w:rPr>
          <w:color w:val="000000"/>
        </w:rPr>
        <w:t>, где:</w:t>
      </w:r>
    </w:p>
    <w:p w:rsidR="00EB11E6" w:rsidRPr="004A0CE3" w:rsidRDefault="00EB11E6" w:rsidP="00EB11E6">
      <w:pPr>
        <w:jc w:val="center"/>
        <w:rPr>
          <w:color w:val="000000"/>
        </w:rPr>
      </w:pPr>
    </w:p>
    <w:p w:rsidR="00EB11E6" w:rsidRPr="004A0CE3"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im</m:t>
            </m:r>
          </m:sub>
          <m:sup>
            <m:r>
              <w:rPr>
                <w:rFonts w:ascii="Cambria Math" w:hAnsi="Cambria Math"/>
                <w:color w:val="000000"/>
              </w:rPr>
              <m:t>СНИ</m:t>
            </m:r>
          </m:sup>
        </m:sSubSup>
      </m:oMath>
      <w:r w:rsidR="00EB11E6" w:rsidRPr="004A0CE3">
        <w:t xml:space="preserve"> – </w:t>
      </w:r>
      <w:r w:rsidR="00EB11E6">
        <w:rPr>
          <w:color w:val="000000"/>
        </w:rPr>
        <w:t>объем</w:t>
      </w:r>
      <w:r w:rsidR="00EB11E6" w:rsidRPr="004A0CE3">
        <w:rPr>
          <w:color w:val="000000"/>
        </w:rPr>
        <w:t xml:space="preserve"> </w:t>
      </w:r>
      <w:r w:rsidR="00EB11E6" w:rsidRPr="004A0CE3">
        <w:t xml:space="preserve">потребления </w:t>
      </w:r>
      <w:r w:rsidR="00EB11E6" w:rsidRPr="000B38D0">
        <w:t>m</w:t>
      </w:r>
      <w:r w:rsidR="00EB11E6" w:rsidRPr="004A0CE3">
        <w:t xml:space="preserve">-ого вида работ/услуг по содержанию объектов недвижимого имущества, учитываемая при расчете </w:t>
      </w:r>
      <w:r w:rsidR="00EB11E6">
        <w:t>нормативных</w:t>
      </w:r>
      <w:r w:rsidR="00EB11E6" w:rsidRPr="004A0CE3">
        <w:t xml:space="preserve"> затрат на общехозяйственные нужды на </w:t>
      </w:r>
      <w:r w:rsidR="00EB11E6">
        <w:t>выполнение</w:t>
      </w:r>
      <w:r w:rsidR="00EB11E6" w:rsidRPr="004A0CE3">
        <w:t xml:space="preserve"> </w:t>
      </w:r>
      <w:r w:rsidR="00EB11E6" w:rsidRPr="000B38D0">
        <w:t>i</w:t>
      </w:r>
      <w:r w:rsidR="00EB11E6" w:rsidRPr="004A0CE3">
        <w:t xml:space="preserve">-ой </w:t>
      </w:r>
      <w:r w:rsidR="00EB11E6">
        <w:t>работы</w:t>
      </w:r>
      <w:r w:rsidR="00EB11E6" w:rsidRPr="004A0CE3">
        <w:t xml:space="preserve"> (далее – </w:t>
      </w:r>
      <w:r w:rsidR="00EB11E6">
        <w:t xml:space="preserve">объем </w:t>
      </w:r>
      <w:r w:rsidR="00EB11E6" w:rsidRPr="004A0CE3">
        <w:t>потребления вида работ/услуг по содержанию объектов недвижимого имущества);</w:t>
      </w:r>
    </w:p>
    <w:p w:rsidR="00EB11E6" w:rsidRPr="009E3E37"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im</m:t>
            </m:r>
          </m:sub>
          <m:sup>
            <m:r>
              <w:rPr>
                <w:rFonts w:ascii="Cambria Math" w:hAnsi="Cambria Math"/>
                <w:color w:val="000000"/>
              </w:rPr>
              <m:t>СНИ</m:t>
            </m:r>
          </m:sup>
        </m:sSubSup>
      </m:oMath>
      <w:r w:rsidR="00EB11E6" w:rsidRPr="004A0CE3">
        <w:t xml:space="preserve"> – стоимость (цена, тариф) </w:t>
      </w:r>
      <w:r w:rsidR="00EB11E6" w:rsidRPr="000B38D0">
        <w:t>m</w:t>
      </w:r>
      <w:r w:rsidR="00EB11E6" w:rsidRPr="004A0CE3">
        <w:t xml:space="preserve">-ого вида работ/услуг по содержанию объектов недвижимого имущества, учитываемого при расчете </w:t>
      </w:r>
      <w:r w:rsidR="00EB11E6" w:rsidRPr="004A0CE3">
        <w:lastRenderedPageBreak/>
        <w:t>нормати</w:t>
      </w:r>
      <w:r w:rsidR="00EB11E6">
        <w:t>вных</w:t>
      </w:r>
      <w:r w:rsidR="00EB11E6" w:rsidRPr="004A0CE3">
        <w:t xml:space="preserve"> затрат на общехозяйственные нужды на оказание </w:t>
      </w:r>
      <w:r w:rsidR="00EB11E6" w:rsidRPr="000B38D0">
        <w:t>i</w:t>
      </w:r>
      <w:r w:rsidR="00EB11E6" w:rsidRPr="004A0CE3">
        <w:t xml:space="preserve">-ой </w:t>
      </w:r>
      <w:r w:rsidR="00EB11E6">
        <w:t>работы</w:t>
      </w:r>
      <w:r w:rsidR="00EB11E6" w:rsidRPr="004A0CE3">
        <w:t xml:space="preserve"> в </w:t>
      </w:r>
      <w:r w:rsidR="00EB11E6" w:rsidRPr="009E3E37">
        <w:t>соответствующем финансовом году.</w:t>
      </w:r>
    </w:p>
    <w:p w:rsidR="00EB11E6" w:rsidRPr="004A0CE3" w:rsidRDefault="00EB11E6" w:rsidP="00EB11E6">
      <w:pPr>
        <w:autoSpaceDE w:val="0"/>
        <w:autoSpaceDN w:val="0"/>
        <w:adjustRightInd w:val="0"/>
        <w:ind w:firstLine="851"/>
        <w:jc w:val="both"/>
        <w:outlineLvl w:val="2"/>
      </w:pPr>
      <w:r w:rsidRPr="009E3E37">
        <w:t>Стоимость (цена, тариф) m-ого вида работ/услуг по содержанию объектов недвижимого имущества, учитываемого при расчете нормативных затрат на общехозяйственные нужды на выполнение i-ой муниципальной работы, определяется в соответствии с положениями пункта 26 настоящего Порядка.</w:t>
      </w:r>
    </w:p>
    <w:p w:rsidR="00EB11E6" w:rsidRPr="004A0CE3" w:rsidRDefault="00EB11E6" w:rsidP="00EB11E6">
      <w:pPr>
        <w:ind w:firstLine="851"/>
        <w:jc w:val="both"/>
      </w:pPr>
      <w:r w:rsidRPr="004A0CE3">
        <w:t xml:space="preserve">В составе затрат на содержание объектов недвижимого имущества, необходимого для выполнения </w:t>
      </w:r>
      <w:r>
        <w:t>муниципального</w:t>
      </w:r>
      <w:r w:rsidRPr="004A0CE3">
        <w:t xml:space="preserve"> задания (в том числе затраты на арендные платежи), учитываются следующие </w:t>
      </w:r>
      <w:r>
        <w:t>виды затрат на содержание объектов недвижимого имущества</w:t>
      </w:r>
      <w:r w:rsidRPr="004A0CE3">
        <w:t>:</w:t>
      </w:r>
    </w:p>
    <w:p w:rsidR="00EB11E6" w:rsidRPr="004A0CE3" w:rsidRDefault="00EB11E6" w:rsidP="00EB11E6">
      <w:pPr>
        <w:ind w:firstLine="851"/>
        <w:jc w:val="both"/>
      </w:pPr>
      <w:r w:rsidRPr="004A0CE3">
        <w:t>-</w:t>
      </w:r>
      <w:r w:rsidRPr="000B38D0">
        <w:t>  </w:t>
      </w:r>
      <w:r w:rsidRPr="004A0CE3">
        <w:rPr>
          <w:rFonts w:eastAsia="Cambria"/>
          <w:color w:val="000000"/>
          <w:shd w:val="clear" w:color="auto" w:fill="FFFFFF"/>
        </w:rPr>
        <w:t>на техническое обслуживание и регламентно-профилактический ремонт систем охранно-тревожной сигнализации;</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проведение текущего ремонта</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содержание прилегающей территории</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обслуживание и уборку помещения</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вывоз твердых бытовых отходов</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color w:val="000000"/>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EB11E6" w:rsidRPr="004A0CE3" w:rsidRDefault="00EB11E6" w:rsidP="00EB11E6">
      <w:pPr>
        <w:widowControl w:val="0"/>
        <w:spacing w:line="245" w:lineRule="auto"/>
        <w:ind w:firstLine="851"/>
        <w:jc w:val="both"/>
        <w:rPr>
          <w:color w:val="000000"/>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водонапорной насосной станции пожаротушения;</w:t>
      </w:r>
    </w:p>
    <w:p w:rsidR="00EB11E6" w:rsidRPr="004A0CE3" w:rsidRDefault="00EB11E6" w:rsidP="00EB11E6">
      <w:pPr>
        <w:widowControl w:val="0"/>
        <w:spacing w:line="245" w:lineRule="auto"/>
        <w:ind w:firstLine="851"/>
        <w:jc w:val="both"/>
        <w:rPr>
          <w:color w:val="000000"/>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EB11E6" w:rsidRPr="004A0CE3" w:rsidRDefault="00EB11E6" w:rsidP="00EB11E6">
      <w:pPr>
        <w:widowControl w:val="0"/>
        <w:spacing w:line="245" w:lineRule="auto"/>
        <w:ind w:firstLine="851"/>
        <w:jc w:val="both"/>
        <w:rPr>
          <w:color w:val="000000"/>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 xml:space="preserve">на </w:t>
      </w:r>
      <w:r w:rsidRPr="004A0CE3">
        <w:rPr>
          <w:color w:val="000000"/>
        </w:rPr>
        <w:t>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EB11E6"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 xml:space="preserve">на другие виды работ/услуг по содержанию </w:t>
      </w:r>
      <w:r w:rsidRPr="004A0CE3">
        <w:t xml:space="preserve">объектов </w:t>
      </w:r>
      <w:r w:rsidRPr="004A0CE3">
        <w:rPr>
          <w:rFonts w:eastAsia="Cambria"/>
          <w:color w:val="000000"/>
          <w:shd w:val="clear" w:color="auto" w:fill="FFFFFF"/>
        </w:rPr>
        <w:t>недвижимого имущества.</w:t>
      </w:r>
    </w:p>
    <w:p w:rsidR="00EB11E6" w:rsidRPr="007B328D" w:rsidRDefault="00EB11E6" w:rsidP="00EB11E6">
      <w:pPr>
        <w:widowControl w:val="0"/>
        <w:spacing w:line="245" w:lineRule="auto"/>
        <w:ind w:firstLine="851"/>
        <w:jc w:val="both"/>
        <w:rPr>
          <w:rFonts w:eastAsia="Cambria"/>
          <w:color w:val="000000"/>
          <w:shd w:val="clear" w:color="auto" w:fill="FFFFFF"/>
        </w:rPr>
      </w:pPr>
      <w:r>
        <w:rPr>
          <w:rFonts w:eastAsia="Cambria"/>
          <w:color w:val="000000"/>
          <w:shd w:val="clear" w:color="auto" w:fill="FFFFFF"/>
        </w:rPr>
        <w:t xml:space="preserve">21. </w:t>
      </w:r>
      <w:r w:rsidRPr="007B328D">
        <w:t xml:space="preserve">Затраты на содержание объектов особо ценного движимого имущества, необходимого для выполнения </w:t>
      </w:r>
      <w:r>
        <w:t>муниципального</w:t>
      </w:r>
      <w:r w:rsidRPr="007B328D">
        <w:t xml:space="preserve"> задания, рассчитываются по формуле:</w:t>
      </w:r>
    </w:p>
    <w:p w:rsidR="00EB11E6" w:rsidRPr="004A0CE3" w:rsidRDefault="00EB11E6" w:rsidP="00EB11E6">
      <w:pPr>
        <w:jc w:val="center"/>
        <w:rPr>
          <w:color w:val="000000"/>
        </w:rPr>
      </w:pPr>
    </w:p>
    <w:p w:rsidR="00EB11E6" w:rsidRPr="004A0CE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СОЦДИ</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n</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in</m:t>
                </m:r>
              </m:sub>
              <m:sup>
                <m:r>
                  <w:rPr>
                    <w:rFonts w:ascii="Cambria Math" w:hAnsi="Cambria Math"/>
                    <w:color w:val="000000"/>
                  </w:rPr>
                  <m:t>СОЦДИ</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in</m:t>
                </m:r>
              </m:sub>
              <m:sup>
                <m:r>
                  <w:rPr>
                    <w:rFonts w:ascii="Cambria Math" w:hAnsi="Cambria Math"/>
                    <w:color w:val="000000"/>
                  </w:rPr>
                  <m:t>СОЦДИ</m:t>
                </m:r>
              </m:sup>
            </m:sSubSup>
          </m:e>
        </m:nary>
      </m:oMath>
      <w:r w:rsidR="00EB11E6" w:rsidRPr="004A0CE3">
        <w:rPr>
          <w:color w:val="000000"/>
        </w:rPr>
        <w:t xml:space="preserve"> , где:</w:t>
      </w:r>
    </w:p>
    <w:p w:rsidR="00EB11E6" w:rsidRPr="004A0CE3" w:rsidRDefault="00EB11E6" w:rsidP="00EB11E6">
      <w:pPr>
        <w:jc w:val="center"/>
        <w:rPr>
          <w:color w:val="000000"/>
        </w:rPr>
      </w:pPr>
    </w:p>
    <w:p w:rsidR="00EB11E6" w:rsidRPr="004A0CE3"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in</m:t>
            </m:r>
          </m:sub>
          <m:sup>
            <m:r>
              <w:rPr>
                <w:rFonts w:ascii="Cambria Math" w:hAnsi="Cambria Math"/>
                <w:color w:val="000000"/>
              </w:rPr>
              <m:t>СОЦДИ</m:t>
            </m:r>
          </m:sup>
        </m:sSubSup>
      </m:oMath>
      <w:r w:rsidR="00EB11E6" w:rsidRPr="004A0CE3">
        <w:t xml:space="preserve"> – </w:t>
      </w:r>
      <w:r w:rsidR="00EB11E6" w:rsidRPr="004A0CE3">
        <w:rPr>
          <w:color w:val="000000"/>
        </w:rPr>
        <w:t xml:space="preserve">значение </w:t>
      </w:r>
      <w:r w:rsidR="00EB11E6">
        <w:rPr>
          <w:color w:val="000000"/>
        </w:rPr>
        <w:t xml:space="preserve">объема </w:t>
      </w:r>
      <w:r w:rsidR="00EB11E6" w:rsidRPr="004A0CE3">
        <w:t xml:space="preserve">потребления </w:t>
      </w:r>
      <w:r w:rsidR="00EB11E6" w:rsidRPr="000B38D0">
        <w:t>n</w:t>
      </w:r>
      <w:r w:rsidR="00EB11E6" w:rsidRPr="004A0CE3">
        <w:t xml:space="preserve">-ого вида работ/услуг по содержанию объектов особо ценного движимого имущества, учитываемая при расчете </w:t>
      </w:r>
      <w:r w:rsidR="00EB11E6">
        <w:t>нормативных</w:t>
      </w:r>
      <w:r w:rsidR="00EB11E6" w:rsidRPr="004A0CE3">
        <w:t xml:space="preserve"> затрат на общехозяйственные нужды на </w:t>
      </w:r>
      <w:r w:rsidR="00EB11E6">
        <w:t>выполнение</w:t>
      </w:r>
      <w:r w:rsidR="00EB11E6" w:rsidRPr="004A0CE3">
        <w:t xml:space="preserve"> </w:t>
      </w:r>
      <w:r w:rsidR="00EB11E6" w:rsidRPr="000B38D0">
        <w:t>i</w:t>
      </w:r>
      <w:r w:rsidR="00EB11E6" w:rsidRPr="004A0CE3">
        <w:t xml:space="preserve">-ой </w:t>
      </w:r>
      <w:r w:rsidR="00EB11E6">
        <w:t>работы</w:t>
      </w:r>
      <w:r w:rsidR="00EB11E6" w:rsidRPr="004A0CE3">
        <w:t xml:space="preserve"> (далее – </w:t>
      </w:r>
      <w:r w:rsidR="00EB11E6">
        <w:t>объем</w:t>
      </w:r>
      <w:r w:rsidR="00EB11E6" w:rsidRPr="004A0CE3">
        <w:t xml:space="preserve"> потребления вида работ/услуг по содержанию объектов особо ценного движимого имущества);</w:t>
      </w:r>
    </w:p>
    <w:p w:rsidR="00EB11E6" w:rsidRPr="004A0CE3"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in</m:t>
            </m:r>
          </m:sub>
          <m:sup>
            <m:r>
              <w:rPr>
                <w:rFonts w:ascii="Cambria Math" w:hAnsi="Cambria Math"/>
                <w:color w:val="000000"/>
              </w:rPr>
              <m:t>СОЦДИ</m:t>
            </m:r>
          </m:sup>
        </m:sSubSup>
      </m:oMath>
      <w:r w:rsidR="00EB11E6" w:rsidRPr="004A0CE3">
        <w:t xml:space="preserve"> – стоимость (цена, тариф) </w:t>
      </w:r>
      <w:r w:rsidR="00EB11E6" w:rsidRPr="000B38D0">
        <w:t>n</w:t>
      </w:r>
      <w:r w:rsidR="00EB11E6" w:rsidRPr="004A0CE3">
        <w:t xml:space="preserve">-ого вида работ/услуг по содержанию объектов особо ценного движимого имущества, учитываемого </w:t>
      </w:r>
      <w:r w:rsidR="00EB11E6" w:rsidRPr="004A0CE3">
        <w:lastRenderedPageBreak/>
        <w:t>при расчете норматив</w:t>
      </w:r>
      <w:r w:rsidR="00EB11E6">
        <w:t>ных</w:t>
      </w:r>
      <w:r w:rsidR="00EB11E6" w:rsidRPr="004A0CE3">
        <w:t xml:space="preserve"> затрат на общехозяйственные нужды на </w:t>
      </w:r>
      <w:r w:rsidR="00EB11E6">
        <w:t>выполнение</w:t>
      </w:r>
      <w:r w:rsidR="00EB11E6" w:rsidRPr="004A0CE3">
        <w:t xml:space="preserve"> </w:t>
      </w:r>
      <w:r w:rsidR="00EB11E6" w:rsidRPr="000B38D0">
        <w:t>i</w:t>
      </w:r>
      <w:r w:rsidR="00EB11E6" w:rsidRPr="004A0CE3">
        <w:t xml:space="preserve">-ой </w:t>
      </w:r>
      <w:r w:rsidR="00EB11E6">
        <w:t>работы</w:t>
      </w:r>
      <w:r w:rsidR="00EB11E6" w:rsidRPr="004A0CE3">
        <w:t xml:space="preserve"> в соответствующем финансовом году.</w:t>
      </w:r>
    </w:p>
    <w:p w:rsidR="00EB11E6" w:rsidRPr="006608B2" w:rsidRDefault="00EB11E6" w:rsidP="00EB11E6">
      <w:pPr>
        <w:autoSpaceDE w:val="0"/>
        <w:autoSpaceDN w:val="0"/>
        <w:adjustRightInd w:val="0"/>
        <w:ind w:firstLine="851"/>
        <w:jc w:val="both"/>
        <w:outlineLvl w:val="2"/>
      </w:pPr>
      <w:r w:rsidRPr="006608B2">
        <w:t>Стоимость (цена, тариф) n-ого вида работ/услуг по содержанию объектов особо ценного движимого имущества, учитываемого при расчете нормативных затрат на общехозяйственные нужды на выполнение i-ой муниципальной работы, определяется в соответствии с положениями пункта 26 настоящего Порядка.</w:t>
      </w:r>
    </w:p>
    <w:p w:rsidR="00EB11E6" w:rsidRPr="004A0CE3" w:rsidRDefault="00EB11E6" w:rsidP="00EB11E6">
      <w:pPr>
        <w:ind w:firstLine="851"/>
        <w:jc w:val="both"/>
      </w:pPr>
      <w:r w:rsidRPr="006608B2">
        <w:t>В составе затрат на содержание объектов особо ценного движимого имущества, необходимого для выполнения муниципального задания учитываются следующие виды</w:t>
      </w:r>
      <w:r w:rsidRPr="004A0CE3">
        <w:t xml:space="preserve"> работ/услуг по содержанию объектов особо ценного движимого имущества:</w:t>
      </w:r>
    </w:p>
    <w:p w:rsidR="00EB11E6" w:rsidRPr="004A0CE3" w:rsidRDefault="00EB11E6" w:rsidP="00EB11E6">
      <w:pPr>
        <w:ind w:firstLine="851"/>
        <w:jc w:val="both"/>
      </w:pPr>
      <w:r w:rsidRPr="004A0CE3">
        <w:t>-</w:t>
      </w:r>
      <w:r w:rsidRPr="000B38D0">
        <w:t>  </w:t>
      </w:r>
      <w:r w:rsidRPr="004A0CE3">
        <w:rPr>
          <w:rFonts w:eastAsia="Cambria"/>
          <w:color w:val="000000"/>
          <w:shd w:val="clear" w:color="auto" w:fill="FFFFFF"/>
        </w:rPr>
        <w:t xml:space="preserve">на </w:t>
      </w:r>
      <w:r w:rsidRPr="004A0CE3">
        <w:rPr>
          <w:color w:val="000000"/>
        </w:rPr>
        <w:t>техническое обслуживание и ремонт транспортных средств</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дизельных генераторных установок</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системы газового пожаротушения и систем пожарной сигнализации</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систем кондиционирования и вентиляции</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систем контроля и управления доступом</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color w:val="000000"/>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систем автоматического диспетчерского управления;</w:t>
      </w:r>
    </w:p>
    <w:p w:rsidR="00EB11E6" w:rsidRPr="004A0CE3" w:rsidRDefault="00EB11E6" w:rsidP="00EB11E6">
      <w:pPr>
        <w:widowControl w:val="0"/>
        <w:spacing w:line="245" w:lineRule="auto"/>
        <w:ind w:firstLine="851"/>
        <w:jc w:val="both"/>
        <w:rPr>
          <w:color w:val="000000"/>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 техническое обслуживание и регламентно-профилактический ремонт систем видеонаблюдения;</w:t>
      </w:r>
    </w:p>
    <w:p w:rsidR="00EB11E6"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 xml:space="preserve">на другие виды работ/услуг по содержанию </w:t>
      </w:r>
      <w:r w:rsidRPr="004A0CE3">
        <w:t>объектов особо ценного движимого имущества</w:t>
      </w:r>
      <w:r w:rsidRPr="004A0CE3">
        <w:rPr>
          <w:rFonts w:eastAsia="Cambria"/>
          <w:color w:val="000000"/>
          <w:shd w:val="clear" w:color="auto" w:fill="FFFFFF"/>
        </w:rPr>
        <w:t>.</w:t>
      </w:r>
    </w:p>
    <w:p w:rsidR="00EB11E6" w:rsidRPr="00C71F6B" w:rsidRDefault="00EB11E6" w:rsidP="00EB11E6">
      <w:pPr>
        <w:widowControl w:val="0"/>
        <w:spacing w:line="245" w:lineRule="auto"/>
        <w:ind w:firstLine="851"/>
        <w:jc w:val="both"/>
        <w:rPr>
          <w:rFonts w:eastAsia="Cambria"/>
          <w:color w:val="000000"/>
          <w:shd w:val="clear" w:color="auto" w:fill="FFFFFF"/>
        </w:rPr>
      </w:pPr>
      <w:r>
        <w:rPr>
          <w:rFonts w:eastAsia="Cambria"/>
          <w:color w:val="000000"/>
          <w:shd w:val="clear" w:color="auto" w:fill="FFFFFF"/>
        </w:rPr>
        <w:t xml:space="preserve">22. </w:t>
      </w:r>
      <w:r w:rsidRPr="00C71F6B">
        <w:t xml:space="preserve">Затраты на приобретение услуг связи для i-ой </w:t>
      </w:r>
      <w:r>
        <w:t>работы</w:t>
      </w:r>
      <w:r w:rsidRPr="00C71F6B">
        <w:t xml:space="preserve"> рассчитываются по следующей формуле:</w:t>
      </w:r>
    </w:p>
    <w:p w:rsidR="00EB11E6" w:rsidRPr="004A0CE3" w:rsidRDefault="00EB11E6" w:rsidP="00EB11E6">
      <w:pPr>
        <w:jc w:val="center"/>
        <w:rPr>
          <w:color w:val="000000"/>
        </w:rPr>
      </w:pPr>
    </w:p>
    <w:p w:rsidR="00EB11E6" w:rsidRPr="004A0CE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УС</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p</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ip</m:t>
                </m:r>
              </m:sub>
              <m:sup>
                <m:r>
                  <w:rPr>
                    <w:rFonts w:ascii="Cambria Math" w:hAnsi="Cambria Math"/>
                    <w:color w:val="000000"/>
                  </w:rPr>
                  <m:t>УС</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ip</m:t>
                </m:r>
              </m:sub>
              <m:sup>
                <m:r>
                  <w:rPr>
                    <w:rFonts w:ascii="Cambria Math" w:hAnsi="Cambria Math"/>
                    <w:color w:val="000000"/>
                  </w:rPr>
                  <m:t>УС</m:t>
                </m:r>
              </m:sup>
            </m:sSubSup>
          </m:e>
        </m:nary>
      </m:oMath>
      <w:r w:rsidR="00EB11E6" w:rsidRPr="004A0CE3">
        <w:rPr>
          <w:color w:val="000000"/>
        </w:rPr>
        <w:t>, где:</w:t>
      </w:r>
    </w:p>
    <w:p w:rsidR="00EB11E6" w:rsidRPr="004A0CE3" w:rsidRDefault="00EB11E6" w:rsidP="00EB11E6">
      <w:pPr>
        <w:jc w:val="center"/>
        <w:rPr>
          <w:color w:val="000000"/>
        </w:rPr>
      </w:pPr>
    </w:p>
    <w:p w:rsidR="00EB11E6" w:rsidRPr="004A0CE3"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ip</m:t>
            </m:r>
          </m:sub>
          <m:sup>
            <m:r>
              <w:rPr>
                <w:rFonts w:ascii="Cambria Math" w:hAnsi="Cambria Math"/>
                <w:color w:val="000000"/>
              </w:rPr>
              <m:t>УС</m:t>
            </m:r>
          </m:sup>
        </m:sSubSup>
      </m:oMath>
      <w:r w:rsidR="00EB11E6" w:rsidRPr="004A0CE3">
        <w:t xml:space="preserve"> – </w:t>
      </w:r>
      <w:r w:rsidR="00EB11E6" w:rsidRPr="004A0CE3">
        <w:rPr>
          <w:color w:val="000000"/>
        </w:rPr>
        <w:t xml:space="preserve">значение </w:t>
      </w:r>
      <w:r w:rsidR="00EB11E6">
        <w:rPr>
          <w:color w:val="000000"/>
        </w:rPr>
        <w:t>объема</w:t>
      </w:r>
      <w:r w:rsidR="00EB11E6" w:rsidRPr="004A0CE3">
        <w:rPr>
          <w:color w:val="000000"/>
        </w:rPr>
        <w:t xml:space="preserve"> </w:t>
      </w:r>
      <w:r w:rsidR="00EB11E6" w:rsidRPr="004A0CE3">
        <w:t xml:space="preserve">потребления </w:t>
      </w:r>
      <w:r w:rsidR="00EB11E6" w:rsidRPr="00BC3822">
        <w:t>p</w:t>
      </w:r>
      <w:r w:rsidR="00EB11E6" w:rsidRPr="004A0CE3">
        <w:t xml:space="preserve">-ой услуги связи, учитываемая при расчете </w:t>
      </w:r>
      <w:r w:rsidR="00EB11E6">
        <w:t xml:space="preserve">нормативных </w:t>
      </w:r>
      <w:r w:rsidR="00EB11E6" w:rsidRPr="004A0CE3">
        <w:t xml:space="preserve">затрат на общехозяйственные нужды на оказание </w:t>
      </w:r>
      <w:r w:rsidR="00EB11E6" w:rsidRPr="00BC3822">
        <w:t>i</w:t>
      </w:r>
      <w:r w:rsidR="00EB11E6" w:rsidRPr="004A0CE3">
        <w:t xml:space="preserve">-ой </w:t>
      </w:r>
      <w:r w:rsidR="00EB11E6">
        <w:t>работы</w:t>
      </w:r>
      <w:r w:rsidR="00EB11E6" w:rsidRPr="004A0CE3">
        <w:t xml:space="preserve"> (далее – </w:t>
      </w:r>
      <w:r w:rsidR="00EB11E6">
        <w:t>объем</w:t>
      </w:r>
      <w:r w:rsidR="00EB11E6" w:rsidRPr="004A0CE3">
        <w:t xml:space="preserve"> потребления услуги связи);</w:t>
      </w:r>
    </w:p>
    <w:p w:rsidR="00EB11E6" w:rsidRPr="00956130"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ip</m:t>
            </m:r>
          </m:sub>
          <m:sup>
            <m:r>
              <w:rPr>
                <w:rFonts w:ascii="Cambria Math" w:hAnsi="Cambria Math"/>
                <w:color w:val="000000"/>
              </w:rPr>
              <m:t>УС</m:t>
            </m:r>
          </m:sup>
        </m:sSubSup>
      </m:oMath>
      <w:r w:rsidR="00EB11E6" w:rsidRPr="004A0CE3">
        <w:t xml:space="preserve"> – стоимость (цена, тариф) </w:t>
      </w:r>
      <w:r w:rsidR="00EB11E6" w:rsidRPr="00BC3822">
        <w:t>p</w:t>
      </w:r>
      <w:r w:rsidR="00EB11E6" w:rsidRPr="004A0CE3">
        <w:t>-ой услуги связи, учитываемой при расчете норматив</w:t>
      </w:r>
      <w:r w:rsidR="00EB11E6">
        <w:t>ных</w:t>
      </w:r>
      <w:r w:rsidR="00EB11E6" w:rsidRPr="004A0CE3">
        <w:t xml:space="preserve"> затрат на общехозяйственные нужды на оказание </w:t>
      </w:r>
      <w:r w:rsidR="00EB11E6">
        <w:t>i</w:t>
      </w:r>
      <w:r w:rsidR="00EB11E6" w:rsidRPr="004A0CE3">
        <w:t xml:space="preserve">-ой </w:t>
      </w:r>
      <w:r w:rsidR="00EB11E6" w:rsidRPr="00956130">
        <w:t>работы в соответствующем финансовом году.</w:t>
      </w:r>
    </w:p>
    <w:p w:rsidR="00EB11E6" w:rsidRPr="00956130" w:rsidRDefault="00EB11E6" w:rsidP="00EB11E6">
      <w:pPr>
        <w:autoSpaceDE w:val="0"/>
        <w:autoSpaceDN w:val="0"/>
        <w:adjustRightInd w:val="0"/>
        <w:ind w:firstLine="851"/>
        <w:jc w:val="both"/>
        <w:outlineLvl w:val="2"/>
      </w:pPr>
      <w:r w:rsidRPr="00956130">
        <w:t>Стоимость (цена, тариф) p-ой услуги связи, учитываемой при расчете нормативных затрат на общехозяйственные нужды на оказание i-ой муниципальной работы, определяется в соответствии с положениями пункта 26 настоящего Порядка.</w:t>
      </w:r>
    </w:p>
    <w:p w:rsidR="00EB11E6" w:rsidRPr="004A0CE3" w:rsidRDefault="00EB11E6" w:rsidP="00EB11E6">
      <w:pPr>
        <w:ind w:firstLine="851"/>
        <w:jc w:val="both"/>
      </w:pPr>
      <w:r w:rsidRPr="00956130">
        <w:t xml:space="preserve">В составе затрат на приобретение услуг связи для i-ой </w:t>
      </w:r>
      <w:r>
        <w:t>муниципальной работы</w:t>
      </w:r>
      <w:r w:rsidRPr="00956130">
        <w:t xml:space="preserve"> учитываются</w:t>
      </w:r>
      <w:r w:rsidRPr="004A0CE3">
        <w:t xml:space="preserve"> следующие </w:t>
      </w:r>
      <w:r>
        <w:t>виды</w:t>
      </w:r>
      <w:r w:rsidRPr="004A0CE3">
        <w:t xml:space="preserve"> услуг связи:</w:t>
      </w:r>
    </w:p>
    <w:p w:rsidR="00EB11E6" w:rsidRPr="004A0CE3" w:rsidRDefault="00EB11E6" w:rsidP="00EB11E6">
      <w:pPr>
        <w:ind w:firstLine="851"/>
        <w:jc w:val="both"/>
      </w:pPr>
      <w:r w:rsidRPr="004A0CE3">
        <w:t>-</w:t>
      </w:r>
      <w:r w:rsidRPr="00BC3822">
        <w:t>  </w:t>
      </w:r>
      <w:r w:rsidRPr="004A0CE3">
        <w:rPr>
          <w:rFonts w:eastAsia="Cambria"/>
          <w:color w:val="000000"/>
          <w:shd w:val="clear" w:color="auto" w:fill="FFFFFF"/>
        </w:rPr>
        <w:t>стационарной связи;</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сотовой связи;</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lastRenderedPageBreak/>
        <w:t>-</w:t>
      </w:r>
      <w:r w:rsidRPr="00763E79">
        <w:rPr>
          <w:rFonts w:eastAsia="Cambria"/>
          <w:color w:val="000000"/>
          <w:shd w:val="clear" w:color="auto" w:fill="FFFFFF"/>
        </w:rPr>
        <w:t>  </w:t>
      </w:r>
      <w:r w:rsidRPr="004A0CE3">
        <w:rPr>
          <w:rFonts w:eastAsia="Cambria"/>
          <w:color w:val="000000"/>
          <w:shd w:val="clear" w:color="auto" w:fill="FFFFFF"/>
        </w:rPr>
        <w:t xml:space="preserve">подключения к сети </w:t>
      </w:r>
      <w:r w:rsidRPr="004A0CE3">
        <w:rPr>
          <w:color w:val="000000"/>
        </w:rPr>
        <w:t>Интернет для планшетного компьютера</w:t>
      </w:r>
      <w:r w:rsidRPr="004A0CE3">
        <w:rPr>
          <w:rFonts w:eastAsia="Cambria"/>
          <w:color w:val="000000"/>
          <w:shd w:val="clear" w:color="auto" w:fill="FFFFFF"/>
        </w:rPr>
        <w:t>;</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rFonts w:eastAsia="Cambria"/>
          <w:color w:val="000000"/>
          <w:shd w:val="clear" w:color="auto" w:fill="FFFFFF"/>
        </w:rPr>
        <w:t xml:space="preserve">подключения к сети </w:t>
      </w:r>
      <w:r w:rsidRPr="004A0CE3">
        <w:rPr>
          <w:color w:val="000000"/>
        </w:rPr>
        <w:t>Интернет для стационарного компьютера</w:t>
      </w:r>
      <w:r w:rsidRPr="004A0CE3">
        <w:rPr>
          <w:rFonts w:eastAsia="Cambria"/>
          <w:color w:val="000000"/>
          <w:shd w:val="clear" w:color="auto" w:fill="FFFFFF"/>
        </w:rPr>
        <w:t>;</w:t>
      </w:r>
    </w:p>
    <w:p w:rsidR="00EB11E6" w:rsidRDefault="00EB11E6" w:rsidP="00EB11E6">
      <w:pPr>
        <w:widowControl w:val="0"/>
        <w:spacing w:line="245" w:lineRule="auto"/>
        <w:ind w:firstLine="851"/>
        <w:jc w:val="both"/>
        <w:rPr>
          <w:rFonts w:eastAsia="Cambria"/>
          <w:color w:val="000000"/>
          <w:shd w:val="clear" w:color="auto" w:fill="FFFFFF"/>
        </w:rPr>
      </w:pPr>
      <w:r w:rsidRPr="00323B31">
        <w:rPr>
          <w:rFonts w:eastAsia="Cambria"/>
          <w:color w:val="000000"/>
          <w:shd w:val="clear" w:color="auto" w:fill="FFFFFF"/>
        </w:rPr>
        <w:t>-</w:t>
      </w:r>
      <w:r w:rsidRPr="00763E79">
        <w:rPr>
          <w:rFonts w:eastAsia="Cambria"/>
          <w:color w:val="000000"/>
          <w:shd w:val="clear" w:color="auto" w:fill="FFFFFF"/>
        </w:rPr>
        <w:t>  </w:t>
      </w:r>
      <w:r w:rsidRPr="00323B31">
        <w:rPr>
          <w:rFonts w:eastAsia="Cambria"/>
          <w:color w:val="000000"/>
          <w:shd w:val="clear" w:color="auto" w:fill="FFFFFF"/>
        </w:rPr>
        <w:t>иных услуг связи.</w:t>
      </w:r>
    </w:p>
    <w:p w:rsidR="00EB11E6" w:rsidRPr="00323B31" w:rsidRDefault="00EB11E6" w:rsidP="00EB11E6">
      <w:pPr>
        <w:widowControl w:val="0"/>
        <w:spacing w:line="245" w:lineRule="auto"/>
        <w:ind w:firstLine="851"/>
        <w:jc w:val="both"/>
        <w:rPr>
          <w:rFonts w:eastAsia="Cambria"/>
          <w:color w:val="000000"/>
          <w:shd w:val="clear" w:color="auto" w:fill="FFFFFF"/>
        </w:rPr>
      </w:pPr>
      <w:r>
        <w:rPr>
          <w:rFonts w:eastAsia="Cambria"/>
          <w:color w:val="000000"/>
          <w:shd w:val="clear" w:color="auto" w:fill="FFFFFF"/>
        </w:rPr>
        <w:t xml:space="preserve">23. </w:t>
      </w:r>
      <w:r w:rsidRPr="00323B31">
        <w:t xml:space="preserve">Затраты на приобретение транспортных услуг для i-ой </w:t>
      </w:r>
      <w:r>
        <w:t xml:space="preserve">работы </w:t>
      </w:r>
      <w:r w:rsidRPr="00323B31">
        <w:t xml:space="preserve"> рассчитываются по следующей формуле:</w:t>
      </w:r>
    </w:p>
    <w:p w:rsidR="00EB11E6" w:rsidRPr="004A0CE3" w:rsidRDefault="00EB11E6" w:rsidP="00EB11E6">
      <w:pPr>
        <w:jc w:val="center"/>
        <w:rPr>
          <w:color w:val="000000"/>
        </w:rPr>
      </w:pPr>
    </w:p>
    <w:p w:rsidR="00EB11E6" w:rsidRPr="004A0CE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ТУ</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r</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ir</m:t>
                </m:r>
              </m:sub>
              <m:sup>
                <m:r>
                  <w:rPr>
                    <w:rFonts w:ascii="Cambria Math" w:hAnsi="Cambria Math"/>
                    <w:color w:val="000000"/>
                  </w:rPr>
                  <m:t>ТУ</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ir</m:t>
                </m:r>
              </m:sub>
              <m:sup>
                <m:r>
                  <w:rPr>
                    <w:rFonts w:ascii="Cambria Math" w:hAnsi="Cambria Math"/>
                    <w:color w:val="000000"/>
                  </w:rPr>
                  <m:t>ТУ</m:t>
                </m:r>
              </m:sup>
            </m:sSubSup>
          </m:e>
        </m:nary>
      </m:oMath>
      <w:r w:rsidR="00EB11E6" w:rsidRPr="004A0CE3">
        <w:rPr>
          <w:color w:val="000000"/>
        </w:rPr>
        <w:t>, где:</w:t>
      </w:r>
    </w:p>
    <w:p w:rsidR="00EB11E6" w:rsidRPr="004A0CE3" w:rsidRDefault="00EB11E6" w:rsidP="00EB11E6">
      <w:pPr>
        <w:jc w:val="center"/>
        <w:rPr>
          <w:color w:val="000000"/>
        </w:rPr>
      </w:pPr>
    </w:p>
    <w:p w:rsidR="00EB11E6" w:rsidRPr="004A0CE3"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ir</m:t>
            </m:r>
          </m:sub>
          <m:sup>
            <m:r>
              <w:rPr>
                <w:rFonts w:ascii="Cambria Math" w:hAnsi="Cambria Math"/>
                <w:color w:val="000000"/>
              </w:rPr>
              <m:t>ТУ</m:t>
            </m:r>
          </m:sup>
        </m:sSubSup>
      </m:oMath>
      <w:r w:rsidR="00EB11E6" w:rsidRPr="004A0CE3">
        <w:t xml:space="preserve"> – </w:t>
      </w:r>
      <w:r w:rsidR="00EB11E6" w:rsidRPr="004A0CE3">
        <w:rPr>
          <w:color w:val="000000"/>
        </w:rPr>
        <w:t xml:space="preserve">значение </w:t>
      </w:r>
      <w:r w:rsidR="00EB11E6">
        <w:rPr>
          <w:color w:val="000000"/>
        </w:rPr>
        <w:t>объема</w:t>
      </w:r>
      <w:r w:rsidR="00EB11E6" w:rsidRPr="004A0CE3">
        <w:rPr>
          <w:color w:val="000000"/>
        </w:rPr>
        <w:t xml:space="preserve"> </w:t>
      </w:r>
      <w:r w:rsidR="00EB11E6" w:rsidRPr="004A0CE3">
        <w:t xml:space="preserve">потребления </w:t>
      </w:r>
      <w:r w:rsidR="00EB11E6" w:rsidRPr="007F31AC">
        <w:t>r</w:t>
      </w:r>
      <w:r w:rsidR="00EB11E6" w:rsidRPr="004A0CE3">
        <w:t>-ой транспортной услуги, учитываемая при расчете норматив</w:t>
      </w:r>
      <w:r w:rsidR="00EB11E6">
        <w:t>ных</w:t>
      </w:r>
      <w:r w:rsidR="00EB11E6" w:rsidRPr="004A0CE3">
        <w:t xml:space="preserve"> затрат на общехозяйственные нужды на оказание </w:t>
      </w:r>
      <w:r w:rsidR="00EB11E6">
        <w:t>i</w:t>
      </w:r>
      <w:r w:rsidR="00EB11E6" w:rsidRPr="004A0CE3">
        <w:t xml:space="preserve">-ой </w:t>
      </w:r>
      <w:r w:rsidR="00EB11E6">
        <w:t>работы</w:t>
      </w:r>
      <w:r w:rsidR="00EB11E6" w:rsidRPr="004A0CE3">
        <w:t xml:space="preserve"> (далее – </w:t>
      </w:r>
      <w:r w:rsidR="00EB11E6">
        <w:t>объем</w:t>
      </w:r>
      <w:r w:rsidR="00EB11E6" w:rsidRPr="004A0CE3">
        <w:t xml:space="preserve"> потребления транспортной услуги);</w:t>
      </w:r>
    </w:p>
    <w:p w:rsidR="00EB11E6" w:rsidRPr="004A0CE3"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ir</m:t>
            </m:r>
          </m:sub>
          <m:sup>
            <m:r>
              <w:rPr>
                <w:rFonts w:ascii="Cambria Math" w:hAnsi="Cambria Math"/>
                <w:color w:val="000000"/>
              </w:rPr>
              <m:t>ТУ</m:t>
            </m:r>
          </m:sup>
        </m:sSubSup>
      </m:oMath>
      <w:r w:rsidR="00EB11E6" w:rsidRPr="004A0CE3">
        <w:t xml:space="preserve"> – стоимость (цена, тариф) </w:t>
      </w:r>
      <w:r w:rsidR="00EB11E6" w:rsidRPr="007F31AC">
        <w:t>r</w:t>
      </w:r>
      <w:r w:rsidR="00EB11E6" w:rsidRPr="004A0CE3">
        <w:t xml:space="preserve">-ой транспортной услуги, учитываемой при расчете </w:t>
      </w:r>
      <w:r w:rsidR="00EB11E6">
        <w:t>нормативных</w:t>
      </w:r>
      <w:r w:rsidR="00EB11E6" w:rsidRPr="004A0CE3">
        <w:t xml:space="preserve"> затрат на общехозяйственные нужды на оказание </w:t>
      </w:r>
      <w:r w:rsidR="00EB11E6">
        <w:t>i</w:t>
      </w:r>
      <w:r w:rsidR="00EB11E6" w:rsidRPr="004A0CE3">
        <w:t xml:space="preserve">-ой </w:t>
      </w:r>
      <w:r w:rsidR="00EB11E6">
        <w:t>работы</w:t>
      </w:r>
      <w:r w:rsidR="00EB11E6" w:rsidRPr="004A0CE3">
        <w:t xml:space="preserve"> в соответствующем финансовом году.</w:t>
      </w:r>
    </w:p>
    <w:p w:rsidR="00EB11E6" w:rsidRPr="00EE0EFD" w:rsidRDefault="00EB11E6" w:rsidP="00EB11E6">
      <w:pPr>
        <w:autoSpaceDE w:val="0"/>
        <w:autoSpaceDN w:val="0"/>
        <w:adjustRightInd w:val="0"/>
        <w:ind w:firstLine="851"/>
        <w:jc w:val="both"/>
        <w:outlineLvl w:val="2"/>
      </w:pPr>
      <w:r w:rsidRPr="00EE0EFD">
        <w:t>Стоимость (цена, тариф) r-ой транспортной услуги, учитываемой при расчете нормативных затрат на общехозяйственные нужды на выполнение i-ой муниципальной работы, определяется в соответствии с положениями пункта 26 настоящего Порядка.</w:t>
      </w:r>
    </w:p>
    <w:p w:rsidR="00EB11E6" w:rsidRPr="004A0CE3" w:rsidRDefault="00EB11E6" w:rsidP="00EB11E6">
      <w:pPr>
        <w:ind w:firstLine="851"/>
        <w:jc w:val="both"/>
      </w:pPr>
      <w:r w:rsidRPr="00EE0EFD">
        <w:t>В составе затрат на приобретение транспортных услуг для i-ой работы учитываются следующие виды транспортных услуг</w:t>
      </w:r>
      <w:r w:rsidRPr="004A0CE3">
        <w:t>:</w:t>
      </w:r>
    </w:p>
    <w:p w:rsidR="00EB11E6" w:rsidRPr="004A0CE3" w:rsidRDefault="00EB11E6" w:rsidP="00EB11E6">
      <w:pPr>
        <w:ind w:firstLine="851"/>
        <w:jc w:val="both"/>
      </w:pPr>
      <w:r w:rsidRPr="004A0CE3">
        <w:t>-</w:t>
      </w:r>
      <w:r w:rsidRPr="00433325">
        <w:t>  </w:t>
      </w:r>
      <w:r w:rsidRPr="004A0CE3">
        <w:rPr>
          <w:rFonts w:eastAsia="Cambria"/>
          <w:color w:val="000000"/>
          <w:shd w:val="clear" w:color="auto" w:fill="FFFFFF"/>
        </w:rPr>
        <w:t>доставки грузов;</w:t>
      </w:r>
    </w:p>
    <w:p w:rsidR="00EB11E6" w:rsidRPr="004A0CE3" w:rsidRDefault="00EB11E6" w:rsidP="00EB11E6">
      <w:pPr>
        <w:widowControl w:val="0"/>
        <w:spacing w:line="245" w:lineRule="auto"/>
        <w:ind w:firstLine="851"/>
        <w:jc w:val="both"/>
        <w:rPr>
          <w:rFonts w:eastAsia="Cambria"/>
          <w:color w:val="000000"/>
          <w:shd w:val="clear" w:color="auto" w:fill="FFFFFF"/>
        </w:rPr>
      </w:pPr>
      <w:r w:rsidRPr="004A0CE3">
        <w:rPr>
          <w:rFonts w:eastAsia="Cambria"/>
          <w:color w:val="000000"/>
          <w:shd w:val="clear" w:color="auto" w:fill="FFFFFF"/>
        </w:rPr>
        <w:t>-</w:t>
      </w:r>
      <w:r w:rsidRPr="00763E79">
        <w:rPr>
          <w:rFonts w:eastAsia="Cambria"/>
          <w:color w:val="000000"/>
          <w:shd w:val="clear" w:color="auto" w:fill="FFFFFF"/>
        </w:rPr>
        <w:t>  </w:t>
      </w:r>
      <w:r w:rsidRPr="004A0CE3">
        <w:rPr>
          <w:color w:val="000000"/>
        </w:rPr>
        <w:t>найма транспортных средств</w:t>
      </w:r>
      <w:r w:rsidRPr="004A0CE3">
        <w:rPr>
          <w:rFonts w:eastAsia="Cambria"/>
          <w:color w:val="000000"/>
          <w:shd w:val="clear" w:color="auto" w:fill="FFFFFF"/>
        </w:rPr>
        <w:t>;</w:t>
      </w:r>
    </w:p>
    <w:p w:rsidR="00EB11E6" w:rsidRDefault="00EB11E6" w:rsidP="00EB11E6">
      <w:pPr>
        <w:widowControl w:val="0"/>
        <w:spacing w:line="245" w:lineRule="auto"/>
        <w:ind w:firstLine="851"/>
        <w:jc w:val="both"/>
        <w:rPr>
          <w:rFonts w:eastAsia="Cambria"/>
          <w:color w:val="000000"/>
          <w:shd w:val="clear" w:color="auto" w:fill="FFFFFF"/>
        </w:rPr>
      </w:pPr>
      <w:r w:rsidRPr="004E53E8">
        <w:rPr>
          <w:rFonts w:eastAsia="Cambria"/>
          <w:color w:val="000000"/>
          <w:shd w:val="clear" w:color="auto" w:fill="FFFFFF"/>
        </w:rPr>
        <w:t>-</w:t>
      </w:r>
      <w:r w:rsidRPr="00763E79">
        <w:rPr>
          <w:rFonts w:eastAsia="Cambria"/>
          <w:color w:val="000000"/>
          <w:shd w:val="clear" w:color="auto" w:fill="FFFFFF"/>
        </w:rPr>
        <w:t>  </w:t>
      </w:r>
      <w:r w:rsidRPr="004E53E8">
        <w:rPr>
          <w:rFonts w:eastAsia="Cambria"/>
          <w:color w:val="000000"/>
          <w:shd w:val="clear" w:color="auto" w:fill="FFFFFF"/>
        </w:rPr>
        <w:t>иных транспортных услуг.</w:t>
      </w:r>
    </w:p>
    <w:p w:rsidR="00EB11E6" w:rsidRPr="004E53E8" w:rsidRDefault="00EB11E6" w:rsidP="00EB11E6">
      <w:pPr>
        <w:widowControl w:val="0"/>
        <w:spacing w:line="245" w:lineRule="auto"/>
        <w:ind w:firstLine="851"/>
        <w:jc w:val="both"/>
        <w:rPr>
          <w:rFonts w:eastAsia="Cambria"/>
          <w:color w:val="000000"/>
          <w:shd w:val="clear" w:color="auto" w:fill="FFFFFF"/>
        </w:rPr>
      </w:pPr>
      <w:r>
        <w:rPr>
          <w:rFonts w:eastAsia="Cambria"/>
          <w:color w:val="000000"/>
          <w:shd w:val="clear" w:color="auto" w:fill="FFFFFF"/>
        </w:rPr>
        <w:t xml:space="preserve">24. </w:t>
      </w:r>
      <w:r w:rsidRPr="004E53E8">
        <w:t xml:space="preserve">Затраты на оплату труда с начислениями на выплаты по оплате труда работников, которые не принимают непосредственного участия в </w:t>
      </w:r>
      <w:r>
        <w:t>выполнении</w:t>
      </w:r>
      <w:r w:rsidRPr="004E53E8">
        <w:t xml:space="preserve"> i-ой </w:t>
      </w:r>
      <w:r>
        <w:t>работы</w:t>
      </w:r>
      <w:r w:rsidRPr="004E53E8">
        <w:t>, рассчитываются одним из следующих вариантов.</w:t>
      </w:r>
    </w:p>
    <w:p w:rsidR="00EB11E6" w:rsidRPr="007F31AC" w:rsidRDefault="00EB11E6" w:rsidP="00EB11E6">
      <w:pPr>
        <w:pStyle w:val="a8"/>
        <w:ind w:left="0" w:firstLine="851"/>
        <w:jc w:val="both"/>
        <w:rPr>
          <w:rFonts w:ascii="Times New Roman" w:hAnsi="Times New Roman"/>
          <w:sz w:val="28"/>
          <w:szCs w:val="28"/>
        </w:rPr>
      </w:pPr>
      <w:r>
        <w:rPr>
          <w:rFonts w:ascii="Times New Roman" w:hAnsi="Times New Roman"/>
          <w:sz w:val="28"/>
          <w:szCs w:val="28"/>
        </w:rPr>
        <w:t>а) При первом варианте применяется</w:t>
      </w:r>
      <w:r w:rsidRPr="007F31AC">
        <w:rPr>
          <w:rFonts w:ascii="Times New Roman" w:hAnsi="Times New Roman"/>
          <w:sz w:val="28"/>
          <w:szCs w:val="28"/>
        </w:rPr>
        <w:t xml:space="preserve"> формул</w:t>
      </w:r>
      <w:r>
        <w:rPr>
          <w:rFonts w:ascii="Times New Roman" w:hAnsi="Times New Roman"/>
          <w:sz w:val="28"/>
          <w:szCs w:val="28"/>
        </w:rPr>
        <w:t>а</w:t>
      </w:r>
      <w:r w:rsidRPr="007F31AC">
        <w:rPr>
          <w:rFonts w:ascii="Times New Roman" w:hAnsi="Times New Roman"/>
          <w:sz w:val="28"/>
          <w:szCs w:val="28"/>
        </w:rPr>
        <w:t>:</w:t>
      </w:r>
    </w:p>
    <w:p w:rsidR="00EB11E6" w:rsidRPr="004A0CE3" w:rsidRDefault="00EB11E6" w:rsidP="00EB11E6">
      <w:pPr>
        <w:jc w:val="center"/>
        <w:rPr>
          <w:color w:val="000000"/>
        </w:rPr>
      </w:pPr>
    </w:p>
    <w:p w:rsidR="00EB11E6" w:rsidRPr="004A0CE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ОТ2</m:t>
            </m:r>
          </m:sup>
        </m:sSubSup>
        <m:r>
          <w:rPr>
            <w:rFonts w:ascii="Cambria Math" w:hAns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s</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is</m:t>
                </m:r>
              </m:sub>
              <m:sup>
                <m:r>
                  <w:rPr>
                    <w:rFonts w:ascii="Cambria Math" w:hAnsi="Cambria Math"/>
                    <w:color w:val="000000"/>
                  </w:rPr>
                  <m:t>ОТ2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is</m:t>
                </m:r>
              </m:sub>
              <m:sup>
                <m:r>
                  <w:rPr>
                    <w:rFonts w:ascii="Cambria Math" w:hAnsi="Cambria Math"/>
                    <w:color w:val="000000"/>
                  </w:rPr>
                  <m:t>ОТ2</m:t>
                </m:r>
              </m:sup>
            </m:sSubSup>
          </m:e>
        </m:nary>
      </m:oMath>
      <w:r w:rsidR="00EB11E6" w:rsidRPr="004A0CE3">
        <w:rPr>
          <w:color w:val="000000"/>
        </w:rPr>
        <w:t>, где:</w:t>
      </w:r>
    </w:p>
    <w:p w:rsidR="00EB11E6" w:rsidRPr="004A0CE3" w:rsidRDefault="00EB11E6" w:rsidP="00EB11E6">
      <w:pPr>
        <w:jc w:val="center"/>
        <w:rPr>
          <w:color w:val="000000"/>
        </w:rPr>
      </w:pPr>
    </w:p>
    <w:p w:rsidR="00EB11E6" w:rsidRPr="004A0CE3" w:rsidRDefault="000E523D" w:rsidP="00EB11E6">
      <w:pPr>
        <w:ind w:firstLine="851"/>
        <w:jc w:val="both"/>
      </w:pP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is</m:t>
            </m:r>
          </m:sub>
          <m:sup>
            <m:r>
              <w:rPr>
                <w:rFonts w:ascii="Cambria Math" w:hAnsi="Cambria Math"/>
                <w:color w:val="000000"/>
              </w:rPr>
              <m:t>ОТ2</m:t>
            </m:r>
          </m:sup>
        </m:sSubSup>
      </m:oMath>
      <w:r w:rsidR="00EB11E6" w:rsidRPr="004A0CE3">
        <w:rPr>
          <w:color w:val="000000"/>
        </w:rPr>
        <w:t xml:space="preserve"> </w:t>
      </w:r>
      <w:r w:rsidR="00EB11E6" w:rsidRPr="004A0CE3">
        <w:t xml:space="preserve">– </w:t>
      </w:r>
      <w:r w:rsidR="00EB11E6" w:rsidRPr="004A0CE3">
        <w:rPr>
          <w:color w:val="000000"/>
        </w:rPr>
        <w:t>значение нормы рабочего времени</w:t>
      </w:r>
      <w:r w:rsidR="00EB11E6" w:rsidRPr="004A0CE3">
        <w:t xml:space="preserve"> </w:t>
      </w:r>
      <w:r w:rsidR="00EB11E6" w:rsidRPr="0008312C">
        <w:t>s</w:t>
      </w:r>
      <w:r w:rsidR="00EB11E6" w:rsidRPr="004A0CE3">
        <w:t xml:space="preserve">-ого работника, который не принимает непосредственного участия </w:t>
      </w:r>
      <w:r w:rsidR="00EB11E6">
        <w:t>выполнении муниципальной работы</w:t>
      </w:r>
      <w:r w:rsidR="00EB11E6" w:rsidRPr="004A0CE3">
        <w:t>, учитываемая при расчете норматив</w:t>
      </w:r>
      <w:r w:rsidR="00EB11E6">
        <w:t>ных</w:t>
      </w:r>
      <w:r w:rsidR="00EB11E6" w:rsidRPr="004A0CE3">
        <w:t xml:space="preserve"> затрат на общехозяйственные нужды на оказание </w:t>
      </w:r>
      <w:r w:rsidR="00EB11E6" w:rsidRPr="00433325">
        <w:t>i</w:t>
      </w:r>
      <w:r w:rsidR="00EB11E6" w:rsidRPr="004A0CE3">
        <w:t xml:space="preserve">-ой </w:t>
      </w:r>
      <w:r w:rsidR="00EB11E6">
        <w:t>работы</w:t>
      </w:r>
      <w:r w:rsidR="00EB11E6" w:rsidRPr="004A0CE3">
        <w:t>;</w:t>
      </w:r>
    </w:p>
    <w:p w:rsidR="00EB11E6" w:rsidRPr="004A0CE3" w:rsidRDefault="000E523D" w:rsidP="00EB11E6">
      <w:pPr>
        <w:autoSpaceDE w:val="0"/>
        <w:autoSpaceDN w:val="0"/>
        <w:adjustRightInd w:val="0"/>
        <w:ind w:firstLine="851"/>
        <w:jc w:val="both"/>
        <w:outlineLvl w:val="2"/>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is</m:t>
            </m:r>
          </m:sub>
          <m:sup>
            <m:r>
              <w:rPr>
                <w:rFonts w:ascii="Cambria Math" w:hAnsi="Cambria Math"/>
                <w:color w:val="000000"/>
              </w:rPr>
              <m:t>ОТ2</m:t>
            </m:r>
          </m:sup>
        </m:sSubSup>
      </m:oMath>
      <w:r w:rsidR="00EB11E6" w:rsidRPr="004A0CE3">
        <w:t xml:space="preserve"> – </w:t>
      </w:r>
      <w:r w:rsidR="00EB11E6" w:rsidRPr="004A0CE3">
        <w:rPr>
          <w:color w:val="000000"/>
        </w:rPr>
        <w:t xml:space="preserve">размер повременной (часовой, дневной, месячной, годовой) оплаты труда </w:t>
      </w:r>
      <w:r w:rsidR="00EB11E6" w:rsidRPr="004A0CE3">
        <w:t xml:space="preserve">(с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w:t>
      </w:r>
      <w:r w:rsidR="00EB11E6" w:rsidRPr="00433325">
        <w:t>s</w:t>
      </w:r>
      <w:r w:rsidR="00EB11E6" w:rsidRPr="004A0CE3">
        <w:t xml:space="preserve">-ого работника, который не принимает непосредственного участия в </w:t>
      </w:r>
      <w:r w:rsidR="00EB11E6">
        <w:t>выполнении</w:t>
      </w:r>
      <w:r w:rsidR="00EB11E6" w:rsidRPr="004A0CE3">
        <w:t xml:space="preserve"> </w:t>
      </w:r>
      <w:r w:rsidR="00EB11E6" w:rsidRPr="00433325">
        <w:t>i</w:t>
      </w:r>
      <w:r w:rsidR="00EB11E6" w:rsidRPr="004A0CE3">
        <w:t xml:space="preserve">-ой </w:t>
      </w:r>
      <w:r w:rsidR="00EB11E6">
        <w:t>муниципальной работы</w:t>
      </w:r>
      <w:r w:rsidR="00EB11E6" w:rsidRPr="004A0CE3">
        <w:t>.</w:t>
      </w:r>
    </w:p>
    <w:p w:rsidR="00EB11E6" w:rsidRPr="004A0CE3" w:rsidRDefault="00EB11E6" w:rsidP="00EB11E6">
      <w:pPr>
        <w:ind w:firstLine="851"/>
        <w:jc w:val="both"/>
      </w:pPr>
      <w:r w:rsidRPr="004A0CE3">
        <w:rPr>
          <w:color w:val="000000"/>
        </w:rPr>
        <w:t>Размер повременной (часовой, дневной, месячной, годовой) оплаты труда</w:t>
      </w:r>
      <w:r w:rsidRPr="004A0CE3">
        <w:t xml:space="preserve"> с начислениями на выплаты по оплате труда </w:t>
      </w:r>
      <w:r w:rsidRPr="00433325">
        <w:t>s</w:t>
      </w:r>
      <w:r w:rsidRPr="004A0CE3">
        <w:t xml:space="preserve">-ого работника, который не принимает непосредственного участия в </w:t>
      </w:r>
      <w:r>
        <w:t>выполнении</w:t>
      </w:r>
      <w:r w:rsidRPr="004A0CE3">
        <w:t xml:space="preserve"> </w:t>
      </w:r>
      <w:r w:rsidRPr="00433325">
        <w:t>i</w:t>
      </w:r>
      <w:r w:rsidRPr="004A0CE3">
        <w:t xml:space="preserve">-ой </w:t>
      </w:r>
      <w:r>
        <w:t>муниципальной работы</w:t>
      </w:r>
      <w:r w:rsidRPr="004A0CE3">
        <w:t>, определяется исходя из годового фонда оплаты труда и годового фонда рабочего времени указанного работника.</w:t>
      </w:r>
    </w:p>
    <w:p w:rsidR="00EB11E6" w:rsidRPr="004A0CE3" w:rsidRDefault="00EB11E6" w:rsidP="00EB11E6">
      <w:pPr>
        <w:ind w:firstLine="851"/>
        <w:jc w:val="both"/>
      </w:pPr>
      <w:r w:rsidRPr="004A0CE3">
        <w:rPr>
          <w:color w:val="000000"/>
        </w:rPr>
        <w:lastRenderedPageBreak/>
        <w:t>Отношение</w:t>
      </w:r>
      <w:r w:rsidRPr="004A0CE3">
        <w:t xml:space="preserve"> затрат на оплату труда с учетом начислений на выплаты по оплате труда работников, которые не принимают непосредственного участия в </w:t>
      </w:r>
      <w:r>
        <w:t>выполнении</w:t>
      </w:r>
      <w:r w:rsidRPr="004A0CE3">
        <w:t xml:space="preserve"> </w:t>
      </w:r>
      <w:r w:rsidRPr="0008312C">
        <w:t>i</w:t>
      </w:r>
      <w:r w:rsidRPr="004A0CE3">
        <w:t xml:space="preserve">-ой </w:t>
      </w:r>
      <w:r>
        <w:t>муниципальной работы</w:t>
      </w:r>
      <w:r w:rsidRPr="004A0CE3">
        <w:t xml:space="preserve">, к затратам на оплату труда с начислениями на выплаты по оплате труда работников, непосредственно связанных с </w:t>
      </w:r>
      <w:r>
        <w:t>выполнением</w:t>
      </w:r>
      <w:r w:rsidRPr="004A0CE3">
        <w:t xml:space="preserve"> </w:t>
      </w:r>
      <w:r w:rsidRPr="0008312C">
        <w:t>i</w:t>
      </w:r>
      <w:r w:rsidRPr="004A0CE3">
        <w:t xml:space="preserve">­ой </w:t>
      </w:r>
      <w:r>
        <w:t>муниципальной работы</w:t>
      </w:r>
      <w:r w:rsidRPr="004A0CE3">
        <w:t>, не должно превышать показатели, установленные законодательством Российской Федерации.</w:t>
      </w:r>
    </w:p>
    <w:p w:rsidR="00EB11E6" w:rsidRPr="0008312C" w:rsidRDefault="00EB11E6" w:rsidP="00EB11E6">
      <w:pPr>
        <w:pStyle w:val="a8"/>
        <w:ind w:left="0" w:firstLine="851"/>
        <w:jc w:val="both"/>
        <w:rPr>
          <w:rFonts w:ascii="Times New Roman" w:hAnsi="Times New Roman"/>
          <w:sz w:val="28"/>
          <w:szCs w:val="28"/>
        </w:rPr>
      </w:pPr>
      <w:r w:rsidRPr="0008312C">
        <w:rPr>
          <w:rFonts w:ascii="Times New Roman" w:hAnsi="Times New Roman"/>
          <w:sz w:val="28"/>
          <w:szCs w:val="28"/>
        </w:rPr>
        <w:t>б) При втором варианте применяется формула:</w:t>
      </w:r>
    </w:p>
    <w:p w:rsidR="00EB11E6" w:rsidRPr="004A0CE3" w:rsidRDefault="00EB11E6" w:rsidP="00EB11E6">
      <w:pPr>
        <w:jc w:val="center"/>
        <w:rPr>
          <w:color w:val="000000"/>
        </w:rPr>
      </w:pPr>
    </w:p>
    <w:p w:rsidR="00EB11E6" w:rsidRPr="004A0CE3" w:rsidRDefault="000E523D" w:rsidP="00EB11E6">
      <w:pPr>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ОТ2</m:t>
            </m:r>
          </m:sup>
        </m:sSubSup>
        <m:r>
          <w:rPr>
            <w:rFonts w:ascii="Cambria Math" w:hAnsi="Cambria Math"/>
            <w:color w:val="000000"/>
          </w:rPr>
          <m:t>=a×</m:t>
        </m:r>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hAnsi="Cambria Math"/>
                <w:color w:val="000000"/>
              </w:rPr>
              <m:t>ОТ1</m:t>
            </m:r>
          </m:sup>
        </m:sSubSup>
      </m:oMath>
      <w:r w:rsidR="00EB11E6" w:rsidRPr="004A0CE3">
        <w:rPr>
          <w:color w:val="000000"/>
        </w:rPr>
        <w:t>, где:</w:t>
      </w:r>
    </w:p>
    <w:p w:rsidR="00EB11E6" w:rsidRPr="004A0CE3" w:rsidRDefault="00EB11E6" w:rsidP="00EB11E6">
      <w:pPr>
        <w:jc w:val="center"/>
        <w:rPr>
          <w:color w:val="000000"/>
        </w:rPr>
      </w:pPr>
    </w:p>
    <w:p w:rsidR="00EB11E6" w:rsidRPr="004A0CE3" w:rsidRDefault="000E523D" w:rsidP="00EB11E6">
      <w:pPr>
        <w:autoSpaceDE w:val="0"/>
        <w:autoSpaceDN w:val="0"/>
        <w:adjustRightInd w:val="0"/>
        <w:ind w:firstLine="851"/>
        <w:jc w:val="both"/>
        <w:outlineLvl w:val="2"/>
      </w:pPr>
      <m:oMath>
        <m:sSubSup>
          <m:sSubSupPr>
            <m:ctrlPr>
              <w:rPr>
                <w:rFonts w:ascii="Cambria Math" w:hAnsi="Cambria Math"/>
              </w:rPr>
            </m:ctrlPr>
          </m:sSubSupPr>
          <m:e>
            <m:r>
              <w:rPr>
                <w:rFonts w:ascii="Cambria Math" w:hAnsi="Cambria Math"/>
              </w:rPr>
              <m:t>G</m:t>
            </m:r>
          </m:e>
          <m:sub>
            <m:r>
              <w:rPr>
                <w:rFonts w:ascii="Cambria Math" w:hAnsi="Cambria Math"/>
              </w:rPr>
              <m:t>i</m:t>
            </m:r>
          </m:sub>
          <m:sup>
            <m:r>
              <m:rPr>
                <m:sty m:val="p"/>
              </m:rPr>
              <w:rPr>
                <w:rFonts w:ascii="Cambria Math" w:hAnsi="Cambria Math"/>
              </w:rPr>
              <m:t>ОТ1</m:t>
            </m:r>
          </m:sup>
        </m:sSubSup>
      </m:oMath>
      <w:r w:rsidR="00EB11E6" w:rsidRPr="004A0CE3">
        <w:t xml:space="preserve"> – затраты на оплату труда с начислениями на выплаты по оплате труда работников, непосредственно связанных с </w:t>
      </w:r>
      <w:r w:rsidR="00EB11E6">
        <w:t>выполнением</w:t>
      </w:r>
      <w:r w:rsidR="00EB11E6" w:rsidRPr="004A0CE3">
        <w:t xml:space="preserve"> </w:t>
      </w:r>
      <w:r w:rsidR="00EB11E6" w:rsidRPr="007025E7">
        <w:t>i</w:t>
      </w:r>
      <w:r w:rsidR="00EB11E6" w:rsidRPr="004A0CE3">
        <w:t xml:space="preserve">-ой </w:t>
      </w:r>
      <w:r w:rsidR="00EB11E6">
        <w:t>работы</w:t>
      </w:r>
      <w:r w:rsidR="00EB11E6" w:rsidRPr="004A0CE3">
        <w:t>;</w:t>
      </w:r>
    </w:p>
    <w:p w:rsidR="00EB11E6" w:rsidRPr="00DF0DFB" w:rsidRDefault="00EB11E6" w:rsidP="00EB11E6">
      <w:pPr>
        <w:ind w:firstLine="851"/>
        <w:jc w:val="both"/>
      </w:pPr>
      <m:oMath>
        <m:r>
          <w:rPr>
            <w:rFonts w:ascii="Cambria Math" w:hAnsi="Cambria Math"/>
            <w:color w:val="000000"/>
          </w:rPr>
          <m:t>a</m:t>
        </m:r>
      </m:oMath>
      <w:r w:rsidRPr="004A0CE3">
        <w:rPr>
          <w:color w:val="000000"/>
        </w:rPr>
        <w:t xml:space="preserve"> </w:t>
      </w:r>
      <w:r w:rsidRPr="004A0CE3">
        <w:t xml:space="preserve">–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w:t>
      </w:r>
      <w:r>
        <w:t>выполнении</w:t>
      </w:r>
      <w:r w:rsidRPr="004A0CE3">
        <w:t xml:space="preserve"> </w:t>
      </w:r>
      <w:r>
        <w:t>i</w:t>
      </w:r>
      <w:r w:rsidRPr="004A0CE3">
        <w:t xml:space="preserve">-ой </w:t>
      </w:r>
      <w:r>
        <w:t>муниципальной работы</w:t>
      </w:r>
      <w:r w:rsidRPr="004A0CE3">
        <w:t xml:space="preserve">, к затратам на оплату труда с начислениями на выплаты по оплате труда работников, непосредственно </w:t>
      </w:r>
      <w:r w:rsidRPr="00DF0DFB">
        <w:t>связанных с выполнением i-ой муниципальной работы.</w:t>
      </w:r>
    </w:p>
    <w:p w:rsidR="00EB11E6" w:rsidRPr="00DF0DFB" w:rsidRDefault="00EB11E6" w:rsidP="00EB11E6">
      <w:pPr>
        <w:pStyle w:val="a8"/>
        <w:numPr>
          <w:ilvl w:val="0"/>
          <w:numId w:val="3"/>
        </w:numPr>
        <w:ind w:left="0" w:firstLine="567"/>
        <w:jc w:val="both"/>
        <w:rPr>
          <w:rFonts w:ascii="Times New Roman" w:hAnsi="Times New Roman"/>
          <w:sz w:val="28"/>
          <w:szCs w:val="28"/>
        </w:rPr>
      </w:pPr>
      <w:r w:rsidRPr="00DF0DFB">
        <w:rPr>
          <w:rFonts w:ascii="Times New Roman" w:hAnsi="Times New Roman"/>
          <w:sz w:val="28"/>
          <w:szCs w:val="28"/>
        </w:rPr>
        <w:t xml:space="preserve">Затраты на приобретение прочих работ и услуг на </w:t>
      </w:r>
      <w:r>
        <w:rPr>
          <w:rFonts w:ascii="Times New Roman" w:hAnsi="Times New Roman"/>
          <w:sz w:val="28"/>
          <w:szCs w:val="28"/>
        </w:rPr>
        <w:t>выполнение</w:t>
      </w:r>
      <w:r w:rsidRPr="00DF0DFB">
        <w:rPr>
          <w:rFonts w:ascii="Times New Roman" w:hAnsi="Times New Roman"/>
          <w:sz w:val="28"/>
          <w:szCs w:val="28"/>
        </w:rPr>
        <w:t xml:space="preserve"> i-ой </w:t>
      </w:r>
      <w:r>
        <w:rPr>
          <w:rFonts w:ascii="Times New Roman" w:hAnsi="Times New Roman"/>
          <w:sz w:val="28"/>
          <w:szCs w:val="28"/>
        </w:rPr>
        <w:t>муниципальной работы,</w:t>
      </w:r>
      <w:r w:rsidRPr="00DF0DFB">
        <w:rPr>
          <w:rFonts w:ascii="Times New Roman" w:hAnsi="Times New Roman"/>
          <w:sz w:val="28"/>
          <w:szCs w:val="28"/>
        </w:rPr>
        <w:t xml:space="preserve"> рассчитываются по формуле:</w:t>
      </w:r>
    </w:p>
    <w:p w:rsidR="00EB11E6" w:rsidRPr="00DF0DFB" w:rsidRDefault="00EB11E6" w:rsidP="00EB11E6">
      <w:pPr>
        <w:ind w:firstLine="567"/>
        <w:jc w:val="center"/>
        <w:rPr>
          <w:color w:val="000000"/>
        </w:rPr>
      </w:pPr>
    </w:p>
    <w:p w:rsidR="00EB11E6" w:rsidRPr="00DF0DFB" w:rsidRDefault="000E523D" w:rsidP="00EB11E6">
      <w:pPr>
        <w:ind w:firstLine="567"/>
        <w:jc w:val="center"/>
        <w:rPr>
          <w:color w:val="000000"/>
        </w:rPr>
      </w:pPr>
      <m:oMath>
        <m:sSubSup>
          <m:sSubSupPr>
            <m:ctrlPr>
              <w:rPr>
                <w:rFonts w:ascii="Cambria Math" w:hAnsi="Cambria Math"/>
                <w:i/>
                <w:color w:val="000000"/>
              </w:rPr>
            </m:ctrlPr>
          </m:sSubSupPr>
          <m:e>
            <m:r>
              <w:rPr>
                <w:rFonts w:ascii="Cambria Math" w:hAnsi="Cambria Math"/>
                <w:color w:val="000000"/>
              </w:rPr>
              <m:t>G</m:t>
            </m:r>
          </m:e>
          <m:sub>
            <m:r>
              <w:rPr>
                <w:rFonts w:ascii="Cambria Math" w:hAnsi="Cambria Math"/>
                <w:color w:val="000000"/>
              </w:rPr>
              <m:t>i</m:t>
            </m:r>
          </m:sub>
          <m:sup>
            <m:r>
              <w:rPr>
                <w:rFonts w:ascii="Cambria Math"/>
                <w:color w:val="000000"/>
              </w:rPr>
              <m:t>ПНЗ</m:t>
            </m:r>
          </m:sup>
        </m:sSubSup>
        <m:r>
          <w:rPr>
            <w:rFonts w:ascii="Cambria Math"/>
            <w:color w:val="000000"/>
          </w:rPr>
          <m:t>=</m:t>
        </m:r>
        <m:nary>
          <m:naryPr>
            <m:chr m:val="∑"/>
            <m:limLoc m:val="subSup"/>
            <m:supHide m:val="on"/>
            <m:ctrlPr>
              <w:rPr>
                <w:rFonts w:ascii="Cambria Math" w:hAnsi="Cambria Math"/>
                <w:i/>
                <w:color w:val="000000"/>
              </w:rPr>
            </m:ctrlPr>
          </m:naryPr>
          <m:sub>
            <m:r>
              <w:rPr>
                <w:rFonts w:ascii="Cambria Math" w:hAnsi="Cambria Math"/>
                <w:color w:val="000000"/>
              </w:rPr>
              <m:t>s</m:t>
            </m:r>
          </m:sub>
          <m:sup/>
          <m:e>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is</m:t>
                </m:r>
              </m:sub>
              <m:sup>
                <m:r>
                  <w:rPr>
                    <w:rFonts w:ascii="Cambria Math"/>
                    <w:color w:val="000000"/>
                  </w:rPr>
                  <m:t>ПНЗ</m:t>
                </m:r>
              </m:sup>
            </m:sSubSup>
            <m:r>
              <w:rPr>
                <w:rFonts w:ascii="Cambria Math"/>
                <w:color w:val="000000"/>
              </w:rPr>
              <m:t>×</m:t>
            </m:r>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is</m:t>
                </m:r>
              </m:sub>
              <m:sup>
                <m:r>
                  <w:rPr>
                    <w:rFonts w:ascii="Cambria Math"/>
                    <w:color w:val="000000"/>
                  </w:rPr>
                  <m:t>ПНЗ</m:t>
                </m:r>
              </m:sup>
            </m:sSubSup>
          </m:e>
        </m:nary>
      </m:oMath>
      <w:r w:rsidR="00EB11E6" w:rsidRPr="00DF0DFB">
        <w:rPr>
          <w:color w:val="000000"/>
        </w:rPr>
        <w:t>, где:</w:t>
      </w:r>
    </w:p>
    <w:p w:rsidR="00EB11E6" w:rsidRPr="00DF0DFB" w:rsidRDefault="00EB11E6" w:rsidP="00EB11E6">
      <w:pPr>
        <w:ind w:firstLine="567"/>
        <w:jc w:val="center"/>
        <w:rPr>
          <w:color w:val="000000"/>
        </w:rPr>
      </w:pPr>
    </w:p>
    <w:p w:rsidR="00EB11E6" w:rsidRPr="004A0CE3" w:rsidRDefault="000E523D" w:rsidP="00EB11E6">
      <w:pPr>
        <w:ind w:firstLine="567"/>
        <w:jc w:val="both"/>
      </w:pP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is</m:t>
            </m:r>
          </m:sub>
          <m:sup>
            <m:r>
              <w:rPr>
                <w:rFonts w:ascii="Cambria Math"/>
                <w:color w:val="000000"/>
              </w:rPr>
              <m:t>ПНЗ</m:t>
            </m:r>
          </m:sup>
        </m:sSubSup>
      </m:oMath>
      <w:r w:rsidR="00EB11E6" w:rsidRPr="00DF0DFB">
        <w:t xml:space="preserve"> – </w:t>
      </w:r>
      <w:r w:rsidR="00EB11E6" w:rsidRPr="00DF0DFB">
        <w:rPr>
          <w:color w:val="000000"/>
        </w:rPr>
        <w:t xml:space="preserve">значение </w:t>
      </w:r>
      <w:r w:rsidR="00EB11E6">
        <w:rPr>
          <w:color w:val="000000"/>
        </w:rPr>
        <w:t>объема</w:t>
      </w:r>
      <w:r w:rsidR="00EB11E6" w:rsidRPr="00DF0DFB">
        <w:rPr>
          <w:color w:val="000000"/>
        </w:rPr>
        <w:t xml:space="preserve"> </w:t>
      </w:r>
      <w:r w:rsidR="00EB11E6" w:rsidRPr="00DF0DFB">
        <w:t>потребления s-ой прочей работы или услуги, учитываемая при расчете норматив</w:t>
      </w:r>
      <w:r w:rsidR="00EB11E6">
        <w:t>ных</w:t>
      </w:r>
      <w:r w:rsidR="00EB11E6" w:rsidRPr="00DF0DFB">
        <w:t xml:space="preserve"> затрат на общехозяйственные нужды на</w:t>
      </w:r>
      <w:r w:rsidR="00EB11E6" w:rsidRPr="004A0CE3">
        <w:t xml:space="preserve"> оказание </w:t>
      </w:r>
      <w:r w:rsidR="00EB11E6" w:rsidRPr="00BE666D">
        <w:t>i</w:t>
      </w:r>
      <w:r w:rsidR="00EB11E6" w:rsidRPr="004A0CE3">
        <w:t xml:space="preserve">-ой </w:t>
      </w:r>
      <w:r w:rsidR="00EB11E6">
        <w:t>муниципальной работы</w:t>
      </w:r>
      <w:r w:rsidR="00EB11E6" w:rsidRPr="004A0CE3">
        <w:t>;</w:t>
      </w:r>
    </w:p>
    <w:p w:rsidR="00EB11E6" w:rsidRPr="004A0CE3" w:rsidRDefault="000E523D" w:rsidP="00EB11E6">
      <w:pPr>
        <w:ind w:firstLine="567"/>
        <w:jc w:val="both"/>
      </w:pPr>
      <m:oMath>
        <m:sSubSup>
          <m:sSubSupPr>
            <m:ctrlPr>
              <w:rPr>
                <w:rFonts w:ascii="Cambria Math" w:hAnsi="Cambria Math"/>
                <w:i/>
                <w:color w:val="000000"/>
              </w:rPr>
            </m:ctrlPr>
          </m:sSubSupPr>
          <m:e>
            <m:r>
              <w:rPr>
                <w:rFonts w:ascii="Cambria Math" w:hAnsi="Cambria Math"/>
                <w:color w:val="000000"/>
              </w:rPr>
              <m:t>R</m:t>
            </m:r>
          </m:e>
          <m:sub>
            <m:r>
              <w:rPr>
                <w:rFonts w:ascii="Cambria Math" w:hAnsi="Cambria Math"/>
                <w:color w:val="000000"/>
              </w:rPr>
              <m:t>is</m:t>
            </m:r>
          </m:sub>
          <m:sup>
            <m:r>
              <w:rPr>
                <w:rFonts w:ascii="Cambria Math" w:hAnsi="Cambria Math"/>
                <w:color w:val="000000"/>
              </w:rPr>
              <m:t>ПНЗ</m:t>
            </m:r>
          </m:sup>
        </m:sSubSup>
      </m:oMath>
      <w:r w:rsidR="00EB11E6" w:rsidRPr="004A0CE3">
        <w:t xml:space="preserve"> – стоимость (цена, тариф) </w:t>
      </w:r>
      <w:r w:rsidR="00EB11E6" w:rsidRPr="00BE666D">
        <w:t>s</w:t>
      </w:r>
      <w:r w:rsidR="00EB11E6" w:rsidRPr="004A0CE3">
        <w:t xml:space="preserve">-ой прочей работы или услуги, учитываемой при расчете </w:t>
      </w:r>
      <w:r w:rsidR="00EB11E6">
        <w:t xml:space="preserve">нормативных </w:t>
      </w:r>
      <w:r w:rsidR="00EB11E6" w:rsidRPr="004A0CE3">
        <w:t xml:space="preserve">затрат на общехозяйственные нужды на </w:t>
      </w:r>
      <w:r w:rsidR="00EB11E6">
        <w:t>выполнение</w:t>
      </w:r>
      <w:r w:rsidR="00EB11E6" w:rsidRPr="004A0CE3">
        <w:t xml:space="preserve"> </w:t>
      </w:r>
      <w:r w:rsidR="00EB11E6">
        <w:t>i</w:t>
      </w:r>
      <w:r w:rsidR="00EB11E6" w:rsidRPr="004A0CE3">
        <w:t xml:space="preserve">­ой </w:t>
      </w:r>
      <w:r w:rsidR="00EB11E6">
        <w:t>муниципальной</w:t>
      </w:r>
      <w:r w:rsidR="00EB11E6" w:rsidRPr="004A0CE3">
        <w:t xml:space="preserve"> </w:t>
      </w:r>
      <w:r w:rsidR="00EB11E6">
        <w:t>работы</w:t>
      </w:r>
      <w:r w:rsidR="00EB11E6" w:rsidRPr="004A0CE3">
        <w:t xml:space="preserve"> в соответствующем финансовом году.</w:t>
      </w:r>
    </w:p>
    <w:p w:rsidR="00EB11E6" w:rsidRPr="007B7BB6" w:rsidRDefault="00EB11E6" w:rsidP="00EB11E6">
      <w:pPr>
        <w:autoSpaceDE w:val="0"/>
        <w:autoSpaceDN w:val="0"/>
        <w:adjustRightInd w:val="0"/>
        <w:ind w:firstLine="567"/>
        <w:jc w:val="both"/>
        <w:outlineLvl w:val="2"/>
      </w:pPr>
      <w:r w:rsidRPr="007B7BB6">
        <w:t>Стоимость (цена, тариф) s-ой прочей работы или услуги, учитываемой при расчете нормативных затрат на общехозяйственные нужды на выполнение i-ой муниципальной работы, определяется в соответствии с положениями пункта 26 настоящего Порядка.</w:t>
      </w:r>
    </w:p>
    <w:p w:rsidR="00EB11E6" w:rsidRPr="00DF0DFB" w:rsidRDefault="00EB11E6" w:rsidP="00EB11E6">
      <w:pPr>
        <w:pStyle w:val="a8"/>
        <w:numPr>
          <w:ilvl w:val="0"/>
          <w:numId w:val="3"/>
        </w:numPr>
        <w:autoSpaceDE w:val="0"/>
        <w:autoSpaceDN w:val="0"/>
        <w:adjustRightInd w:val="0"/>
        <w:ind w:left="0" w:firstLine="709"/>
        <w:jc w:val="both"/>
        <w:outlineLvl w:val="2"/>
        <w:rPr>
          <w:rFonts w:ascii="Times New Roman" w:hAnsi="Times New Roman"/>
          <w:sz w:val="28"/>
          <w:szCs w:val="28"/>
        </w:rPr>
      </w:pPr>
      <w:r w:rsidRPr="007B7BB6">
        <w:rPr>
          <w:rFonts w:ascii="Times New Roman" w:hAnsi="Times New Roman"/>
          <w:sz w:val="28"/>
          <w:szCs w:val="28"/>
        </w:rPr>
        <w:t>Стоимость (цена, тариф) материальных</w:t>
      </w:r>
      <w:r w:rsidRPr="00DF0DFB">
        <w:rPr>
          <w:rFonts w:ascii="Times New Roman" w:hAnsi="Times New Roman"/>
          <w:sz w:val="28"/>
          <w:szCs w:val="28"/>
        </w:rPr>
        <w:t xml:space="preserve"> запасов, особо ценного движимого имущества, работ и услуг, учитываемых при определении </w:t>
      </w:r>
      <w:r>
        <w:rPr>
          <w:rFonts w:ascii="Times New Roman" w:hAnsi="Times New Roman"/>
          <w:sz w:val="28"/>
          <w:szCs w:val="28"/>
        </w:rPr>
        <w:t xml:space="preserve">нормативных </w:t>
      </w:r>
      <w:r w:rsidRPr="00DF0DFB">
        <w:rPr>
          <w:rFonts w:ascii="Times New Roman" w:hAnsi="Times New Roman"/>
          <w:sz w:val="28"/>
          <w:szCs w:val="28"/>
        </w:rPr>
        <w:t xml:space="preserve"> затрат на </w:t>
      </w:r>
      <w:r>
        <w:rPr>
          <w:rFonts w:ascii="Times New Roman" w:hAnsi="Times New Roman"/>
          <w:sz w:val="28"/>
          <w:szCs w:val="28"/>
        </w:rPr>
        <w:t>выполнение</w:t>
      </w:r>
      <w:r w:rsidRPr="00DF0DFB">
        <w:rPr>
          <w:rFonts w:ascii="Times New Roman" w:hAnsi="Times New Roman"/>
          <w:sz w:val="28"/>
          <w:szCs w:val="28"/>
        </w:rPr>
        <w:t xml:space="preserve"> i-ой </w:t>
      </w:r>
      <w:r>
        <w:rPr>
          <w:rFonts w:ascii="Times New Roman" w:hAnsi="Times New Roman"/>
          <w:sz w:val="28"/>
          <w:szCs w:val="28"/>
        </w:rPr>
        <w:t>муниципальной работы</w:t>
      </w:r>
      <w:r w:rsidRPr="00DF0DFB">
        <w:rPr>
          <w:rFonts w:ascii="Times New Roman" w:hAnsi="Times New Roman"/>
          <w:sz w:val="28"/>
          <w:szCs w:val="28"/>
        </w:rPr>
        <w:t>,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w:t>
      </w:r>
    </w:p>
    <w:p w:rsidR="00EB11E6" w:rsidRDefault="00EB11E6" w:rsidP="00EB11E6">
      <w:pPr>
        <w:autoSpaceDE w:val="0"/>
        <w:autoSpaceDN w:val="0"/>
        <w:adjustRightInd w:val="0"/>
        <w:ind w:firstLine="709"/>
        <w:jc w:val="both"/>
        <w:rPr>
          <w:rFonts w:eastAsiaTheme="minorHAnsi"/>
        </w:rPr>
      </w:pPr>
      <w:r w:rsidRPr="00DF0DFB">
        <w:lastRenderedPageBreak/>
        <w:t>Определение значения идентичности и однородности материальных запасов, объектов особо ценного движимого имущества</w:t>
      </w:r>
      <w:r w:rsidRPr="004A0CE3">
        <w:t>,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r>
        <w:t xml:space="preserve">. </w:t>
      </w:r>
    </w:p>
    <w:p w:rsidR="00EB11E6" w:rsidRPr="00B3659C" w:rsidRDefault="00EB11E6" w:rsidP="00EB11E6">
      <w:pPr>
        <w:pStyle w:val="ConsPlusNormal"/>
        <w:numPr>
          <w:ilvl w:val="0"/>
          <w:numId w:val="3"/>
        </w:numPr>
        <w:ind w:left="0" w:firstLine="709"/>
        <w:jc w:val="both"/>
        <w:rPr>
          <w:rFonts w:ascii="Times New Roman" w:hAnsi="Times New Roman" w:cs="Times New Roman"/>
          <w:sz w:val="28"/>
          <w:szCs w:val="28"/>
        </w:rPr>
      </w:pPr>
      <w:r w:rsidRPr="00507361">
        <w:rPr>
          <w:rFonts w:ascii="Times New Roman" w:hAnsi="Times New Roman" w:cs="Times New Roman"/>
          <w:sz w:val="28"/>
          <w:szCs w:val="28"/>
        </w:rPr>
        <w:t>В случае сдачи в аренду с согласия учредителя недвижимого имущества или особо ценного движимо</w:t>
      </w:r>
      <w:r>
        <w:rPr>
          <w:rFonts w:ascii="Times New Roman" w:hAnsi="Times New Roman" w:cs="Times New Roman"/>
          <w:sz w:val="28"/>
          <w:szCs w:val="28"/>
        </w:rPr>
        <w:t>го имущества, закрепленного за у</w:t>
      </w:r>
      <w:r w:rsidRPr="00507361">
        <w:rPr>
          <w:rFonts w:ascii="Times New Roman" w:hAnsi="Times New Roman" w:cs="Times New Roman"/>
          <w:sz w:val="28"/>
          <w:szCs w:val="28"/>
        </w:rPr>
        <w:t xml:space="preserve">чреждением учредителем или приобретенного </w:t>
      </w:r>
      <w:r>
        <w:rPr>
          <w:rFonts w:ascii="Times New Roman" w:hAnsi="Times New Roman" w:cs="Times New Roman"/>
          <w:sz w:val="28"/>
          <w:szCs w:val="28"/>
        </w:rPr>
        <w:t>у</w:t>
      </w:r>
      <w:r w:rsidRPr="00507361">
        <w:rPr>
          <w:rFonts w:ascii="Times New Roman" w:hAnsi="Times New Roman" w:cs="Times New Roman"/>
          <w:sz w:val="28"/>
          <w:szCs w:val="28"/>
        </w:rPr>
        <w:t>чреждением за счет средств, выделенных ему учредителем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
    <w:p w:rsidR="00EB11E6" w:rsidRDefault="00EB11E6" w:rsidP="00EB11E6">
      <w:pPr>
        <w:pStyle w:val="ConsPlusNormal"/>
        <w:ind w:firstLine="540"/>
        <w:jc w:val="both"/>
        <w:rPr>
          <w:rFonts w:ascii="Times New Roman" w:hAnsi="Times New Roman" w:cs="Times New Roman"/>
          <w:sz w:val="28"/>
          <w:szCs w:val="28"/>
        </w:rPr>
      </w:pPr>
    </w:p>
    <w:p w:rsidR="00EB11E6" w:rsidRDefault="00EB11E6" w:rsidP="00EB11E6">
      <w:pPr>
        <w:pStyle w:val="ConsPlusNormal"/>
        <w:ind w:firstLine="540"/>
        <w:jc w:val="both"/>
        <w:rPr>
          <w:rFonts w:ascii="Times New Roman" w:hAnsi="Times New Roman" w:cs="Times New Roman"/>
          <w:sz w:val="28"/>
          <w:szCs w:val="28"/>
        </w:rPr>
      </w:pPr>
    </w:p>
    <w:p w:rsidR="00EB11E6" w:rsidRPr="00AC0126" w:rsidRDefault="00EB11E6" w:rsidP="00EB11E6">
      <w:pPr>
        <w:pStyle w:val="ConsPlusNormal"/>
        <w:jc w:val="center"/>
        <w:rPr>
          <w:rFonts w:ascii="Times New Roman" w:hAnsi="Times New Roman" w:cs="Times New Roman"/>
          <w:b/>
          <w:sz w:val="28"/>
          <w:szCs w:val="28"/>
        </w:rPr>
      </w:pPr>
      <w:r w:rsidRPr="00AC0126">
        <w:rPr>
          <w:rFonts w:ascii="Times New Roman" w:hAnsi="Times New Roman" w:cs="Times New Roman"/>
          <w:b/>
          <w:sz w:val="28"/>
          <w:szCs w:val="28"/>
          <w:lang w:val="en-US"/>
        </w:rPr>
        <w:t>I</w:t>
      </w:r>
      <w:r w:rsidRPr="00AC0126">
        <w:rPr>
          <w:rFonts w:ascii="Times New Roman" w:hAnsi="Times New Roman" w:cs="Times New Roman"/>
          <w:b/>
          <w:sz w:val="28"/>
          <w:szCs w:val="28"/>
        </w:rPr>
        <w:t>V. Порядок расчета и утверждения нормативных затрат</w:t>
      </w:r>
    </w:p>
    <w:p w:rsidR="00EB11E6" w:rsidRPr="00AC0126" w:rsidRDefault="00EB11E6" w:rsidP="00EB11E6">
      <w:pPr>
        <w:pStyle w:val="ConsPlusNormal"/>
        <w:jc w:val="center"/>
        <w:rPr>
          <w:rFonts w:ascii="Times New Roman" w:hAnsi="Times New Roman" w:cs="Times New Roman"/>
          <w:b/>
          <w:sz w:val="28"/>
          <w:szCs w:val="28"/>
        </w:rPr>
      </w:pPr>
      <w:r w:rsidRPr="00AC0126">
        <w:rPr>
          <w:rFonts w:ascii="Times New Roman" w:hAnsi="Times New Roman" w:cs="Times New Roman"/>
          <w:b/>
          <w:sz w:val="28"/>
          <w:szCs w:val="28"/>
        </w:rPr>
        <w:t>на выполнение, порядок внесения изменений в утвержденные</w:t>
      </w:r>
    </w:p>
    <w:p w:rsidR="00EB11E6" w:rsidRDefault="00EB11E6" w:rsidP="00EB11E6">
      <w:pPr>
        <w:pStyle w:val="ConsPlusNormal"/>
        <w:jc w:val="center"/>
        <w:rPr>
          <w:rFonts w:ascii="Times New Roman" w:hAnsi="Times New Roman" w:cs="Times New Roman"/>
          <w:b/>
          <w:sz w:val="28"/>
          <w:szCs w:val="28"/>
        </w:rPr>
      </w:pPr>
      <w:r w:rsidRPr="00AC0126">
        <w:rPr>
          <w:rFonts w:ascii="Times New Roman" w:hAnsi="Times New Roman" w:cs="Times New Roman"/>
          <w:b/>
          <w:sz w:val="28"/>
          <w:szCs w:val="28"/>
        </w:rPr>
        <w:t>нормативные затраты</w:t>
      </w:r>
    </w:p>
    <w:p w:rsidR="00EB11E6" w:rsidRPr="00AC0126" w:rsidRDefault="00EB11E6" w:rsidP="00EB11E6">
      <w:pPr>
        <w:pStyle w:val="ConsPlusNormal"/>
        <w:jc w:val="center"/>
        <w:rPr>
          <w:rFonts w:ascii="Times New Roman" w:hAnsi="Times New Roman" w:cs="Times New Roman"/>
          <w:b/>
          <w:sz w:val="28"/>
          <w:szCs w:val="28"/>
        </w:rPr>
      </w:pP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C0126">
        <w:rPr>
          <w:rFonts w:ascii="Times New Roman" w:hAnsi="Times New Roman" w:cs="Times New Roman"/>
          <w:sz w:val="28"/>
          <w:szCs w:val="28"/>
        </w:rPr>
        <w:t>8. Расчет объема но</w:t>
      </w:r>
      <w:r>
        <w:rPr>
          <w:rFonts w:ascii="Times New Roman" w:hAnsi="Times New Roman" w:cs="Times New Roman"/>
          <w:sz w:val="28"/>
          <w:szCs w:val="28"/>
        </w:rPr>
        <w:t>рмативных затрат на выполнение у</w:t>
      </w:r>
      <w:r w:rsidRPr="00AC0126">
        <w:rPr>
          <w:rFonts w:ascii="Times New Roman" w:hAnsi="Times New Roman" w:cs="Times New Roman"/>
          <w:sz w:val="28"/>
          <w:szCs w:val="28"/>
        </w:rPr>
        <w:t xml:space="preserve">чреждением работ на очередной финансовый год и плановый период осуществляется в рамках формирования </w:t>
      </w:r>
      <w:r>
        <w:rPr>
          <w:rFonts w:ascii="Times New Roman" w:hAnsi="Times New Roman" w:cs="Times New Roman"/>
          <w:sz w:val="28"/>
          <w:szCs w:val="28"/>
        </w:rPr>
        <w:t>муниципального</w:t>
      </w:r>
      <w:r w:rsidRPr="00AC0126">
        <w:rPr>
          <w:rFonts w:ascii="Times New Roman" w:hAnsi="Times New Roman" w:cs="Times New Roman"/>
          <w:sz w:val="28"/>
          <w:szCs w:val="28"/>
        </w:rPr>
        <w:t xml:space="preserve"> задания при формировании </w:t>
      </w:r>
      <w:r>
        <w:rPr>
          <w:rFonts w:ascii="Times New Roman" w:hAnsi="Times New Roman" w:cs="Times New Roman"/>
          <w:sz w:val="28"/>
          <w:szCs w:val="28"/>
        </w:rPr>
        <w:t>районного</w:t>
      </w:r>
      <w:r w:rsidRPr="00AC0126">
        <w:rPr>
          <w:rFonts w:ascii="Times New Roman" w:hAnsi="Times New Roman" w:cs="Times New Roman"/>
          <w:sz w:val="28"/>
          <w:szCs w:val="28"/>
        </w:rPr>
        <w:t xml:space="preserve"> бюджета на очередной финансовый год и плановый период на основании исходных данных и результатов расчета нормативных затрат на выполнение работ на очередной финансовый год и плановый период (</w:t>
      </w:r>
      <w:hyperlink w:anchor="P333" w:history="1">
        <w:r w:rsidRPr="00AC0126">
          <w:rPr>
            <w:rFonts w:ascii="Times New Roman" w:hAnsi="Times New Roman" w:cs="Times New Roman"/>
            <w:sz w:val="28"/>
            <w:szCs w:val="28"/>
          </w:rPr>
          <w:t>приложение N 2</w:t>
        </w:r>
      </w:hyperlink>
      <w:r w:rsidRPr="00AC0126">
        <w:rPr>
          <w:rFonts w:ascii="Times New Roman" w:hAnsi="Times New Roman" w:cs="Times New Roman"/>
          <w:sz w:val="28"/>
          <w:szCs w:val="28"/>
        </w:rPr>
        <w:t xml:space="preserve"> к настоящему Порядку) и утверждается </w:t>
      </w:r>
      <w:r>
        <w:rPr>
          <w:rFonts w:ascii="Times New Roman" w:hAnsi="Times New Roman" w:cs="Times New Roman"/>
          <w:sz w:val="28"/>
          <w:szCs w:val="28"/>
        </w:rPr>
        <w:t>нормативно-правовым актом администрации Емельяновского района</w:t>
      </w:r>
      <w:r w:rsidRPr="00AC0126">
        <w:rPr>
          <w:rFonts w:ascii="Times New Roman" w:hAnsi="Times New Roman" w:cs="Times New Roman"/>
          <w:sz w:val="28"/>
          <w:szCs w:val="28"/>
        </w:rPr>
        <w:t>.</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AC0126">
        <w:rPr>
          <w:rFonts w:ascii="Times New Roman" w:hAnsi="Times New Roman" w:cs="Times New Roman"/>
          <w:sz w:val="28"/>
          <w:szCs w:val="28"/>
        </w:rPr>
        <w:t>. Учреждение для определения нормативных затрат на выполнение работ формирует сведения о фактических и планируемых затратах на выполнение</w:t>
      </w:r>
      <w:r>
        <w:rPr>
          <w:rFonts w:ascii="Times New Roman" w:hAnsi="Times New Roman" w:cs="Times New Roman"/>
          <w:sz w:val="28"/>
          <w:szCs w:val="28"/>
        </w:rPr>
        <w:t xml:space="preserve"> работ</w:t>
      </w:r>
      <w:r w:rsidRPr="00AC0126">
        <w:rPr>
          <w:rFonts w:ascii="Times New Roman" w:hAnsi="Times New Roman" w:cs="Times New Roman"/>
          <w:sz w:val="28"/>
          <w:szCs w:val="28"/>
        </w:rPr>
        <w:t xml:space="preserve"> и предоставляет такие сведения в </w:t>
      </w:r>
      <w:r>
        <w:rPr>
          <w:rFonts w:ascii="Times New Roman" w:hAnsi="Times New Roman" w:cs="Times New Roman"/>
          <w:sz w:val="28"/>
          <w:szCs w:val="28"/>
        </w:rPr>
        <w:t>администрацию Емельяновского района</w:t>
      </w:r>
      <w:r w:rsidRPr="00AC0126">
        <w:rPr>
          <w:rFonts w:ascii="Times New Roman" w:hAnsi="Times New Roman" w:cs="Times New Roman"/>
          <w:sz w:val="28"/>
          <w:szCs w:val="28"/>
        </w:rPr>
        <w:t xml:space="preserve"> в соответствии с </w:t>
      </w:r>
      <w:hyperlink w:anchor="P181" w:history="1">
        <w:r w:rsidRPr="00AC0126">
          <w:rPr>
            <w:rFonts w:ascii="Times New Roman" w:hAnsi="Times New Roman" w:cs="Times New Roman"/>
            <w:sz w:val="28"/>
            <w:szCs w:val="28"/>
          </w:rPr>
          <w:t>приложением N 1</w:t>
        </w:r>
      </w:hyperlink>
      <w:r w:rsidRPr="00AC0126">
        <w:rPr>
          <w:rFonts w:ascii="Times New Roman" w:hAnsi="Times New Roman" w:cs="Times New Roman"/>
          <w:sz w:val="28"/>
          <w:szCs w:val="28"/>
        </w:rPr>
        <w:t xml:space="preserve"> к настоящему Порядку.</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AC0126">
        <w:rPr>
          <w:rFonts w:ascii="Times New Roman" w:hAnsi="Times New Roman" w:cs="Times New Roman"/>
          <w:sz w:val="28"/>
          <w:szCs w:val="28"/>
        </w:rPr>
        <w:t xml:space="preserve">. При формировании сведений о фактических и планируемых затратах на выполнение работ </w:t>
      </w:r>
      <w:r>
        <w:rPr>
          <w:rFonts w:ascii="Times New Roman" w:hAnsi="Times New Roman" w:cs="Times New Roman"/>
          <w:sz w:val="28"/>
          <w:szCs w:val="28"/>
        </w:rPr>
        <w:t>у</w:t>
      </w:r>
      <w:r w:rsidRPr="00AC0126">
        <w:rPr>
          <w:rFonts w:ascii="Times New Roman" w:hAnsi="Times New Roman" w:cs="Times New Roman"/>
          <w:sz w:val="28"/>
          <w:szCs w:val="28"/>
        </w:rPr>
        <w:t>чреждение осуществляет детализацию расходов в части описания состава и объемов использования трудовых ресурсов (группы должностей и должности), расходных материалов (виды, типы материалов), имущества учреждения, а также затрат на общехозяйственные нужды.</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AC0126">
        <w:rPr>
          <w:rFonts w:ascii="Times New Roman" w:hAnsi="Times New Roman" w:cs="Times New Roman"/>
          <w:sz w:val="28"/>
          <w:szCs w:val="28"/>
        </w:rPr>
        <w:t>. При формировании сведений о фактических и планируемых затратах на выполнение работ ф</w:t>
      </w:r>
      <w:r>
        <w:rPr>
          <w:rFonts w:ascii="Times New Roman" w:hAnsi="Times New Roman" w:cs="Times New Roman"/>
          <w:sz w:val="28"/>
          <w:szCs w:val="28"/>
        </w:rPr>
        <w:t>актические затраты указываются у</w:t>
      </w:r>
      <w:r w:rsidRPr="00AC0126">
        <w:rPr>
          <w:rFonts w:ascii="Times New Roman" w:hAnsi="Times New Roman" w:cs="Times New Roman"/>
          <w:sz w:val="28"/>
          <w:szCs w:val="28"/>
        </w:rPr>
        <w:t>чреждением на основе данных бухгалтерского и управленческого учета.</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AC0126">
        <w:rPr>
          <w:rFonts w:ascii="Times New Roman" w:hAnsi="Times New Roman" w:cs="Times New Roman"/>
          <w:sz w:val="28"/>
          <w:szCs w:val="28"/>
        </w:rPr>
        <w:t xml:space="preserve">. При формировании сведений о фактических и планируемых затратах на выполнение работ планируемые затраты определяются Учреждением в соответствии с </w:t>
      </w:r>
      <w:hyperlink w:anchor="P65" w:history="1">
        <w:r w:rsidRPr="00AC0126">
          <w:rPr>
            <w:rFonts w:ascii="Times New Roman" w:hAnsi="Times New Roman" w:cs="Times New Roman"/>
            <w:sz w:val="28"/>
            <w:szCs w:val="28"/>
          </w:rPr>
          <w:t>главами II</w:t>
        </w:r>
      </w:hyperlink>
      <w:r w:rsidRPr="00AC0126">
        <w:rPr>
          <w:rFonts w:ascii="Times New Roman" w:hAnsi="Times New Roman" w:cs="Times New Roman"/>
          <w:sz w:val="28"/>
          <w:szCs w:val="28"/>
        </w:rPr>
        <w:t xml:space="preserve">, </w:t>
      </w:r>
      <w:hyperlink w:anchor="P75" w:history="1">
        <w:r w:rsidRPr="00AC0126">
          <w:rPr>
            <w:rFonts w:ascii="Times New Roman" w:hAnsi="Times New Roman" w:cs="Times New Roman"/>
            <w:sz w:val="28"/>
            <w:szCs w:val="28"/>
          </w:rPr>
          <w:t>III</w:t>
        </w:r>
      </w:hyperlink>
      <w:r>
        <w:rPr>
          <w:rFonts w:ascii="Times New Roman" w:hAnsi="Times New Roman" w:cs="Times New Roman"/>
          <w:sz w:val="28"/>
          <w:szCs w:val="28"/>
        </w:rPr>
        <w:t xml:space="preserve"> </w:t>
      </w:r>
      <w:r w:rsidRPr="00AC0126">
        <w:rPr>
          <w:rFonts w:ascii="Times New Roman" w:hAnsi="Times New Roman" w:cs="Times New Roman"/>
          <w:sz w:val="28"/>
          <w:szCs w:val="28"/>
        </w:rPr>
        <w:t xml:space="preserve"> </w:t>
      </w:r>
      <w:r>
        <w:rPr>
          <w:rFonts w:ascii="Times New Roman" w:hAnsi="Times New Roman" w:cs="Times New Roman"/>
          <w:sz w:val="28"/>
          <w:szCs w:val="28"/>
        </w:rPr>
        <w:t>н</w:t>
      </w:r>
      <w:r w:rsidRPr="00AC0126">
        <w:rPr>
          <w:rFonts w:ascii="Times New Roman" w:hAnsi="Times New Roman" w:cs="Times New Roman"/>
          <w:sz w:val="28"/>
          <w:szCs w:val="28"/>
        </w:rPr>
        <w:t>астоящего Порядка.</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AC0126">
        <w:rPr>
          <w:rFonts w:ascii="Times New Roman" w:hAnsi="Times New Roman" w:cs="Times New Roman"/>
          <w:sz w:val="28"/>
          <w:szCs w:val="28"/>
        </w:rPr>
        <w:t xml:space="preserve">. Утвержденные нормативные затраты на выполнение работ применяются при определении финансового обеспечения </w:t>
      </w:r>
      <w:r>
        <w:rPr>
          <w:rFonts w:ascii="Times New Roman" w:hAnsi="Times New Roman" w:cs="Times New Roman"/>
          <w:sz w:val="28"/>
          <w:szCs w:val="28"/>
        </w:rPr>
        <w:t>муниципального</w:t>
      </w:r>
      <w:r w:rsidRPr="00AC0126">
        <w:rPr>
          <w:rFonts w:ascii="Times New Roman" w:hAnsi="Times New Roman" w:cs="Times New Roman"/>
          <w:sz w:val="28"/>
          <w:szCs w:val="28"/>
        </w:rPr>
        <w:t xml:space="preserve"> задания на очередной финансовый год, а также на последующие </w:t>
      </w:r>
      <w:r>
        <w:rPr>
          <w:rFonts w:ascii="Times New Roman" w:hAnsi="Times New Roman" w:cs="Times New Roman"/>
          <w:sz w:val="28"/>
          <w:szCs w:val="28"/>
        </w:rPr>
        <w:t xml:space="preserve">плановые </w:t>
      </w:r>
      <w:r>
        <w:rPr>
          <w:rFonts w:ascii="Times New Roman" w:hAnsi="Times New Roman" w:cs="Times New Roman"/>
          <w:sz w:val="28"/>
          <w:szCs w:val="28"/>
        </w:rPr>
        <w:lastRenderedPageBreak/>
        <w:t>годы и направляются в у</w:t>
      </w:r>
      <w:r w:rsidRPr="00AC0126">
        <w:rPr>
          <w:rFonts w:ascii="Times New Roman" w:hAnsi="Times New Roman" w:cs="Times New Roman"/>
          <w:sz w:val="28"/>
          <w:szCs w:val="28"/>
        </w:rPr>
        <w:t xml:space="preserve">чреждение для уточнения плана финансово-хозяйственной деятельности, установления платы за выполнение работы </w:t>
      </w:r>
      <w:r>
        <w:rPr>
          <w:rFonts w:ascii="Times New Roman" w:hAnsi="Times New Roman" w:cs="Times New Roman"/>
          <w:sz w:val="28"/>
          <w:szCs w:val="28"/>
        </w:rPr>
        <w:t xml:space="preserve">физическим и </w:t>
      </w:r>
      <w:r w:rsidRPr="00AC0126">
        <w:rPr>
          <w:rFonts w:ascii="Times New Roman" w:hAnsi="Times New Roman" w:cs="Times New Roman"/>
          <w:sz w:val="28"/>
          <w:szCs w:val="28"/>
        </w:rPr>
        <w:t>юридическим лицам в очередном финансовом году и в последующие плановые годы.</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AC0126">
        <w:rPr>
          <w:rFonts w:ascii="Times New Roman" w:hAnsi="Times New Roman" w:cs="Times New Roman"/>
          <w:sz w:val="28"/>
          <w:szCs w:val="28"/>
        </w:rPr>
        <w:t xml:space="preserve">. При изменении нормативных затрат не допускается уменьшение субсидии, предоставляемой на финансовое обеспечение выполнения </w:t>
      </w:r>
      <w:r>
        <w:rPr>
          <w:rFonts w:ascii="Times New Roman" w:hAnsi="Times New Roman" w:cs="Times New Roman"/>
          <w:sz w:val="28"/>
          <w:szCs w:val="28"/>
        </w:rPr>
        <w:t>муниципального</w:t>
      </w:r>
      <w:r w:rsidRPr="00AC0126">
        <w:rPr>
          <w:rFonts w:ascii="Times New Roman" w:hAnsi="Times New Roman" w:cs="Times New Roman"/>
          <w:sz w:val="28"/>
          <w:szCs w:val="28"/>
        </w:rPr>
        <w:t xml:space="preserve"> задания в течение срока его выполнения, без соответствующего изменения </w:t>
      </w:r>
      <w:r>
        <w:rPr>
          <w:rFonts w:ascii="Times New Roman" w:hAnsi="Times New Roman" w:cs="Times New Roman"/>
          <w:sz w:val="28"/>
          <w:szCs w:val="28"/>
        </w:rPr>
        <w:t>муниципального</w:t>
      </w:r>
      <w:r w:rsidRPr="00AC0126">
        <w:rPr>
          <w:rFonts w:ascii="Times New Roman" w:hAnsi="Times New Roman" w:cs="Times New Roman"/>
          <w:sz w:val="28"/>
          <w:szCs w:val="28"/>
        </w:rPr>
        <w:t xml:space="preserve"> задания.</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AC0126">
        <w:rPr>
          <w:rFonts w:ascii="Times New Roman" w:hAnsi="Times New Roman" w:cs="Times New Roman"/>
          <w:sz w:val="28"/>
          <w:szCs w:val="28"/>
        </w:rPr>
        <w:t xml:space="preserve">. </w:t>
      </w:r>
      <w:r w:rsidRPr="007A70FA">
        <w:rPr>
          <w:rFonts w:ascii="Times New Roman" w:hAnsi="Times New Roman" w:cs="Times New Roman"/>
          <w:sz w:val="28"/>
          <w:szCs w:val="28"/>
        </w:rPr>
        <w:t xml:space="preserve">Нормативные затраты на выполнение учреждением работ на очередной финансовый год и плановый период утверждаются одновременно с утверждением муниципального задания в </w:t>
      </w:r>
      <w:r w:rsidRPr="007A70FA">
        <w:rPr>
          <w:rFonts w:ascii="Times New Roman" w:hAnsi="Times New Roman" w:cs="Times New Roman"/>
          <w:color w:val="000000" w:themeColor="text1"/>
          <w:sz w:val="28"/>
          <w:szCs w:val="28"/>
        </w:rPr>
        <w:t xml:space="preserve">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w:t>
      </w:r>
      <w:r w:rsidRPr="007A70FA">
        <w:rPr>
          <w:rFonts w:ascii="Times New Roman" w:eastAsiaTheme="minorHAnsi" w:hAnsi="Times New Roman" w:cs="Times New Roman"/>
          <w:bCs/>
          <w:sz w:val="28"/>
          <w:szCs w:val="28"/>
        </w:rPr>
        <w:t>муниципального</w:t>
      </w:r>
      <w:r w:rsidRPr="007A70FA">
        <w:rPr>
          <w:rFonts w:ascii="Times New Roman" w:hAnsi="Times New Roman" w:cs="Times New Roman"/>
          <w:color w:val="000000" w:themeColor="text1"/>
          <w:sz w:val="28"/>
          <w:szCs w:val="28"/>
        </w:rPr>
        <w:t xml:space="preserve"> задания</w:t>
      </w:r>
      <w:r w:rsidRPr="007A70FA">
        <w:rPr>
          <w:rFonts w:ascii="Times New Roman" w:hAnsi="Times New Roman" w:cs="Times New Roman"/>
          <w:sz w:val="28"/>
          <w:szCs w:val="28"/>
        </w:rPr>
        <w:t>.</w:t>
      </w:r>
    </w:p>
    <w:p w:rsidR="00EB11E6" w:rsidRPr="00AC012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AC0126">
        <w:rPr>
          <w:rFonts w:ascii="Times New Roman" w:hAnsi="Times New Roman" w:cs="Times New Roman"/>
          <w:sz w:val="28"/>
          <w:szCs w:val="28"/>
        </w:rPr>
        <w:t>. В случае внесения изменений в нормативные правовые акты, устанавливающие требования к выполнению работ, а также в случае изменения объема бюджетных ассигнований, предусмотренных</w:t>
      </w:r>
      <w:r>
        <w:rPr>
          <w:rFonts w:ascii="Times New Roman" w:hAnsi="Times New Roman" w:cs="Times New Roman"/>
          <w:sz w:val="28"/>
          <w:szCs w:val="28"/>
        </w:rPr>
        <w:t xml:space="preserve"> Решением районного Совета депутатов </w:t>
      </w:r>
      <w:r w:rsidRPr="00AC0126">
        <w:rPr>
          <w:rFonts w:ascii="Times New Roman" w:hAnsi="Times New Roman" w:cs="Times New Roman"/>
          <w:sz w:val="28"/>
          <w:szCs w:val="28"/>
        </w:rPr>
        <w:t xml:space="preserve"> </w:t>
      </w:r>
      <w:r>
        <w:rPr>
          <w:rFonts w:ascii="Times New Roman" w:hAnsi="Times New Roman" w:cs="Times New Roman"/>
          <w:sz w:val="28"/>
          <w:szCs w:val="28"/>
        </w:rPr>
        <w:t>«О районном</w:t>
      </w:r>
      <w:r w:rsidRPr="00AC0126">
        <w:rPr>
          <w:rFonts w:ascii="Times New Roman" w:hAnsi="Times New Roman" w:cs="Times New Roman"/>
          <w:sz w:val="28"/>
          <w:szCs w:val="28"/>
        </w:rPr>
        <w:t xml:space="preserve"> бюджете</w:t>
      </w:r>
      <w:r>
        <w:rPr>
          <w:rFonts w:ascii="Times New Roman" w:hAnsi="Times New Roman" w:cs="Times New Roman"/>
          <w:sz w:val="28"/>
          <w:szCs w:val="28"/>
        </w:rPr>
        <w:t>»</w:t>
      </w:r>
      <w:r w:rsidRPr="00AC0126">
        <w:rPr>
          <w:rFonts w:ascii="Times New Roman" w:hAnsi="Times New Roman" w:cs="Times New Roman"/>
          <w:sz w:val="28"/>
          <w:szCs w:val="28"/>
        </w:rPr>
        <w:t xml:space="preserve"> </w:t>
      </w:r>
      <w:r>
        <w:rPr>
          <w:rFonts w:ascii="Times New Roman" w:hAnsi="Times New Roman" w:cs="Times New Roman"/>
          <w:sz w:val="28"/>
          <w:szCs w:val="28"/>
        </w:rPr>
        <w:t>администрацией Емельяновского района</w:t>
      </w:r>
      <w:r w:rsidRPr="00AC0126">
        <w:rPr>
          <w:rFonts w:ascii="Times New Roman" w:hAnsi="Times New Roman" w:cs="Times New Roman"/>
          <w:sz w:val="28"/>
          <w:szCs w:val="28"/>
        </w:rPr>
        <w:t xml:space="preserve"> при необходимости могут вноситься изменения в нормативные затраты на выполнение работ.</w:t>
      </w:r>
    </w:p>
    <w:p w:rsidR="00EB11E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AC0126">
        <w:rPr>
          <w:rFonts w:ascii="Times New Roman" w:hAnsi="Times New Roman" w:cs="Times New Roman"/>
          <w:sz w:val="28"/>
          <w:szCs w:val="28"/>
        </w:rPr>
        <w:t xml:space="preserve">. Внесение изменений в утвержденные нормативные затраты осуществляется в </w:t>
      </w:r>
      <w:r>
        <w:rPr>
          <w:rFonts w:ascii="Times New Roman" w:hAnsi="Times New Roman" w:cs="Times New Roman"/>
          <w:sz w:val="28"/>
          <w:szCs w:val="28"/>
        </w:rPr>
        <w:t>10</w:t>
      </w:r>
      <w:r w:rsidRPr="00AC0126">
        <w:rPr>
          <w:rFonts w:ascii="Times New Roman" w:hAnsi="Times New Roman" w:cs="Times New Roman"/>
          <w:sz w:val="28"/>
          <w:szCs w:val="28"/>
        </w:rPr>
        <w:t xml:space="preserve">-дневный срок после официального опубликования нормативных правовых актов, предусматривающих внесение изменений в нормативные правовые акты, устанавливающие требования к выполнению работ, а также в случае изменения объема бюджетных ассигнований, предусмотренных </w:t>
      </w:r>
      <w:r>
        <w:rPr>
          <w:rFonts w:ascii="Times New Roman" w:hAnsi="Times New Roman" w:cs="Times New Roman"/>
          <w:sz w:val="28"/>
          <w:szCs w:val="28"/>
        </w:rPr>
        <w:t xml:space="preserve">Решением районного Совета депутатов </w:t>
      </w:r>
      <w:r w:rsidRPr="00AC0126">
        <w:rPr>
          <w:rFonts w:ascii="Times New Roman" w:hAnsi="Times New Roman" w:cs="Times New Roman"/>
          <w:sz w:val="28"/>
          <w:szCs w:val="28"/>
        </w:rPr>
        <w:t xml:space="preserve"> </w:t>
      </w:r>
      <w:r>
        <w:rPr>
          <w:rFonts w:ascii="Times New Roman" w:hAnsi="Times New Roman" w:cs="Times New Roman"/>
          <w:sz w:val="28"/>
          <w:szCs w:val="28"/>
        </w:rPr>
        <w:t>«О районном</w:t>
      </w:r>
      <w:r w:rsidRPr="00AC0126">
        <w:rPr>
          <w:rFonts w:ascii="Times New Roman" w:hAnsi="Times New Roman" w:cs="Times New Roman"/>
          <w:sz w:val="28"/>
          <w:szCs w:val="28"/>
        </w:rPr>
        <w:t xml:space="preserve"> бюджете</w:t>
      </w:r>
      <w:r>
        <w:rPr>
          <w:rFonts w:ascii="Times New Roman" w:hAnsi="Times New Roman" w:cs="Times New Roman"/>
          <w:sz w:val="28"/>
          <w:szCs w:val="28"/>
        </w:rPr>
        <w:t>»</w:t>
      </w:r>
      <w:r w:rsidRPr="00AC0126">
        <w:rPr>
          <w:rFonts w:ascii="Times New Roman" w:hAnsi="Times New Roman" w:cs="Times New Roman"/>
          <w:sz w:val="28"/>
          <w:szCs w:val="28"/>
        </w:rPr>
        <w:t xml:space="preserve"> для финансового обеспечения выполнения </w:t>
      </w:r>
      <w:r>
        <w:rPr>
          <w:rFonts w:ascii="Times New Roman" w:hAnsi="Times New Roman" w:cs="Times New Roman"/>
          <w:sz w:val="28"/>
          <w:szCs w:val="28"/>
        </w:rPr>
        <w:t>муниципального</w:t>
      </w:r>
      <w:r w:rsidRPr="00AC0126">
        <w:rPr>
          <w:rFonts w:ascii="Times New Roman" w:hAnsi="Times New Roman" w:cs="Times New Roman"/>
          <w:sz w:val="28"/>
          <w:szCs w:val="28"/>
        </w:rPr>
        <w:t xml:space="preserve"> задания.</w:t>
      </w:r>
    </w:p>
    <w:p w:rsidR="00EB11E6" w:rsidRDefault="00EB11E6" w:rsidP="00EB11E6">
      <w:pPr>
        <w:pStyle w:val="ConsPlusNormal"/>
        <w:jc w:val="center"/>
        <w:rPr>
          <w:rFonts w:ascii="Times New Roman" w:hAnsi="Times New Roman" w:cs="Times New Roman"/>
          <w:b/>
          <w:sz w:val="28"/>
          <w:szCs w:val="28"/>
        </w:rPr>
      </w:pPr>
    </w:p>
    <w:p w:rsidR="00EB11E6" w:rsidRDefault="00EB11E6" w:rsidP="00EB11E6">
      <w:pPr>
        <w:pStyle w:val="ConsPlusNormal"/>
        <w:jc w:val="center"/>
        <w:rPr>
          <w:rFonts w:ascii="Times New Roman" w:hAnsi="Times New Roman" w:cs="Times New Roman"/>
          <w:b/>
          <w:sz w:val="28"/>
          <w:szCs w:val="28"/>
        </w:rPr>
      </w:pPr>
    </w:p>
    <w:p w:rsidR="00EB11E6" w:rsidRDefault="00EB11E6" w:rsidP="00EB11E6">
      <w:pPr>
        <w:pStyle w:val="ConsPlusNormal"/>
        <w:jc w:val="center"/>
        <w:rPr>
          <w:rFonts w:ascii="Times New Roman" w:hAnsi="Times New Roman" w:cs="Times New Roman"/>
          <w:b/>
          <w:sz w:val="28"/>
          <w:szCs w:val="28"/>
        </w:rPr>
      </w:pPr>
    </w:p>
    <w:p w:rsidR="00EB11E6" w:rsidRPr="007A70FA" w:rsidRDefault="00EB11E6" w:rsidP="00EB11E6">
      <w:pPr>
        <w:pStyle w:val="ConsPlusNormal"/>
        <w:jc w:val="center"/>
        <w:rPr>
          <w:rFonts w:ascii="Times New Roman" w:hAnsi="Times New Roman" w:cs="Times New Roman"/>
          <w:b/>
          <w:sz w:val="28"/>
          <w:szCs w:val="28"/>
        </w:rPr>
      </w:pPr>
      <w:r w:rsidRPr="007A70FA">
        <w:rPr>
          <w:rFonts w:ascii="Times New Roman" w:hAnsi="Times New Roman" w:cs="Times New Roman"/>
          <w:b/>
          <w:sz w:val="28"/>
          <w:szCs w:val="28"/>
        </w:rPr>
        <w:t>V. Формирование сводных сведений</w:t>
      </w:r>
    </w:p>
    <w:p w:rsidR="00EB11E6" w:rsidRDefault="00EB11E6" w:rsidP="00EB11E6">
      <w:pPr>
        <w:pStyle w:val="ConsPlusNormal"/>
        <w:jc w:val="center"/>
        <w:rPr>
          <w:rFonts w:ascii="Times New Roman" w:hAnsi="Times New Roman" w:cs="Times New Roman"/>
          <w:b/>
          <w:sz w:val="28"/>
          <w:szCs w:val="28"/>
        </w:rPr>
      </w:pPr>
      <w:r w:rsidRPr="007A70FA">
        <w:rPr>
          <w:rFonts w:ascii="Times New Roman" w:hAnsi="Times New Roman" w:cs="Times New Roman"/>
          <w:b/>
          <w:sz w:val="28"/>
          <w:szCs w:val="28"/>
        </w:rPr>
        <w:t>о фактических и планируемых затратах на выполнение работ</w:t>
      </w:r>
    </w:p>
    <w:p w:rsidR="00EB11E6" w:rsidRPr="007A70FA" w:rsidRDefault="00EB11E6" w:rsidP="00EB11E6">
      <w:pPr>
        <w:pStyle w:val="ConsPlusNormal"/>
        <w:jc w:val="center"/>
        <w:rPr>
          <w:rFonts w:ascii="Times New Roman" w:hAnsi="Times New Roman" w:cs="Times New Roman"/>
          <w:b/>
          <w:sz w:val="28"/>
          <w:szCs w:val="28"/>
        </w:rPr>
      </w:pPr>
    </w:p>
    <w:p w:rsidR="00EB11E6" w:rsidRPr="007A70FA"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Pr="007A70FA">
        <w:rPr>
          <w:rFonts w:ascii="Times New Roman" w:hAnsi="Times New Roman" w:cs="Times New Roman"/>
          <w:sz w:val="28"/>
          <w:szCs w:val="28"/>
        </w:rPr>
        <w:t xml:space="preserve">. Учреждение представляет в </w:t>
      </w:r>
      <w:r>
        <w:rPr>
          <w:rFonts w:ascii="Times New Roman" w:hAnsi="Times New Roman" w:cs="Times New Roman"/>
          <w:sz w:val="28"/>
          <w:szCs w:val="28"/>
        </w:rPr>
        <w:t>администрацию Емельяновского района</w:t>
      </w:r>
      <w:r w:rsidRPr="007A70FA">
        <w:rPr>
          <w:rFonts w:ascii="Times New Roman" w:hAnsi="Times New Roman" w:cs="Times New Roman"/>
          <w:sz w:val="28"/>
          <w:szCs w:val="28"/>
        </w:rPr>
        <w:t xml:space="preserve"> сведения о затратах на выполнение работ </w:t>
      </w:r>
      <w:r>
        <w:rPr>
          <w:rFonts w:ascii="Times New Roman" w:hAnsi="Times New Roman" w:cs="Times New Roman"/>
          <w:sz w:val="28"/>
          <w:szCs w:val="28"/>
        </w:rPr>
        <w:t>у</w:t>
      </w:r>
      <w:r w:rsidRPr="007A70FA">
        <w:rPr>
          <w:rFonts w:ascii="Times New Roman" w:hAnsi="Times New Roman" w:cs="Times New Roman"/>
          <w:sz w:val="28"/>
          <w:szCs w:val="28"/>
        </w:rPr>
        <w:t>чреждения (</w:t>
      </w:r>
      <w:hyperlink w:anchor="P181" w:history="1">
        <w:r w:rsidRPr="007A70FA">
          <w:rPr>
            <w:rFonts w:ascii="Times New Roman" w:hAnsi="Times New Roman" w:cs="Times New Roman"/>
            <w:sz w:val="28"/>
            <w:szCs w:val="28"/>
          </w:rPr>
          <w:t>приложение N 1</w:t>
        </w:r>
      </w:hyperlink>
      <w:r w:rsidRPr="007A70FA">
        <w:rPr>
          <w:rFonts w:ascii="Times New Roman" w:hAnsi="Times New Roman" w:cs="Times New Roman"/>
          <w:sz w:val="28"/>
          <w:szCs w:val="28"/>
        </w:rPr>
        <w:t xml:space="preserve"> к настоящему Порядку).</w:t>
      </w:r>
    </w:p>
    <w:p w:rsidR="00EB11E6" w:rsidRPr="007A70FA"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7A70FA">
        <w:rPr>
          <w:rFonts w:ascii="Times New Roman" w:hAnsi="Times New Roman" w:cs="Times New Roman"/>
          <w:sz w:val="28"/>
          <w:szCs w:val="28"/>
        </w:rPr>
        <w:t xml:space="preserve">. В </w:t>
      </w:r>
      <w:hyperlink w:anchor="P191" w:history="1">
        <w:r w:rsidRPr="007A70FA">
          <w:rPr>
            <w:rFonts w:ascii="Times New Roman" w:hAnsi="Times New Roman" w:cs="Times New Roman"/>
            <w:sz w:val="28"/>
            <w:szCs w:val="28"/>
          </w:rPr>
          <w:t>графу 1</w:t>
        </w:r>
      </w:hyperlink>
      <w:r w:rsidRPr="007A70FA">
        <w:rPr>
          <w:rFonts w:ascii="Times New Roman" w:hAnsi="Times New Roman" w:cs="Times New Roman"/>
          <w:sz w:val="28"/>
          <w:szCs w:val="28"/>
        </w:rPr>
        <w:t xml:space="preserve"> вносятся наименование работ, а также периоды: отчетный год, текущий год, очередной финансовый год, первый год планового периода, второй год планового периода.</w:t>
      </w:r>
    </w:p>
    <w:p w:rsidR="00EB11E6" w:rsidRPr="007A70FA"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7A70FA">
        <w:rPr>
          <w:rFonts w:ascii="Times New Roman" w:hAnsi="Times New Roman" w:cs="Times New Roman"/>
          <w:sz w:val="28"/>
          <w:szCs w:val="28"/>
        </w:rPr>
        <w:t xml:space="preserve">. В </w:t>
      </w:r>
      <w:hyperlink w:anchor="P192" w:history="1">
        <w:r w:rsidRPr="007A70FA">
          <w:rPr>
            <w:rFonts w:ascii="Times New Roman" w:hAnsi="Times New Roman" w:cs="Times New Roman"/>
            <w:sz w:val="28"/>
            <w:szCs w:val="28"/>
          </w:rPr>
          <w:t>графе 2</w:t>
        </w:r>
      </w:hyperlink>
      <w:r w:rsidRPr="007A70FA">
        <w:rPr>
          <w:rFonts w:ascii="Times New Roman" w:hAnsi="Times New Roman" w:cs="Times New Roman"/>
          <w:sz w:val="28"/>
          <w:szCs w:val="28"/>
        </w:rPr>
        <w:t xml:space="preserve"> указывается объем выполненных работ в соответствующем периоде.</w:t>
      </w:r>
    </w:p>
    <w:p w:rsidR="00EB11E6" w:rsidRDefault="00EB11E6" w:rsidP="00EB11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7A70FA">
        <w:rPr>
          <w:rFonts w:ascii="Times New Roman" w:hAnsi="Times New Roman" w:cs="Times New Roman"/>
          <w:sz w:val="28"/>
          <w:szCs w:val="28"/>
        </w:rPr>
        <w:t xml:space="preserve">. В </w:t>
      </w:r>
      <w:hyperlink w:anchor="P193" w:history="1">
        <w:r w:rsidRPr="007A70FA">
          <w:rPr>
            <w:rFonts w:ascii="Times New Roman" w:hAnsi="Times New Roman" w:cs="Times New Roman"/>
            <w:sz w:val="28"/>
            <w:szCs w:val="28"/>
          </w:rPr>
          <w:t>графе 3</w:t>
        </w:r>
      </w:hyperlink>
      <w:r w:rsidRPr="007A70FA">
        <w:rPr>
          <w:rFonts w:ascii="Times New Roman" w:hAnsi="Times New Roman" w:cs="Times New Roman"/>
          <w:sz w:val="28"/>
          <w:szCs w:val="28"/>
        </w:rPr>
        <w:t xml:space="preserve"> указывается сумма </w:t>
      </w:r>
      <w:r>
        <w:rPr>
          <w:rFonts w:ascii="Times New Roman" w:hAnsi="Times New Roman" w:cs="Times New Roman"/>
          <w:sz w:val="28"/>
          <w:szCs w:val="28"/>
        </w:rPr>
        <w:t xml:space="preserve">затрат на оплату труда с начислениями на выплаты по оплате труда работников, непосредственно связанных с выполнением работы, сумма затрат на приобретение материальных запасов и особо ценного движимого имущества, потребляемых (используемых) в </w:t>
      </w:r>
      <w:r>
        <w:rPr>
          <w:rFonts w:ascii="Times New Roman" w:hAnsi="Times New Roman" w:cs="Times New Roman"/>
          <w:sz w:val="28"/>
          <w:szCs w:val="28"/>
        </w:rPr>
        <w:lastRenderedPageBreak/>
        <w:t xml:space="preserve">процессе выполнения работы с учетом срока полезного использования (в том числе затраты на арендные платежи), сумма затрат на иные расходы, непосредственно связанные с выполнением работы. </w:t>
      </w:r>
    </w:p>
    <w:p w:rsidR="00EB11E6" w:rsidRDefault="00EB11E6" w:rsidP="00EB11E6">
      <w:pPr>
        <w:autoSpaceDE w:val="0"/>
        <w:autoSpaceDN w:val="0"/>
        <w:adjustRightInd w:val="0"/>
        <w:ind w:firstLine="709"/>
        <w:jc w:val="both"/>
        <w:rPr>
          <w:rFonts w:eastAsiaTheme="minorHAnsi"/>
        </w:rPr>
      </w:pPr>
      <w:r>
        <w:t>4</w:t>
      </w:r>
      <w:r w:rsidRPr="00E336C9">
        <w:t xml:space="preserve">2. В </w:t>
      </w:r>
      <w:hyperlink w:anchor="P194" w:history="1">
        <w:r w:rsidRPr="00E336C9">
          <w:t>графе 4</w:t>
        </w:r>
      </w:hyperlink>
      <w:r w:rsidRPr="00E336C9">
        <w:t xml:space="preserve"> указывается сумма </w:t>
      </w:r>
      <w:r>
        <w:rPr>
          <w:rFonts w:eastAsiaTheme="minorHAnsi"/>
        </w:rPr>
        <w:t>затрат на оплату коммунальных услуг, сумма затрат на содержание объектов недвижимого имущества, необходимого для выполнения муниципального задания (в том числе затраты на арендные платежи), затраты на содержание объектов особо ценного движимого имущества и имущества, необходимого для выполнения муниципального задания, сумма</w:t>
      </w:r>
      <w:r w:rsidRPr="00411ABA">
        <w:rPr>
          <w:rFonts w:eastAsiaTheme="minorHAnsi"/>
        </w:rPr>
        <w:t xml:space="preserve">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w:t>
      </w:r>
      <w:r>
        <w:rPr>
          <w:rFonts w:eastAsiaTheme="minorHAnsi"/>
        </w:rPr>
        <w:t>тизации по указанному имуществу, сумма затрат на приобретение услуг связи, сумма затрат на приобретение транспортных услуг, сумма затрат на оплату труда с начислениями на выплаты по оплате труда работников, которые не принимают непосредственного участия в выполнении работы, сумма затрат на прочие общехозяйственные нужды.</w:t>
      </w:r>
    </w:p>
    <w:p w:rsidR="00EB11E6" w:rsidRPr="00E336C9" w:rsidRDefault="00EB11E6" w:rsidP="00EB11E6">
      <w:pPr>
        <w:autoSpaceDE w:val="0"/>
        <w:autoSpaceDN w:val="0"/>
        <w:adjustRightInd w:val="0"/>
        <w:ind w:firstLine="709"/>
        <w:jc w:val="both"/>
        <w:rPr>
          <w:rFonts w:eastAsiaTheme="minorHAnsi"/>
        </w:rPr>
      </w:pPr>
      <w:r w:rsidRPr="00F359A3">
        <w:t xml:space="preserve">33. В </w:t>
      </w:r>
      <w:hyperlink w:anchor="P195" w:history="1">
        <w:r w:rsidRPr="00F359A3">
          <w:t>графе 5</w:t>
        </w:r>
      </w:hyperlink>
      <w:r w:rsidRPr="00F359A3">
        <w:t xml:space="preserve"> указывается сумма затрат по </w:t>
      </w:r>
      <w:hyperlink w:anchor="P193" w:history="1">
        <w:r w:rsidRPr="00F359A3">
          <w:t>графе 3</w:t>
        </w:r>
      </w:hyperlink>
      <w:r w:rsidRPr="00F359A3">
        <w:t xml:space="preserve"> и </w:t>
      </w:r>
      <w:hyperlink w:anchor="P194" w:history="1">
        <w:r w:rsidRPr="00F359A3">
          <w:t>графе 4</w:t>
        </w:r>
      </w:hyperlink>
      <w:r w:rsidRPr="00F359A3">
        <w:t>.</w:t>
      </w:r>
    </w:p>
    <w:p w:rsidR="00EB11E6" w:rsidRDefault="00EB11E6"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Pr="00B15C50" w:rsidRDefault="00F5559A" w:rsidP="00F5559A">
      <w:pPr>
        <w:pStyle w:val="ConsPlusNormal"/>
        <w:ind w:left="6379"/>
        <w:rPr>
          <w:rFonts w:ascii="Times New Roman" w:hAnsi="Times New Roman" w:cs="Times New Roman"/>
          <w:sz w:val="24"/>
          <w:szCs w:val="24"/>
        </w:rPr>
      </w:pPr>
      <w:r>
        <w:rPr>
          <w:rFonts w:ascii="Times New Roman" w:hAnsi="Times New Roman" w:cs="Times New Roman"/>
          <w:sz w:val="24"/>
          <w:szCs w:val="24"/>
        </w:rPr>
        <w:t>Приложение №</w:t>
      </w:r>
      <w:r w:rsidRPr="00B15C50">
        <w:rPr>
          <w:rFonts w:ascii="Times New Roman" w:hAnsi="Times New Roman" w:cs="Times New Roman"/>
          <w:sz w:val="24"/>
          <w:szCs w:val="24"/>
        </w:rPr>
        <w:t xml:space="preserve"> 1</w:t>
      </w:r>
    </w:p>
    <w:p w:rsidR="00F5559A" w:rsidRPr="00B15C50" w:rsidRDefault="00F5559A" w:rsidP="00F5559A">
      <w:pPr>
        <w:pStyle w:val="ConsPlusTitle"/>
        <w:ind w:left="6379"/>
        <w:rPr>
          <w:rFonts w:ascii="Times New Roman" w:hAnsi="Times New Roman" w:cs="Times New Roman"/>
          <w:b w:val="0"/>
          <w:sz w:val="24"/>
          <w:szCs w:val="24"/>
        </w:rPr>
      </w:pPr>
      <w:r w:rsidRPr="00B15C50">
        <w:rPr>
          <w:rFonts w:ascii="Times New Roman" w:hAnsi="Times New Roman" w:cs="Times New Roman"/>
          <w:b w:val="0"/>
          <w:sz w:val="24"/>
          <w:szCs w:val="24"/>
        </w:rPr>
        <w:t>к порядку определения нормативных затрат на выполн</w:t>
      </w:r>
      <w:r>
        <w:rPr>
          <w:rFonts w:ascii="Times New Roman" w:hAnsi="Times New Roman" w:cs="Times New Roman"/>
          <w:b w:val="0"/>
          <w:sz w:val="24"/>
          <w:szCs w:val="24"/>
        </w:rPr>
        <w:t xml:space="preserve">ение работ в отношении районных </w:t>
      </w:r>
      <w:r w:rsidRPr="00B15C50">
        <w:rPr>
          <w:rFonts w:ascii="Times New Roman" w:hAnsi="Times New Roman" w:cs="Times New Roman"/>
          <w:b w:val="0"/>
          <w:sz w:val="24"/>
          <w:szCs w:val="24"/>
        </w:rPr>
        <w:t>муниципальных учреждений, для которых функции и полномочия учредителя осуществляет администрация Емельяновского района</w:t>
      </w:r>
    </w:p>
    <w:p w:rsidR="00F5559A" w:rsidRDefault="00F5559A" w:rsidP="00F5559A">
      <w:pPr>
        <w:pStyle w:val="ConsPlusNormal"/>
        <w:jc w:val="center"/>
        <w:rPr>
          <w:rFonts w:ascii="Times New Roman" w:hAnsi="Times New Roman" w:cs="Times New Roman"/>
          <w:sz w:val="24"/>
          <w:szCs w:val="24"/>
        </w:rPr>
      </w:pPr>
      <w:bookmarkStart w:id="1" w:name="P181"/>
      <w:bookmarkEnd w:id="1"/>
    </w:p>
    <w:p w:rsidR="00F5559A" w:rsidRDefault="00F5559A" w:rsidP="00F5559A">
      <w:pPr>
        <w:pStyle w:val="ConsPlusNormal"/>
        <w:jc w:val="center"/>
        <w:rPr>
          <w:rFonts w:ascii="Times New Roman" w:hAnsi="Times New Roman" w:cs="Times New Roman"/>
          <w:sz w:val="24"/>
          <w:szCs w:val="24"/>
        </w:rPr>
      </w:pPr>
    </w:p>
    <w:p w:rsidR="00F5559A" w:rsidRDefault="00F5559A" w:rsidP="00F5559A">
      <w:pPr>
        <w:pStyle w:val="ConsPlusNormal"/>
        <w:jc w:val="center"/>
        <w:rPr>
          <w:rFonts w:ascii="Times New Roman" w:hAnsi="Times New Roman" w:cs="Times New Roman"/>
          <w:sz w:val="24"/>
          <w:szCs w:val="24"/>
        </w:rPr>
      </w:pPr>
    </w:p>
    <w:p w:rsidR="00F5559A" w:rsidRPr="00B15C50" w:rsidRDefault="00F5559A" w:rsidP="00F5559A">
      <w:pPr>
        <w:pStyle w:val="ConsPlusNormal"/>
        <w:jc w:val="center"/>
        <w:rPr>
          <w:rFonts w:ascii="Times New Roman" w:hAnsi="Times New Roman" w:cs="Times New Roman"/>
          <w:b/>
          <w:sz w:val="28"/>
          <w:szCs w:val="28"/>
        </w:rPr>
      </w:pPr>
      <w:r w:rsidRPr="00B15C50">
        <w:rPr>
          <w:rFonts w:ascii="Times New Roman" w:hAnsi="Times New Roman" w:cs="Times New Roman"/>
          <w:b/>
          <w:sz w:val="28"/>
          <w:szCs w:val="28"/>
        </w:rPr>
        <w:t>Сведения</w:t>
      </w:r>
    </w:p>
    <w:p w:rsidR="00F5559A" w:rsidRPr="00B15C50" w:rsidRDefault="00F5559A" w:rsidP="00F5559A">
      <w:pPr>
        <w:pStyle w:val="ConsPlusNormal"/>
        <w:jc w:val="center"/>
        <w:rPr>
          <w:rFonts w:ascii="Times New Roman" w:hAnsi="Times New Roman" w:cs="Times New Roman"/>
          <w:b/>
          <w:sz w:val="28"/>
          <w:szCs w:val="28"/>
        </w:rPr>
      </w:pPr>
      <w:r w:rsidRPr="00B15C50">
        <w:rPr>
          <w:rFonts w:ascii="Times New Roman" w:hAnsi="Times New Roman" w:cs="Times New Roman"/>
          <w:b/>
          <w:sz w:val="28"/>
          <w:szCs w:val="28"/>
        </w:rPr>
        <w:t xml:space="preserve">о затратах на выполнение работ </w:t>
      </w:r>
    </w:p>
    <w:p w:rsidR="00F5559A" w:rsidRPr="00B15C50" w:rsidRDefault="00F5559A" w:rsidP="00F5559A">
      <w:pPr>
        <w:pStyle w:val="ConsPlusNormal"/>
        <w:ind w:firstLine="54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134"/>
        <w:gridCol w:w="1843"/>
        <w:gridCol w:w="1275"/>
        <w:gridCol w:w="1701"/>
      </w:tblGrid>
      <w:tr w:rsidR="00F5559A" w:rsidRPr="003410AB" w:rsidTr="00D93BD5">
        <w:trPr>
          <w:trHeight w:val="1571"/>
        </w:trPr>
        <w:tc>
          <w:tcPr>
            <w:tcW w:w="3181" w:type="dxa"/>
          </w:tcPr>
          <w:p w:rsidR="00F5559A" w:rsidRPr="00B15C50" w:rsidRDefault="00F5559A" w:rsidP="00D93BD5">
            <w:pPr>
              <w:pStyle w:val="ConsPlusNormal"/>
              <w:jc w:val="center"/>
              <w:rPr>
                <w:rFonts w:ascii="Times New Roman" w:hAnsi="Times New Roman" w:cs="Times New Roman"/>
                <w:sz w:val="24"/>
                <w:szCs w:val="24"/>
              </w:rPr>
            </w:pPr>
            <w:r w:rsidRPr="00B15C50">
              <w:rPr>
                <w:rFonts w:ascii="Times New Roman" w:hAnsi="Times New Roman" w:cs="Times New Roman"/>
                <w:sz w:val="24"/>
                <w:szCs w:val="24"/>
              </w:rPr>
              <w:t>Наименование работы</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r w:rsidRPr="00B15C50">
              <w:rPr>
                <w:rFonts w:ascii="Times New Roman" w:hAnsi="Times New Roman" w:cs="Times New Roman"/>
                <w:sz w:val="24"/>
                <w:szCs w:val="24"/>
              </w:rPr>
              <w:t>Объем работы, ед. изм.</w:t>
            </w:r>
          </w:p>
        </w:tc>
        <w:tc>
          <w:tcPr>
            <w:tcW w:w="1843" w:type="dxa"/>
          </w:tcPr>
          <w:p w:rsidR="00F5559A" w:rsidRPr="00B15C50" w:rsidRDefault="00F5559A" w:rsidP="00D93BD5">
            <w:pPr>
              <w:pStyle w:val="ConsPlusNormal"/>
              <w:jc w:val="center"/>
              <w:rPr>
                <w:rFonts w:ascii="Times New Roman" w:hAnsi="Times New Roman" w:cs="Times New Roman"/>
                <w:sz w:val="24"/>
                <w:szCs w:val="24"/>
              </w:rPr>
            </w:pPr>
            <w:r w:rsidRPr="00B15C50">
              <w:rPr>
                <w:rFonts w:ascii="Times New Roman" w:hAnsi="Times New Roman" w:cs="Times New Roman"/>
                <w:sz w:val="24"/>
                <w:szCs w:val="24"/>
              </w:rPr>
              <w:t>Затраты, непосредственно связанные с выполнением работы, тыс. руб.</w:t>
            </w:r>
          </w:p>
        </w:tc>
        <w:tc>
          <w:tcPr>
            <w:tcW w:w="1275" w:type="dxa"/>
          </w:tcPr>
          <w:p w:rsidR="00F5559A" w:rsidRPr="00B15C50" w:rsidRDefault="00F5559A" w:rsidP="00D93BD5">
            <w:pPr>
              <w:pStyle w:val="ConsPlusNormal"/>
              <w:jc w:val="center"/>
              <w:rPr>
                <w:rFonts w:ascii="Times New Roman" w:hAnsi="Times New Roman" w:cs="Times New Roman"/>
                <w:sz w:val="24"/>
                <w:szCs w:val="24"/>
              </w:rPr>
            </w:pPr>
            <w:r w:rsidRPr="00B15C50">
              <w:rPr>
                <w:rFonts w:ascii="Times New Roman" w:hAnsi="Times New Roman" w:cs="Times New Roman"/>
                <w:sz w:val="24"/>
                <w:szCs w:val="24"/>
              </w:rPr>
              <w:t>Затраты на общехозяйственные нужды, тыс. руб.</w:t>
            </w:r>
          </w:p>
        </w:tc>
        <w:tc>
          <w:tcPr>
            <w:tcW w:w="1701" w:type="dxa"/>
          </w:tcPr>
          <w:p w:rsidR="00F5559A" w:rsidRPr="00B15C50" w:rsidRDefault="00F5559A" w:rsidP="00D93BD5">
            <w:pPr>
              <w:pStyle w:val="ConsPlusNormal"/>
              <w:jc w:val="center"/>
              <w:rPr>
                <w:rFonts w:ascii="Times New Roman" w:hAnsi="Times New Roman" w:cs="Times New Roman"/>
                <w:sz w:val="24"/>
                <w:szCs w:val="24"/>
              </w:rPr>
            </w:pPr>
            <w:r w:rsidRPr="00B15C50">
              <w:rPr>
                <w:rFonts w:ascii="Times New Roman" w:hAnsi="Times New Roman" w:cs="Times New Roman"/>
                <w:sz w:val="24"/>
                <w:szCs w:val="24"/>
              </w:rPr>
              <w:t>Итого затраты на выполнение работы, тыс. руб.</w:t>
            </w:r>
          </w:p>
        </w:tc>
      </w:tr>
      <w:tr w:rsidR="00F5559A" w:rsidRPr="00B15C50" w:rsidTr="00D93BD5">
        <w:trPr>
          <w:trHeight w:val="137"/>
        </w:trPr>
        <w:tc>
          <w:tcPr>
            <w:tcW w:w="3181" w:type="dxa"/>
          </w:tcPr>
          <w:p w:rsidR="00F5559A" w:rsidRPr="00B15C50" w:rsidRDefault="00F5559A" w:rsidP="00D93BD5">
            <w:pPr>
              <w:pStyle w:val="ConsPlusNormal"/>
              <w:jc w:val="center"/>
              <w:rPr>
                <w:rFonts w:ascii="Times New Roman" w:hAnsi="Times New Roman" w:cs="Times New Roman"/>
                <w:sz w:val="24"/>
                <w:szCs w:val="24"/>
              </w:rPr>
            </w:pPr>
            <w:bookmarkStart w:id="2" w:name="P191"/>
            <w:bookmarkEnd w:id="2"/>
            <w:r w:rsidRPr="00B15C50">
              <w:rPr>
                <w:rFonts w:ascii="Times New Roman" w:hAnsi="Times New Roman" w:cs="Times New Roman"/>
                <w:sz w:val="24"/>
                <w:szCs w:val="24"/>
              </w:rPr>
              <w:t>1</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bookmarkStart w:id="3" w:name="P192"/>
            <w:bookmarkEnd w:id="3"/>
            <w:r w:rsidRPr="00B15C50">
              <w:rPr>
                <w:rFonts w:ascii="Times New Roman" w:hAnsi="Times New Roman" w:cs="Times New Roman"/>
                <w:sz w:val="24"/>
                <w:szCs w:val="24"/>
              </w:rPr>
              <w:t>2</w:t>
            </w:r>
          </w:p>
        </w:tc>
        <w:tc>
          <w:tcPr>
            <w:tcW w:w="1843" w:type="dxa"/>
          </w:tcPr>
          <w:p w:rsidR="00F5559A" w:rsidRPr="00B15C50" w:rsidRDefault="00F5559A" w:rsidP="00D93BD5">
            <w:pPr>
              <w:pStyle w:val="ConsPlusNormal"/>
              <w:jc w:val="center"/>
              <w:rPr>
                <w:rFonts w:ascii="Times New Roman" w:hAnsi="Times New Roman" w:cs="Times New Roman"/>
                <w:sz w:val="24"/>
                <w:szCs w:val="24"/>
              </w:rPr>
            </w:pPr>
            <w:bookmarkStart w:id="4" w:name="P193"/>
            <w:bookmarkEnd w:id="4"/>
            <w:r w:rsidRPr="00B15C50">
              <w:rPr>
                <w:rFonts w:ascii="Times New Roman" w:hAnsi="Times New Roman" w:cs="Times New Roman"/>
                <w:sz w:val="24"/>
                <w:szCs w:val="24"/>
              </w:rPr>
              <w:t>3</w:t>
            </w:r>
          </w:p>
        </w:tc>
        <w:tc>
          <w:tcPr>
            <w:tcW w:w="1275" w:type="dxa"/>
          </w:tcPr>
          <w:p w:rsidR="00F5559A" w:rsidRPr="00B15C50" w:rsidRDefault="00F5559A" w:rsidP="00D93BD5">
            <w:pPr>
              <w:pStyle w:val="ConsPlusNormal"/>
              <w:jc w:val="center"/>
              <w:rPr>
                <w:rFonts w:ascii="Times New Roman" w:hAnsi="Times New Roman" w:cs="Times New Roman"/>
                <w:sz w:val="24"/>
                <w:szCs w:val="24"/>
              </w:rPr>
            </w:pPr>
            <w:bookmarkStart w:id="5" w:name="P194"/>
            <w:bookmarkEnd w:id="5"/>
            <w:r w:rsidRPr="00B15C50">
              <w:rPr>
                <w:rFonts w:ascii="Times New Roman" w:hAnsi="Times New Roman" w:cs="Times New Roman"/>
                <w:sz w:val="24"/>
                <w:szCs w:val="24"/>
              </w:rPr>
              <w:t>4</w:t>
            </w:r>
          </w:p>
        </w:tc>
        <w:tc>
          <w:tcPr>
            <w:tcW w:w="1701" w:type="dxa"/>
          </w:tcPr>
          <w:p w:rsidR="00F5559A" w:rsidRPr="00B15C50" w:rsidRDefault="00F5559A" w:rsidP="00D93BD5">
            <w:pPr>
              <w:pStyle w:val="ConsPlusNormal"/>
              <w:jc w:val="center"/>
              <w:rPr>
                <w:rFonts w:ascii="Times New Roman" w:hAnsi="Times New Roman" w:cs="Times New Roman"/>
                <w:sz w:val="24"/>
                <w:szCs w:val="24"/>
              </w:rPr>
            </w:pPr>
            <w:bookmarkStart w:id="6" w:name="P195"/>
            <w:bookmarkEnd w:id="6"/>
            <w:r w:rsidRPr="00B15C50">
              <w:rPr>
                <w:rFonts w:ascii="Times New Roman" w:hAnsi="Times New Roman" w:cs="Times New Roman"/>
                <w:sz w:val="24"/>
                <w:szCs w:val="24"/>
              </w:rPr>
              <w:t>5</w:t>
            </w:r>
          </w:p>
        </w:tc>
        <w:bookmarkStart w:id="7" w:name="P196"/>
        <w:bookmarkEnd w:id="7"/>
      </w:tr>
      <w:tr w:rsidR="00F5559A" w:rsidRPr="003410AB"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Итого отчетный финансовый год (фактические затраты), в том числе</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rPr>
          <w:trHeight w:val="174"/>
        </w:trPr>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1</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rPr>
          <w:trHeight w:val="96"/>
        </w:trPr>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2</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3410AB" w:rsidTr="00D93BD5">
        <w:tc>
          <w:tcPr>
            <w:tcW w:w="3181" w:type="dxa"/>
          </w:tcPr>
          <w:p w:rsidR="00F5559A" w:rsidRPr="00B15C50" w:rsidRDefault="00F5559A" w:rsidP="00D93BD5">
            <w:pPr>
              <w:pStyle w:val="ConsPlusNormal"/>
              <w:rPr>
                <w:rFonts w:ascii="Times New Roman" w:hAnsi="Times New Roman" w:cs="Times New Roman"/>
                <w:sz w:val="24"/>
                <w:szCs w:val="24"/>
              </w:rPr>
            </w:pPr>
            <w:bookmarkStart w:id="8" w:name="P221"/>
            <w:bookmarkEnd w:id="8"/>
            <w:r w:rsidRPr="00B15C50">
              <w:rPr>
                <w:rFonts w:ascii="Times New Roman" w:hAnsi="Times New Roman" w:cs="Times New Roman"/>
                <w:sz w:val="24"/>
                <w:szCs w:val="24"/>
              </w:rPr>
              <w:t>Итого текущий финансовый год, в том числе</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1</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2</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3410AB" w:rsidTr="00D93BD5">
        <w:tc>
          <w:tcPr>
            <w:tcW w:w="3181" w:type="dxa"/>
          </w:tcPr>
          <w:p w:rsidR="00F5559A" w:rsidRPr="00B15C50" w:rsidRDefault="00F5559A" w:rsidP="00D93BD5">
            <w:pPr>
              <w:pStyle w:val="ConsPlusNormal"/>
              <w:rPr>
                <w:rFonts w:ascii="Times New Roman" w:hAnsi="Times New Roman" w:cs="Times New Roman"/>
                <w:sz w:val="24"/>
                <w:szCs w:val="24"/>
              </w:rPr>
            </w:pPr>
            <w:bookmarkStart w:id="9" w:name="P245"/>
            <w:bookmarkEnd w:id="9"/>
            <w:r w:rsidRPr="00B15C50">
              <w:rPr>
                <w:rFonts w:ascii="Times New Roman" w:hAnsi="Times New Roman" w:cs="Times New Roman"/>
                <w:sz w:val="24"/>
                <w:szCs w:val="24"/>
              </w:rPr>
              <w:t>Итого очередной финансовый год, в том числе</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1</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2</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3410AB"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lastRenderedPageBreak/>
              <w:t>Итого первый год планового периода, в том числе</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1</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2</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3410AB"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Итого второй год планового периода, в том числе</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1</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Работа N 2</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r w:rsidR="00F5559A" w:rsidRPr="00B15C50" w:rsidTr="00D93BD5">
        <w:tc>
          <w:tcPr>
            <w:tcW w:w="3181" w:type="dxa"/>
          </w:tcPr>
          <w:p w:rsidR="00F5559A" w:rsidRPr="00B15C50" w:rsidRDefault="00F5559A" w:rsidP="00D93BD5">
            <w:pPr>
              <w:pStyle w:val="ConsPlusNormal"/>
              <w:rPr>
                <w:rFonts w:ascii="Times New Roman" w:hAnsi="Times New Roman" w:cs="Times New Roman"/>
                <w:sz w:val="24"/>
                <w:szCs w:val="24"/>
              </w:rPr>
            </w:pPr>
            <w:r w:rsidRPr="00B15C50">
              <w:rPr>
                <w:rFonts w:ascii="Times New Roman" w:hAnsi="Times New Roman" w:cs="Times New Roman"/>
                <w:sz w:val="24"/>
                <w:szCs w:val="24"/>
              </w:rPr>
              <w:t>...</w:t>
            </w:r>
          </w:p>
        </w:tc>
        <w:tc>
          <w:tcPr>
            <w:tcW w:w="1134" w:type="dxa"/>
          </w:tcPr>
          <w:p w:rsidR="00F5559A" w:rsidRPr="00B15C50" w:rsidRDefault="00F5559A" w:rsidP="00D93BD5">
            <w:pPr>
              <w:pStyle w:val="ConsPlusNormal"/>
              <w:jc w:val="center"/>
              <w:rPr>
                <w:rFonts w:ascii="Times New Roman" w:hAnsi="Times New Roman" w:cs="Times New Roman"/>
                <w:sz w:val="24"/>
                <w:szCs w:val="24"/>
              </w:rPr>
            </w:pPr>
          </w:p>
        </w:tc>
        <w:tc>
          <w:tcPr>
            <w:tcW w:w="1843" w:type="dxa"/>
          </w:tcPr>
          <w:p w:rsidR="00F5559A" w:rsidRPr="00B15C50" w:rsidRDefault="00F5559A" w:rsidP="00D93BD5">
            <w:pPr>
              <w:pStyle w:val="ConsPlusNormal"/>
              <w:jc w:val="center"/>
              <w:rPr>
                <w:rFonts w:ascii="Times New Roman" w:hAnsi="Times New Roman" w:cs="Times New Roman"/>
                <w:sz w:val="24"/>
                <w:szCs w:val="24"/>
              </w:rPr>
            </w:pPr>
          </w:p>
        </w:tc>
        <w:tc>
          <w:tcPr>
            <w:tcW w:w="1275" w:type="dxa"/>
          </w:tcPr>
          <w:p w:rsidR="00F5559A" w:rsidRPr="00B15C50" w:rsidRDefault="00F5559A" w:rsidP="00D93BD5">
            <w:pPr>
              <w:pStyle w:val="ConsPlusNormal"/>
              <w:jc w:val="center"/>
              <w:rPr>
                <w:rFonts w:ascii="Times New Roman" w:hAnsi="Times New Roman" w:cs="Times New Roman"/>
                <w:sz w:val="24"/>
                <w:szCs w:val="24"/>
              </w:rPr>
            </w:pPr>
          </w:p>
        </w:tc>
        <w:tc>
          <w:tcPr>
            <w:tcW w:w="1701" w:type="dxa"/>
          </w:tcPr>
          <w:p w:rsidR="00F5559A" w:rsidRPr="00B15C50" w:rsidRDefault="00F5559A" w:rsidP="00D93BD5">
            <w:pPr>
              <w:pStyle w:val="ConsPlusNormal"/>
              <w:jc w:val="center"/>
              <w:rPr>
                <w:rFonts w:ascii="Times New Roman" w:hAnsi="Times New Roman" w:cs="Times New Roman"/>
                <w:sz w:val="24"/>
                <w:szCs w:val="24"/>
              </w:rPr>
            </w:pPr>
          </w:p>
        </w:tc>
      </w:tr>
    </w:tbl>
    <w:p w:rsidR="00F5559A" w:rsidRPr="00B15C50" w:rsidRDefault="00F5559A" w:rsidP="00F5559A">
      <w:pPr>
        <w:rPr>
          <w:sz w:val="24"/>
          <w:szCs w:val="24"/>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Default="00F5559A" w:rsidP="00F5559A">
      <w:pPr>
        <w:autoSpaceDE w:val="0"/>
        <w:autoSpaceDN w:val="0"/>
        <w:adjustRightInd w:val="0"/>
        <w:ind w:firstLine="709"/>
        <w:jc w:val="both"/>
        <w:rPr>
          <w:rFonts w:eastAsiaTheme="minorHAnsi"/>
        </w:rPr>
      </w:pPr>
    </w:p>
    <w:p w:rsidR="00F5559A" w:rsidRPr="00B15C50" w:rsidRDefault="00F5559A" w:rsidP="00F5559A">
      <w:pPr>
        <w:pStyle w:val="ConsPlusNormal"/>
        <w:ind w:left="6379"/>
        <w:rPr>
          <w:rFonts w:ascii="Times New Roman" w:hAnsi="Times New Roman" w:cs="Times New Roman"/>
          <w:sz w:val="24"/>
          <w:szCs w:val="24"/>
        </w:rPr>
      </w:pPr>
      <w:r>
        <w:rPr>
          <w:rFonts w:ascii="Times New Roman" w:hAnsi="Times New Roman" w:cs="Times New Roman"/>
          <w:sz w:val="24"/>
          <w:szCs w:val="24"/>
        </w:rPr>
        <w:t>Приложение №</w:t>
      </w:r>
      <w:r w:rsidRPr="00B15C50">
        <w:rPr>
          <w:rFonts w:ascii="Times New Roman" w:hAnsi="Times New Roman" w:cs="Times New Roman"/>
          <w:sz w:val="24"/>
          <w:szCs w:val="24"/>
        </w:rPr>
        <w:t xml:space="preserve"> </w:t>
      </w:r>
      <w:r>
        <w:rPr>
          <w:rFonts w:ascii="Times New Roman" w:hAnsi="Times New Roman" w:cs="Times New Roman"/>
          <w:sz w:val="24"/>
          <w:szCs w:val="24"/>
        </w:rPr>
        <w:t>2</w:t>
      </w:r>
    </w:p>
    <w:p w:rsidR="00F5559A" w:rsidRPr="00B15C50" w:rsidRDefault="00F5559A" w:rsidP="00F5559A">
      <w:pPr>
        <w:pStyle w:val="ConsPlusTitle"/>
        <w:ind w:left="6379"/>
        <w:rPr>
          <w:rFonts w:ascii="Times New Roman" w:hAnsi="Times New Roman" w:cs="Times New Roman"/>
          <w:b w:val="0"/>
          <w:sz w:val="24"/>
          <w:szCs w:val="24"/>
        </w:rPr>
      </w:pPr>
      <w:r w:rsidRPr="00B15C50">
        <w:rPr>
          <w:rFonts w:ascii="Times New Roman" w:hAnsi="Times New Roman" w:cs="Times New Roman"/>
          <w:b w:val="0"/>
          <w:sz w:val="24"/>
          <w:szCs w:val="24"/>
        </w:rPr>
        <w:lastRenderedPageBreak/>
        <w:t>к порядку определения нормативных затрат на выполн</w:t>
      </w:r>
      <w:r>
        <w:rPr>
          <w:rFonts w:ascii="Times New Roman" w:hAnsi="Times New Roman" w:cs="Times New Roman"/>
          <w:b w:val="0"/>
          <w:sz w:val="24"/>
          <w:szCs w:val="24"/>
        </w:rPr>
        <w:t xml:space="preserve">ение работ в отношении районных </w:t>
      </w:r>
      <w:r w:rsidRPr="00B15C50">
        <w:rPr>
          <w:rFonts w:ascii="Times New Roman" w:hAnsi="Times New Roman" w:cs="Times New Roman"/>
          <w:b w:val="0"/>
          <w:sz w:val="24"/>
          <w:szCs w:val="24"/>
        </w:rPr>
        <w:t>муниципальных учреждений, для которых функции и полномочия учредителя осуществляет администрация Емельяновского района</w:t>
      </w:r>
    </w:p>
    <w:p w:rsidR="00F5559A" w:rsidRDefault="00F5559A" w:rsidP="00F5559A">
      <w:pPr>
        <w:pStyle w:val="ConsPlusNormal"/>
        <w:jc w:val="right"/>
      </w:pPr>
    </w:p>
    <w:p w:rsidR="00F5559A" w:rsidRPr="00892DDA" w:rsidRDefault="00F5559A" w:rsidP="00F5559A">
      <w:pPr>
        <w:pStyle w:val="ConsPlusNonformat"/>
        <w:jc w:val="both"/>
        <w:rPr>
          <w:rFonts w:ascii="Times New Roman" w:hAnsi="Times New Roman" w:cs="Times New Roman"/>
          <w:sz w:val="24"/>
          <w:szCs w:val="24"/>
        </w:rPr>
      </w:pPr>
    </w:p>
    <w:p w:rsidR="00F5559A" w:rsidRPr="00892DDA" w:rsidRDefault="00F5559A" w:rsidP="00F5559A">
      <w:pPr>
        <w:pStyle w:val="ConsPlusNonformat"/>
        <w:jc w:val="center"/>
        <w:rPr>
          <w:rFonts w:ascii="Times New Roman" w:hAnsi="Times New Roman" w:cs="Times New Roman"/>
          <w:sz w:val="24"/>
          <w:szCs w:val="24"/>
        </w:rPr>
      </w:pPr>
    </w:p>
    <w:p w:rsidR="00F5559A" w:rsidRPr="00892DDA" w:rsidRDefault="00F5559A" w:rsidP="00F5559A">
      <w:pPr>
        <w:pStyle w:val="ConsPlusNonformat"/>
        <w:jc w:val="center"/>
        <w:rPr>
          <w:rFonts w:ascii="Times New Roman" w:hAnsi="Times New Roman" w:cs="Times New Roman"/>
          <w:b/>
          <w:sz w:val="28"/>
          <w:szCs w:val="28"/>
        </w:rPr>
      </w:pPr>
      <w:r w:rsidRPr="00892DDA">
        <w:rPr>
          <w:rFonts w:ascii="Times New Roman" w:hAnsi="Times New Roman" w:cs="Times New Roman"/>
          <w:b/>
          <w:sz w:val="28"/>
          <w:szCs w:val="28"/>
        </w:rPr>
        <w:t>Исходные данные</w:t>
      </w:r>
    </w:p>
    <w:p w:rsidR="00F5559A" w:rsidRPr="00892DDA" w:rsidRDefault="00F5559A" w:rsidP="00F5559A">
      <w:pPr>
        <w:pStyle w:val="ConsPlusNonformat"/>
        <w:jc w:val="center"/>
        <w:rPr>
          <w:rFonts w:ascii="Times New Roman" w:hAnsi="Times New Roman" w:cs="Times New Roman"/>
          <w:b/>
          <w:sz w:val="28"/>
          <w:szCs w:val="28"/>
        </w:rPr>
      </w:pPr>
      <w:r w:rsidRPr="00892DDA">
        <w:rPr>
          <w:rFonts w:ascii="Times New Roman" w:hAnsi="Times New Roman" w:cs="Times New Roman"/>
          <w:b/>
          <w:sz w:val="28"/>
          <w:szCs w:val="28"/>
        </w:rPr>
        <w:t>и результаты расчетов нормативных затрат на выполнение работ</w:t>
      </w:r>
    </w:p>
    <w:p w:rsidR="00F5559A" w:rsidRPr="00892DDA" w:rsidRDefault="00F5559A" w:rsidP="00F5559A">
      <w:pPr>
        <w:pStyle w:val="ConsPlusNonformat"/>
        <w:jc w:val="center"/>
        <w:rPr>
          <w:rFonts w:ascii="Times New Roman" w:hAnsi="Times New Roman" w:cs="Times New Roman"/>
          <w:b/>
          <w:sz w:val="28"/>
          <w:szCs w:val="28"/>
        </w:rPr>
      </w:pPr>
      <w:r w:rsidRPr="00892DDA">
        <w:rPr>
          <w:rFonts w:ascii="Times New Roman" w:hAnsi="Times New Roman" w:cs="Times New Roman"/>
          <w:b/>
          <w:sz w:val="28"/>
          <w:szCs w:val="28"/>
        </w:rPr>
        <w:t>на ____ финансовый год и на плановый</w:t>
      </w:r>
    </w:p>
    <w:p w:rsidR="00F5559A" w:rsidRPr="00892DDA" w:rsidRDefault="00F5559A" w:rsidP="00F5559A">
      <w:pPr>
        <w:pStyle w:val="ConsPlusNonformat"/>
        <w:jc w:val="center"/>
        <w:rPr>
          <w:rFonts w:ascii="Times New Roman" w:hAnsi="Times New Roman" w:cs="Times New Roman"/>
          <w:b/>
          <w:sz w:val="28"/>
          <w:szCs w:val="28"/>
        </w:rPr>
      </w:pPr>
      <w:r w:rsidRPr="00892DDA">
        <w:rPr>
          <w:rFonts w:ascii="Times New Roman" w:hAnsi="Times New Roman" w:cs="Times New Roman"/>
          <w:b/>
          <w:sz w:val="28"/>
          <w:szCs w:val="28"/>
        </w:rPr>
        <w:t>период ____ и ____ годов</w:t>
      </w:r>
    </w:p>
    <w:p w:rsidR="00F5559A" w:rsidRPr="00892DDA" w:rsidRDefault="00F5559A" w:rsidP="00F5559A">
      <w:pPr>
        <w:pStyle w:val="ConsPlusNormal"/>
        <w:ind w:firstLine="540"/>
        <w:jc w:val="both"/>
        <w:rPr>
          <w:rFonts w:ascii="Times New Roman" w:hAnsi="Times New Roman" w:cs="Times New Roman"/>
          <w:sz w:val="24"/>
          <w:szCs w:val="24"/>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1701"/>
        <w:gridCol w:w="1843"/>
        <w:gridCol w:w="1842"/>
        <w:gridCol w:w="1134"/>
      </w:tblGrid>
      <w:tr w:rsidR="00F5559A" w:rsidRPr="00892DDA" w:rsidTr="00D93BD5">
        <w:tc>
          <w:tcPr>
            <w:tcW w:w="2614" w:type="dxa"/>
          </w:tcPr>
          <w:p w:rsidR="00F5559A" w:rsidRPr="00892DDA" w:rsidRDefault="00F5559A" w:rsidP="00D93BD5">
            <w:pPr>
              <w:pStyle w:val="ConsPlusNormal"/>
              <w:jc w:val="center"/>
              <w:rPr>
                <w:rFonts w:ascii="Times New Roman" w:hAnsi="Times New Roman" w:cs="Times New Roman"/>
                <w:sz w:val="24"/>
                <w:szCs w:val="24"/>
              </w:rPr>
            </w:pPr>
            <w:r w:rsidRPr="00892DDA">
              <w:rPr>
                <w:rFonts w:ascii="Times New Roman" w:hAnsi="Times New Roman" w:cs="Times New Roman"/>
                <w:sz w:val="24"/>
                <w:szCs w:val="24"/>
              </w:rPr>
              <w:t>Наименование работы</w:t>
            </w:r>
          </w:p>
        </w:tc>
        <w:tc>
          <w:tcPr>
            <w:tcW w:w="1701" w:type="dxa"/>
          </w:tcPr>
          <w:p w:rsidR="00F5559A" w:rsidRPr="00892DDA" w:rsidRDefault="00F5559A" w:rsidP="00D93BD5">
            <w:pPr>
              <w:pStyle w:val="ConsPlusNormal"/>
              <w:jc w:val="center"/>
              <w:rPr>
                <w:rFonts w:ascii="Times New Roman" w:hAnsi="Times New Roman" w:cs="Times New Roman"/>
                <w:sz w:val="24"/>
                <w:szCs w:val="24"/>
              </w:rPr>
            </w:pPr>
            <w:r w:rsidRPr="00892DDA">
              <w:rPr>
                <w:rFonts w:ascii="Times New Roman" w:hAnsi="Times New Roman" w:cs="Times New Roman"/>
                <w:sz w:val="24"/>
                <w:szCs w:val="24"/>
              </w:rPr>
              <w:t xml:space="preserve">Нормативные затраты, непосредственно связанные </w:t>
            </w:r>
            <w:r>
              <w:rPr>
                <w:rFonts w:ascii="Times New Roman" w:hAnsi="Times New Roman" w:cs="Times New Roman"/>
                <w:sz w:val="24"/>
                <w:szCs w:val="24"/>
              </w:rPr>
              <w:t xml:space="preserve">с выполнением работы, тыс. руб./тыс. руб. </w:t>
            </w:r>
            <w:r w:rsidRPr="00892DDA">
              <w:rPr>
                <w:rFonts w:ascii="Times New Roman" w:hAnsi="Times New Roman" w:cs="Times New Roman"/>
                <w:sz w:val="24"/>
                <w:szCs w:val="24"/>
              </w:rPr>
              <w:t>за ед.</w:t>
            </w:r>
            <w:r>
              <w:t xml:space="preserve"> </w:t>
            </w:r>
            <w:hyperlink w:anchor="P500" w:history="1">
              <w:r w:rsidRPr="00D64E69">
                <w:rPr>
                  <w:rFonts w:ascii="Times New Roman" w:hAnsi="Times New Roman" w:cs="Times New Roman"/>
                  <w:sz w:val="24"/>
                  <w:szCs w:val="24"/>
                </w:rPr>
                <w:t>&lt;*&gt;</w:t>
              </w:r>
            </w:hyperlink>
          </w:p>
        </w:tc>
        <w:tc>
          <w:tcPr>
            <w:tcW w:w="1843" w:type="dxa"/>
          </w:tcPr>
          <w:p w:rsidR="00F5559A" w:rsidRPr="00892DDA" w:rsidRDefault="00F5559A" w:rsidP="00D93BD5">
            <w:pPr>
              <w:pStyle w:val="ConsPlusNormal"/>
              <w:jc w:val="center"/>
              <w:rPr>
                <w:rFonts w:ascii="Times New Roman" w:hAnsi="Times New Roman" w:cs="Times New Roman"/>
                <w:sz w:val="24"/>
                <w:szCs w:val="24"/>
              </w:rPr>
            </w:pPr>
            <w:r w:rsidRPr="00892DDA">
              <w:rPr>
                <w:rFonts w:ascii="Times New Roman" w:hAnsi="Times New Roman" w:cs="Times New Roman"/>
                <w:sz w:val="24"/>
                <w:szCs w:val="24"/>
              </w:rPr>
              <w:t xml:space="preserve">Нормативные затраты на общехозяйственные нужды, тыс. руб. </w:t>
            </w:r>
            <w:r>
              <w:rPr>
                <w:rFonts w:ascii="Times New Roman" w:hAnsi="Times New Roman" w:cs="Times New Roman"/>
                <w:sz w:val="24"/>
                <w:szCs w:val="24"/>
              </w:rPr>
              <w:t xml:space="preserve">/тыс. руб. </w:t>
            </w:r>
            <w:r w:rsidRPr="00892DDA">
              <w:rPr>
                <w:rFonts w:ascii="Times New Roman" w:hAnsi="Times New Roman" w:cs="Times New Roman"/>
                <w:sz w:val="24"/>
                <w:szCs w:val="24"/>
              </w:rPr>
              <w:t>за ед</w:t>
            </w:r>
            <w:r w:rsidRPr="00D64E69">
              <w:rPr>
                <w:rFonts w:ascii="Times New Roman" w:hAnsi="Times New Roman" w:cs="Times New Roman"/>
                <w:sz w:val="24"/>
                <w:szCs w:val="24"/>
              </w:rPr>
              <w:t xml:space="preserve">. </w:t>
            </w:r>
            <w:r w:rsidRPr="00D64E69">
              <w:t xml:space="preserve"> </w:t>
            </w:r>
            <w:hyperlink w:anchor="P500" w:history="1">
              <w:r w:rsidRPr="00D64E69">
                <w:rPr>
                  <w:rFonts w:ascii="Times New Roman" w:hAnsi="Times New Roman" w:cs="Times New Roman"/>
                  <w:sz w:val="24"/>
                  <w:szCs w:val="24"/>
                </w:rPr>
                <w:t>&lt;*&gt;</w:t>
              </w:r>
            </w:hyperlink>
          </w:p>
        </w:tc>
        <w:tc>
          <w:tcPr>
            <w:tcW w:w="1842" w:type="dxa"/>
          </w:tcPr>
          <w:p w:rsidR="00F5559A" w:rsidRPr="00892DDA" w:rsidRDefault="00F5559A" w:rsidP="00D93BD5">
            <w:pPr>
              <w:pStyle w:val="ConsPlusNormal"/>
              <w:jc w:val="center"/>
              <w:rPr>
                <w:rFonts w:ascii="Times New Roman" w:hAnsi="Times New Roman" w:cs="Times New Roman"/>
                <w:sz w:val="24"/>
                <w:szCs w:val="24"/>
              </w:rPr>
            </w:pPr>
            <w:r w:rsidRPr="00892DDA">
              <w:rPr>
                <w:rFonts w:ascii="Times New Roman" w:hAnsi="Times New Roman" w:cs="Times New Roman"/>
                <w:sz w:val="24"/>
                <w:szCs w:val="24"/>
              </w:rPr>
              <w:t>Итого нормативные затраты на выполнение работы, тыс. руб.</w:t>
            </w:r>
            <w:r>
              <w:rPr>
                <w:rFonts w:ascii="Times New Roman" w:hAnsi="Times New Roman" w:cs="Times New Roman"/>
                <w:sz w:val="24"/>
                <w:szCs w:val="24"/>
              </w:rPr>
              <w:t xml:space="preserve"> / тыс. руб.</w:t>
            </w:r>
            <w:r w:rsidRPr="00892DDA">
              <w:rPr>
                <w:rFonts w:ascii="Times New Roman" w:hAnsi="Times New Roman" w:cs="Times New Roman"/>
                <w:sz w:val="24"/>
                <w:szCs w:val="24"/>
              </w:rPr>
              <w:t xml:space="preserve"> за ед. </w:t>
            </w:r>
            <w:hyperlink w:anchor="P500" w:history="1">
              <w:r w:rsidRPr="00D64E69">
                <w:rPr>
                  <w:rFonts w:ascii="Times New Roman" w:hAnsi="Times New Roman" w:cs="Times New Roman"/>
                  <w:sz w:val="24"/>
                  <w:szCs w:val="24"/>
                </w:rPr>
                <w:t>&lt;*&gt;</w:t>
              </w:r>
            </w:hyperlink>
            <w:hyperlink w:anchor="P500" w:history="1">
              <w:r w:rsidRPr="00D64E69">
                <w:rPr>
                  <w:rFonts w:ascii="Times New Roman" w:hAnsi="Times New Roman" w:cs="Times New Roman"/>
                  <w:sz w:val="24"/>
                  <w:szCs w:val="24"/>
                </w:rPr>
                <w:t>&lt;*</w:t>
              </w:r>
              <w:r>
                <w:rPr>
                  <w:rFonts w:ascii="Times New Roman" w:hAnsi="Times New Roman" w:cs="Times New Roman"/>
                  <w:sz w:val="24"/>
                  <w:szCs w:val="24"/>
                </w:rPr>
                <w:t>*</w:t>
              </w:r>
              <w:r w:rsidRPr="00D64E69">
                <w:rPr>
                  <w:rFonts w:ascii="Times New Roman" w:hAnsi="Times New Roman" w:cs="Times New Roman"/>
                  <w:sz w:val="24"/>
                  <w:szCs w:val="24"/>
                </w:rPr>
                <w:t>&gt;</w:t>
              </w:r>
            </w:hyperlink>
          </w:p>
        </w:tc>
        <w:tc>
          <w:tcPr>
            <w:tcW w:w="1134" w:type="dxa"/>
          </w:tcPr>
          <w:p w:rsidR="00F5559A" w:rsidRPr="00892DDA" w:rsidRDefault="00F5559A" w:rsidP="00D93BD5">
            <w:pPr>
              <w:pStyle w:val="ConsPlusNormal"/>
              <w:jc w:val="center"/>
              <w:rPr>
                <w:rFonts w:ascii="Times New Roman" w:hAnsi="Times New Roman" w:cs="Times New Roman"/>
                <w:sz w:val="24"/>
                <w:szCs w:val="24"/>
              </w:rPr>
            </w:pPr>
            <w:r w:rsidRPr="00892DDA">
              <w:rPr>
                <w:rFonts w:ascii="Times New Roman" w:hAnsi="Times New Roman" w:cs="Times New Roman"/>
                <w:sz w:val="24"/>
                <w:szCs w:val="24"/>
              </w:rPr>
              <w:t>Объем работ, ед.</w:t>
            </w:r>
          </w:p>
        </w:tc>
      </w:tr>
      <w:tr w:rsidR="00F5559A" w:rsidRPr="00892DDA" w:rsidTr="00D93BD5">
        <w:trPr>
          <w:trHeight w:val="28"/>
        </w:trPr>
        <w:tc>
          <w:tcPr>
            <w:tcW w:w="2614" w:type="dxa"/>
          </w:tcPr>
          <w:p w:rsidR="00F5559A" w:rsidRPr="00892DDA" w:rsidRDefault="00F5559A" w:rsidP="00D93BD5">
            <w:pPr>
              <w:pStyle w:val="ConsPlusNormal"/>
              <w:jc w:val="center"/>
              <w:rPr>
                <w:rFonts w:ascii="Times New Roman" w:hAnsi="Times New Roman" w:cs="Times New Roman"/>
                <w:sz w:val="24"/>
                <w:szCs w:val="24"/>
              </w:rPr>
            </w:pPr>
            <w:r w:rsidRPr="00892DDA">
              <w:rPr>
                <w:rFonts w:ascii="Times New Roman" w:hAnsi="Times New Roman" w:cs="Times New Roman"/>
                <w:sz w:val="24"/>
                <w:szCs w:val="24"/>
              </w:rPr>
              <w:t>1</w:t>
            </w:r>
          </w:p>
        </w:tc>
        <w:tc>
          <w:tcPr>
            <w:tcW w:w="1701" w:type="dxa"/>
          </w:tcPr>
          <w:p w:rsidR="00F5559A" w:rsidRPr="00892DDA" w:rsidRDefault="00F5559A" w:rsidP="00D93BD5">
            <w:pPr>
              <w:pStyle w:val="ConsPlusNormal"/>
              <w:jc w:val="center"/>
              <w:rPr>
                <w:rFonts w:ascii="Times New Roman" w:hAnsi="Times New Roman" w:cs="Times New Roman"/>
                <w:sz w:val="24"/>
                <w:szCs w:val="24"/>
              </w:rPr>
            </w:pPr>
            <w:bookmarkStart w:id="10" w:name="P347"/>
            <w:bookmarkEnd w:id="10"/>
            <w:r w:rsidRPr="00892DDA">
              <w:rPr>
                <w:rFonts w:ascii="Times New Roman" w:hAnsi="Times New Roman" w:cs="Times New Roman"/>
                <w:sz w:val="24"/>
                <w:szCs w:val="24"/>
              </w:rPr>
              <w:t>2</w:t>
            </w:r>
          </w:p>
        </w:tc>
        <w:tc>
          <w:tcPr>
            <w:tcW w:w="1843" w:type="dxa"/>
          </w:tcPr>
          <w:p w:rsidR="00F5559A" w:rsidRPr="00892DDA" w:rsidRDefault="00F5559A" w:rsidP="00D93BD5">
            <w:pPr>
              <w:pStyle w:val="ConsPlusNormal"/>
              <w:jc w:val="center"/>
              <w:rPr>
                <w:rFonts w:ascii="Times New Roman" w:hAnsi="Times New Roman" w:cs="Times New Roman"/>
                <w:sz w:val="24"/>
                <w:szCs w:val="24"/>
              </w:rPr>
            </w:pPr>
            <w:bookmarkStart w:id="11" w:name="P348"/>
            <w:bookmarkEnd w:id="11"/>
            <w:r w:rsidRPr="00892DDA">
              <w:rPr>
                <w:rFonts w:ascii="Times New Roman" w:hAnsi="Times New Roman" w:cs="Times New Roman"/>
                <w:sz w:val="24"/>
                <w:szCs w:val="24"/>
              </w:rPr>
              <w:t>3</w:t>
            </w:r>
          </w:p>
        </w:tc>
        <w:tc>
          <w:tcPr>
            <w:tcW w:w="1842" w:type="dxa"/>
          </w:tcPr>
          <w:p w:rsidR="00F5559A" w:rsidRPr="00892DDA" w:rsidRDefault="00F5559A" w:rsidP="00D93BD5">
            <w:pPr>
              <w:pStyle w:val="ConsPlusNormal"/>
              <w:jc w:val="center"/>
              <w:rPr>
                <w:rFonts w:ascii="Times New Roman" w:hAnsi="Times New Roman" w:cs="Times New Roman"/>
                <w:sz w:val="24"/>
                <w:szCs w:val="24"/>
              </w:rPr>
            </w:pPr>
            <w:bookmarkStart w:id="12" w:name="P349"/>
            <w:bookmarkEnd w:id="12"/>
            <w:r w:rsidRPr="00892DDA">
              <w:rPr>
                <w:rFonts w:ascii="Times New Roman" w:hAnsi="Times New Roman" w:cs="Times New Roman"/>
                <w:sz w:val="24"/>
                <w:szCs w:val="24"/>
              </w:rPr>
              <w:t>4</w:t>
            </w:r>
          </w:p>
        </w:tc>
        <w:tc>
          <w:tcPr>
            <w:tcW w:w="1134" w:type="dxa"/>
          </w:tcPr>
          <w:p w:rsidR="00F5559A" w:rsidRPr="00892DDA" w:rsidRDefault="00F5559A" w:rsidP="00D93BD5">
            <w:pPr>
              <w:pStyle w:val="ConsPlusNormal"/>
              <w:jc w:val="center"/>
              <w:rPr>
                <w:rFonts w:ascii="Times New Roman" w:hAnsi="Times New Roman" w:cs="Times New Roman"/>
                <w:sz w:val="24"/>
                <w:szCs w:val="24"/>
              </w:rPr>
            </w:pPr>
            <w:bookmarkStart w:id="13" w:name="P350"/>
            <w:bookmarkEnd w:id="13"/>
            <w:r w:rsidRPr="00892DDA">
              <w:rPr>
                <w:rFonts w:ascii="Times New Roman" w:hAnsi="Times New Roman" w:cs="Times New Roman"/>
                <w:sz w:val="24"/>
                <w:szCs w:val="24"/>
              </w:rPr>
              <w:t>5</w:t>
            </w:r>
          </w:p>
        </w:tc>
        <w:bookmarkStart w:id="14" w:name="P351"/>
        <w:bookmarkEnd w:id="14"/>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Работа N 1</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Работа N 2</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Итого отчетный финансовый год</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Работа N 1</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Работа N 2</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Итого текущий финансовый год</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Работа N 1</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Работа N 2</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Итого очередной финансовый год</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lastRenderedPageBreak/>
              <w:t>Работа N 1</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Работа N 2</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jc w:val="both"/>
              <w:rPr>
                <w:rFonts w:ascii="Times New Roman" w:hAnsi="Times New Roman" w:cs="Times New Roman"/>
                <w:sz w:val="24"/>
                <w:szCs w:val="24"/>
              </w:rPr>
            </w:pPr>
            <w:r w:rsidRPr="00892DDA">
              <w:rPr>
                <w:rFonts w:ascii="Times New Roman" w:hAnsi="Times New Roman" w:cs="Times New Roman"/>
                <w:sz w:val="24"/>
                <w:szCs w:val="24"/>
              </w:rPr>
              <w:t>...</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3410AB"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Итого первый год планового периода</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Работа N 1</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Работа N 2</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892DDA"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r w:rsidR="00F5559A" w:rsidRPr="003410AB" w:rsidTr="00D93BD5">
        <w:tc>
          <w:tcPr>
            <w:tcW w:w="2614" w:type="dxa"/>
          </w:tcPr>
          <w:p w:rsidR="00F5559A" w:rsidRPr="00892DDA" w:rsidRDefault="00F5559A" w:rsidP="00D93BD5">
            <w:pPr>
              <w:pStyle w:val="ConsPlusNormal"/>
              <w:rPr>
                <w:rFonts w:ascii="Times New Roman" w:hAnsi="Times New Roman" w:cs="Times New Roman"/>
                <w:sz w:val="24"/>
                <w:szCs w:val="24"/>
              </w:rPr>
            </w:pPr>
            <w:r w:rsidRPr="00892DDA">
              <w:rPr>
                <w:rFonts w:ascii="Times New Roman" w:hAnsi="Times New Roman" w:cs="Times New Roman"/>
                <w:sz w:val="24"/>
                <w:szCs w:val="24"/>
              </w:rPr>
              <w:t>Итого второй год планового периода</w:t>
            </w:r>
          </w:p>
        </w:tc>
        <w:tc>
          <w:tcPr>
            <w:tcW w:w="1701" w:type="dxa"/>
          </w:tcPr>
          <w:p w:rsidR="00F5559A" w:rsidRPr="00892DDA" w:rsidRDefault="00F5559A" w:rsidP="00D93BD5">
            <w:pPr>
              <w:pStyle w:val="ConsPlusNormal"/>
              <w:rPr>
                <w:rFonts w:ascii="Times New Roman" w:hAnsi="Times New Roman" w:cs="Times New Roman"/>
                <w:sz w:val="24"/>
                <w:szCs w:val="24"/>
              </w:rPr>
            </w:pPr>
          </w:p>
        </w:tc>
        <w:tc>
          <w:tcPr>
            <w:tcW w:w="1843" w:type="dxa"/>
          </w:tcPr>
          <w:p w:rsidR="00F5559A" w:rsidRPr="00892DDA" w:rsidRDefault="00F5559A" w:rsidP="00D93BD5">
            <w:pPr>
              <w:pStyle w:val="ConsPlusNormal"/>
              <w:rPr>
                <w:rFonts w:ascii="Times New Roman" w:hAnsi="Times New Roman" w:cs="Times New Roman"/>
                <w:sz w:val="24"/>
                <w:szCs w:val="24"/>
              </w:rPr>
            </w:pPr>
          </w:p>
        </w:tc>
        <w:tc>
          <w:tcPr>
            <w:tcW w:w="1842" w:type="dxa"/>
          </w:tcPr>
          <w:p w:rsidR="00F5559A" w:rsidRPr="00892DDA" w:rsidRDefault="00F5559A" w:rsidP="00D93BD5">
            <w:pPr>
              <w:pStyle w:val="ConsPlusNormal"/>
              <w:rPr>
                <w:rFonts w:ascii="Times New Roman" w:hAnsi="Times New Roman" w:cs="Times New Roman"/>
                <w:sz w:val="24"/>
                <w:szCs w:val="24"/>
              </w:rPr>
            </w:pPr>
          </w:p>
        </w:tc>
        <w:tc>
          <w:tcPr>
            <w:tcW w:w="1134" w:type="dxa"/>
          </w:tcPr>
          <w:p w:rsidR="00F5559A" w:rsidRPr="00892DDA" w:rsidRDefault="00F5559A" w:rsidP="00D93BD5">
            <w:pPr>
              <w:pStyle w:val="ConsPlusNormal"/>
              <w:rPr>
                <w:rFonts w:ascii="Times New Roman" w:hAnsi="Times New Roman" w:cs="Times New Roman"/>
                <w:sz w:val="24"/>
                <w:szCs w:val="24"/>
              </w:rPr>
            </w:pPr>
          </w:p>
        </w:tc>
      </w:tr>
    </w:tbl>
    <w:p w:rsidR="00F5559A" w:rsidRPr="00892DDA" w:rsidRDefault="00F5559A" w:rsidP="00F5559A">
      <w:pPr>
        <w:pStyle w:val="ConsPlusNormal"/>
        <w:ind w:firstLine="540"/>
        <w:jc w:val="both"/>
        <w:rPr>
          <w:rFonts w:ascii="Times New Roman" w:hAnsi="Times New Roman" w:cs="Times New Roman"/>
          <w:sz w:val="24"/>
          <w:szCs w:val="24"/>
        </w:rPr>
      </w:pPr>
      <w:r w:rsidRPr="00892DDA">
        <w:rPr>
          <w:rFonts w:ascii="Times New Roman" w:hAnsi="Times New Roman" w:cs="Times New Roman"/>
          <w:sz w:val="24"/>
          <w:szCs w:val="24"/>
        </w:rPr>
        <w:t>--------------------------------</w:t>
      </w:r>
    </w:p>
    <w:p w:rsidR="00F5559A" w:rsidRPr="00D64E69" w:rsidRDefault="00F5559A" w:rsidP="00F5559A">
      <w:pPr>
        <w:pStyle w:val="ConsPlusNormal"/>
        <w:ind w:firstLine="540"/>
        <w:jc w:val="both"/>
        <w:rPr>
          <w:rFonts w:ascii="Times New Roman" w:hAnsi="Times New Roman" w:cs="Times New Roman"/>
          <w:sz w:val="24"/>
          <w:szCs w:val="24"/>
        </w:rPr>
      </w:pPr>
      <w:bookmarkStart w:id="15" w:name="P500"/>
      <w:bookmarkEnd w:id="15"/>
      <w:r w:rsidRPr="00D64E69">
        <w:rPr>
          <w:rFonts w:ascii="Times New Roman" w:hAnsi="Times New Roman" w:cs="Times New Roman"/>
          <w:sz w:val="24"/>
          <w:szCs w:val="24"/>
        </w:rPr>
        <w:t xml:space="preserve">&lt;*&gt;  В </w:t>
      </w:r>
      <w:r w:rsidRPr="00D64E69">
        <w:rPr>
          <w:rFonts w:ascii="Times New Roman" w:eastAsiaTheme="minorHAnsi" w:hAnsi="Times New Roman" w:cs="Times New Roman"/>
          <w:sz w:val="24"/>
          <w:szCs w:val="24"/>
        </w:rPr>
        <w:t>случае установления в муниципальном задании показат</w:t>
      </w:r>
      <w:r>
        <w:rPr>
          <w:rFonts w:ascii="Times New Roman" w:eastAsiaTheme="minorHAnsi" w:hAnsi="Times New Roman" w:cs="Times New Roman"/>
          <w:sz w:val="24"/>
          <w:szCs w:val="24"/>
        </w:rPr>
        <w:t xml:space="preserve">елей объема выполнения работы нормативные затраты на выполнение работ устанавливаются в тысячах рублей  </w:t>
      </w:r>
      <w:r w:rsidRPr="00D64E69">
        <w:rPr>
          <w:rFonts w:ascii="Times New Roman" w:eastAsiaTheme="minorHAnsi" w:hAnsi="Times New Roman" w:cs="Times New Roman"/>
          <w:sz w:val="24"/>
          <w:szCs w:val="24"/>
        </w:rPr>
        <w:t>на единицу объема работы</w:t>
      </w:r>
      <w:r>
        <w:rPr>
          <w:rFonts w:ascii="Times New Roman" w:eastAsiaTheme="minorHAnsi" w:hAnsi="Times New Roman" w:cs="Times New Roman"/>
          <w:sz w:val="24"/>
          <w:szCs w:val="24"/>
        </w:rPr>
        <w:t xml:space="preserve">.  </w:t>
      </w:r>
      <w:r w:rsidRPr="00D64E69">
        <w:rPr>
          <w:rFonts w:ascii="Times New Roman" w:hAnsi="Times New Roman" w:cs="Times New Roman"/>
          <w:sz w:val="24"/>
          <w:szCs w:val="24"/>
        </w:rPr>
        <w:t xml:space="preserve">В </w:t>
      </w:r>
      <w:r w:rsidRPr="00D64E69">
        <w:rPr>
          <w:rFonts w:ascii="Times New Roman" w:eastAsiaTheme="minorHAnsi" w:hAnsi="Times New Roman" w:cs="Times New Roman"/>
          <w:sz w:val="24"/>
          <w:szCs w:val="24"/>
        </w:rPr>
        <w:t xml:space="preserve">случае </w:t>
      </w:r>
      <w:r>
        <w:rPr>
          <w:rFonts w:ascii="Times New Roman" w:eastAsiaTheme="minorHAnsi" w:hAnsi="Times New Roman" w:cs="Times New Roman"/>
          <w:sz w:val="24"/>
          <w:szCs w:val="24"/>
        </w:rPr>
        <w:t>отсутствия</w:t>
      </w:r>
      <w:r w:rsidRPr="00D64E69">
        <w:rPr>
          <w:rFonts w:ascii="Times New Roman" w:eastAsiaTheme="minorHAnsi" w:hAnsi="Times New Roman" w:cs="Times New Roman"/>
          <w:sz w:val="24"/>
          <w:szCs w:val="24"/>
        </w:rPr>
        <w:t xml:space="preserve"> в муниципальном задании показат</w:t>
      </w:r>
      <w:r>
        <w:rPr>
          <w:rFonts w:ascii="Times New Roman" w:eastAsiaTheme="minorHAnsi" w:hAnsi="Times New Roman" w:cs="Times New Roman"/>
          <w:sz w:val="24"/>
          <w:szCs w:val="24"/>
        </w:rPr>
        <w:t xml:space="preserve">елей объема выполнения работы нормативные затраты на выполнение работ устанавливаются в тысячах рублей. </w:t>
      </w:r>
    </w:p>
    <w:p w:rsidR="00F5559A" w:rsidRPr="00892DDA" w:rsidRDefault="00F5559A" w:rsidP="00F5559A">
      <w:pPr>
        <w:pStyle w:val="ConsPlusNormal"/>
        <w:ind w:firstLine="540"/>
        <w:jc w:val="both"/>
        <w:rPr>
          <w:rFonts w:ascii="Times New Roman" w:hAnsi="Times New Roman" w:cs="Times New Roman"/>
          <w:sz w:val="24"/>
          <w:szCs w:val="24"/>
        </w:rPr>
      </w:pPr>
      <w:r w:rsidRPr="00892DDA">
        <w:rPr>
          <w:rFonts w:ascii="Times New Roman" w:hAnsi="Times New Roman" w:cs="Times New Roman"/>
          <w:sz w:val="24"/>
          <w:szCs w:val="24"/>
        </w:rPr>
        <w:t>&lt;**&gt;</w:t>
      </w:r>
      <w:r>
        <w:rPr>
          <w:rFonts w:ascii="Times New Roman" w:hAnsi="Times New Roman" w:cs="Times New Roman"/>
          <w:sz w:val="24"/>
          <w:szCs w:val="24"/>
        </w:rPr>
        <w:t xml:space="preserve"> </w:t>
      </w:r>
      <w:r w:rsidRPr="00892DDA">
        <w:rPr>
          <w:rFonts w:ascii="Times New Roman" w:hAnsi="Times New Roman" w:cs="Times New Roman"/>
          <w:sz w:val="24"/>
          <w:szCs w:val="24"/>
        </w:rPr>
        <w:t xml:space="preserve">Определяется путем суммирования нормативных затрат, непосредственно связанных с выполнением работы </w:t>
      </w:r>
      <w:hyperlink w:anchor="P347" w:history="1">
        <w:r w:rsidRPr="00892DDA">
          <w:rPr>
            <w:rFonts w:ascii="Times New Roman" w:hAnsi="Times New Roman" w:cs="Times New Roman"/>
            <w:sz w:val="24"/>
            <w:szCs w:val="24"/>
          </w:rPr>
          <w:t>(графа 2)</w:t>
        </w:r>
      </w:hyperlink>
      <w:r w:rsidRPr="00892DDA">
        <w:rPr>
          <w:rFonts w:ascii="Times New Roman" w:hAnsi="Times New Roman" w:cs="Times New Roman"/>
          <w:sz w:val="24"/>
          <w:szCs w:val="24"/>
        </w:rPr>
        <w:t xml:space="preserve">, и затрат на общехозяйственные нужды </w:t>
      </w:r>
      <w:hyperlink w:anchor="P348" w:history="1">
        <w:r w:rsidRPr="00892DDA">
          <w:rPr>
            <w:rFonts w:ascii="Times New Roman" w:hAnsi="Times New Roman" w:cs="Times New Roman"/>
            <w:sz w:val="24"/>
            <w:szCs w:val="24"/>
          </w:rPr>
          <w:t>(графа 3)</w:t>
        </w:r>
      </w:hyperlink>
      <w:r w:rsidRPr="00892DDA">
        <w:rPr>
          <w:rFonts w:ascii="Times New Roman" w:hAnsi="Times New Roman" w:cs="Times New Roman"/>
          <w:sz w:val="24"/>
          <w:szCs w:val="24"/>
        </w:rPr>
        <w:t>.</w:t>
      </w:r>
    </w:p>
    <w:p w:rsidR="00F5559A" w:rsidRDefault="00F5559A" w:rsidP="00F5559A">
      <w:pPr>
        <w:autoSpaceDE w:val="0"/>
        <w:autoSpaceDN w:val="0"/>
        <w:adjustRightInd w:val="0"/>
        <w:ind w:firstLine="709"/>
        <w:jc w:val="both"/>
        <w:rPr>
          <w:rFonts w:eastAsiaTheme="minorHAnsi"/>
        </w:rPr>
      </w:pPr>
    </w:p>
    <w:p w:rsidR="00F5559A" w:rsidRPr="00E336C9" w:rsidRDefault="00F5559A" w:rsidP="00F5559A">
      <w:pPr>
        <w:autoSpaceDE w:val="0"/>
        <w:autoSpaceDN w:val="0"/>
        <w:adjustRightInd w:val="0"/>
        <w:ind w:firstLine="709"/>
        <w:jc w:val="both"/>
        <w:rPr>
          <w:rFonts w:eastAsiaTheme="minorHAnsi"/>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Default="00F5559A" w:rsidP="00090B00">
      <w:pPr>
        <w:autoSpaceDE w:val="0"/>
        <w:autoSpaceDN w:val="0"/>
        <w:adjustRightInd w:val="0"/>
        <w:jc w:val="both"/>
        <w:rPr>
          <w:sz w:val="20"/>
          <w:szCs w:val="20"/>
        </w:rPr>
      </w:pPr>
    </w:p>
    <w:p w:rsidR="00F5559A" w:rsidRPr="00090B00" w:rsidRDefault="00F5559A" w:rsidP="00090B00">
      <w:pPr>
        <w:autoSpaceDE w:val="0"/>
        <w:autoSpaceDN w:val="0"/>
        <w:adjustRightInd w:val="0"/>
        <w:jc w:val="both"/>
        <w:rPr>
          <w:sz w:val="20"/>
          <w:szCs w:val="20"/>
        </w:rPr>
      </w:pPr>
    </w:p>
    <w:sectPr w:rsidR="00F5559A" w:rsidRPr="00090B00" w:rsidSect="001740B3">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25E"/>
    <w:multiLevelType w:val="hybridMultilevel"/>
    <w:tmpl w:val="D0468D76"/>
    <w:lvl w:ilvl="0" w:tplc="C2026088">
      <w:start w:val="25"/>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1C620D1B"/>
    <w:multiLevelType w:val="hybridMultilevel"/>
    <w:tmpl w:val="5E566AC2"/>
    <w:lvl w:ilvl="0" w:tplc="11DA57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01861"/>
    <w:multiLevelType w:val="hybridMultilevel"/>
    <w:tmpl w:val="E572EBDE"/>
    <w:lvl w:ilvl="0" w:tplc="79B6B2BC">
      <w:start w:val="1"/>
      <w:numFmt w:val="decimal"/>
      <w:lvlText w:val="%1."/>
      <w:lvlJc w:val="left"/>
      <w:pPr>
        <w:ind w:left="1495" w:hanging="360"/>
      </w:pPr>
      <w:rPr>
        <w:i w:val="0"/>
        <w:color w:val="auto"/>
      </w:rPr>
    </w:lvl>
    <w:lvl w:ilvl="1" w:tplc="9154ACDA">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2019"/>
    <w:rsid w:val="00090B00"/>
    <w:rsid w:val="000E523D"/>
    <w:rsid w:val="001740B3"/>
    <w:rsid w:val="002036A1"/>
    <w:rsid w:val="00230B67"/>
    <w:rsid w:val="008420B9"/>
    <w:rsid w:val="00AA2019"/>
    <w:rsid w:val="00B228BD"/>
    <w:rsid w:val="00BA7B5C"/>
    <w:rsid w:val="00BB152E"/>
    <w:rsid w:val="00C233A7"/>
    <w:rsid w:val="00EB11E6"/>
    <w:rsid w:val="00EC4EFF"/>
    <w:rsid w:val="00F312F5"/>
    <w:rsid w:val="00F55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1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B152E"/>
    <w:pPr>
      <w:keepNext/>
      <w:widowControl w:val="0"/>
      <w:spacing w:line="220" w:lineRule="auto"/>
      <w:outlineLvl w:val="0"/>
    </w:pPr>
    <w:rPr>
      <w:b/>
      <w:sz w:val="22"/>
      <w:szCs w:val="20"/>
    </w:rPr>
  </w:style>
  <w:style w:type="paragraph" w:styleId="2">
    <w:name w:val="heading 2"/>
    <w:basedOn w:val="a"/>
    <w:next w:val="a"/>
    <w:link w:val="20"/>
    <w:qFormat/>
    <w:rsid w:val="00BB152E"/>
    <w:pPr>
      <w:keepNext/>
      <w:jc w:val="center"/>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019"/>
    <w:rPr>
      <w:color w:val="0000FF"/>
      <w:u w:val="single"/>
    </w:rPr>
  </w:style>
  <w:style w:type="character" w:customStyle="1" w:styleId="10">
    <w:name w:val="Заголовок 1 Знак"/>
    <w:basedOn w:val="a0"/>
    <w:link w:val="1"/>
    <w:rsid w:val="00BB152E"/>
    <w:rPr>
      <w:rFonts w:ascii="Times New Roman" w:eastAsia="Times New Roman" w:hAnsi="Times New Roman" w:cs="Times New Roman"/>
      <w:b/>
      <w:szCs w:val="20"/>
      <w:lang w:eastAsia="ru-RU"/>
    </w:rPr>
  </w:style>
  <w:style w:type="character" w:customStyle="1" w:styleId="20">
    <w:name w:val="Заголовок 2 Знак"/>
    <w:basedOn w:val="a0"/>
    <w:link w:val="2"/>
    <w:rsid w:val="00BB152E"/>
    <w:rPr>
      <w:rFonts w:ascii="Times New Roman" w:eastAsia="Times New Roman" w:hAnsi="Times New Roman" w:cs="Times New Roman"/>
      <w:b/>
      <w:sz w:val="36"/>
      <w:szCs w:val="36"/>
      <w:lang w:eastAsia="ru-RU"/>
    </w:rPr>
  </w:style>
  <w:style w:type="paragraph" w:styleId="a4">
    <w:name w:val="Balloon Text"/>
    <w:basedOn w:val="a"/>
    <w:link w:val="a5"/>
    <w:uiPriority w:val="99"/>
    <w:semiHidden/>
    <w:unhideWhenUsed/>
    <w:rsid w:val="00BB152E"/>
    <w:rPr>
      <w:rFonts w:ascii="Tahoma" w:hAnsi="Tahoma" w:cs="Tahoma"/>
      <w:sz w:val="16"/>
      <w:szCs w:val="16"/>
    </w:rPr>
  </w:style>
  <w:style w:type="character" w:customStyle="1" w:styleId="a5">
    <w:name w:val="Текст выноски Знак"/>
    <w:basedOn w:val="a0"/>
    <w:link w:val="a4"/>
    <w:uiPriority w:val="99"/>
    <w:semiHidden/>
    <w:rsid w:val="00BB152E"/>
    <w:rPr>
      <w:rFonts w:ascii="Tahoma" w:eastAsia="Times New Roman" w:hAnsi="Tahoma" w:cs="Tahoma"/>
      <w:sz w:val="16"/>
      <w:szCs w:val="16"/>
      <w:lang w:eastAsia="ru-RU"/>
    </w:rPr>
  </w:style>
  <w:style w:type="paragraph" w:customStyle="1" w:styleId="ConsPlusNormal">
    <w:name w:val="ConsPlusNormal"/>
    <w:rsid w:val="00EB1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11E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EB11E6"/>
    <w:pPr>
      <w:tabs>
        <w:tab w:val="center" w:pos="4677"/>
        <w:tab w:val="right" w:pos="9355"/>
      </w:tabs>
    </w:pPr>
    <w:rPr>
      <w:sz w:val="24"/>
      <w:szCs w:val="24"/>
      <w:lang w:val="en-US" w:eastAsia="en-US"/>
    </w:rPr>
  </w:style>
  <w:style w:type="character" w:customStyle="1" w:styleId="a7">
    <w:name w:val="Верхний колонтитул Знак"/>
    <w:basedOn w:val="a0"/>
    <w:link w:val="a6"/>
    <w:uiPriority w:val="99"/>
    <w:rsid w:val="00EB11E6"/>
    <w:rPr>
      <w:rFonts w:ascii="Times New Roman" w:eastAsia="Times New Roman" w:hAnsi="Times New Roman" w:cs="Times New Roman"/>
      <w:sz w:val="24"/>
      <w:szCs w:val="24"/>
      <w:lang w:val="en-US"/>
    </w:rPr>
  </w:style>
  <w:style w:type="paragraph" w:styleId="a8">
    <w:name w:val="List Paragraph"/>
    <w:basedOn w:val="a"/>
    <w:uiPriority w:val="34"/>
    <w:qFormat/>
    <w:rsid w:val="00EB11E6"/>
    <w:pPr>
      <w:ind w:left="720"/>
      <w:contextualSpacing/>
    </w:pPr>
    <w:rPr>
      <w:rFonts w:ascii="Cambria" w:eastAsia="MS Mincho" w:hAnsi="Cambria"/>
      <w:sz w:val="24"/>
      <w:szCs w:val="24"/>
    </w:rPr>
  </w:style>
  <w:style w:type="paragraph" w:customStyle="1" w:styleId="ConsPlusNonformat">
    <w:name w:val="ConsPlusNonformat"/>
    <w:rsid w:val="00F5559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hyperlink" Target="consultantplus://offline/ref=87C1C0AADCF68655AE5FC6A54DEEB91BBF0E0802DE37BBD0A9C23534C99EDDA552484C9081748928uFTFE" TargetMode="Externa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BC7E-0DCF-4259-ACAF-D506D5E0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5039</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 Снежанна</dc:creator>
  <cp:lastModifiedBy>ADMIN</cp:lastModifiedBy>
  <cp:revision>2</cp:revision>
  <cp:lastPrinted>2016-01-12T08:04:00Z</cp:lastPrinted>
  <dcterms:created xsi:type="dcterms:W3CDTF">2019-05-27T03:49:00Z</dcterms:created>
  <dcterms:modified xsi:type="dcterms:W3CDTF">2019-05-27T03:49:00Z</dcterms:modified>
</cp:coreProperties>
</file>