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BF" w:rsidRPr="00C9080C" w:rsidRDefault="004F43BF" w:rsidP="004F43BF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C9080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660" cy="72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BF" w:rsidRPr="00C9080C" w:rsidRDefault="004F43BF" w:rsidP="004F43BF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</w:p>
    <w:p w:rsidR="004F43BF" w:rsidRPr="000270D5" w:rsidRDefault="004F43BF" w:rsidP="004F43BF">
      <w:pPr>
        <w:spacing w:after="0" w:line="240" w:lineRule="auto"/>
        <w:ind w:left="-36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270D5">
        <w:rPr>
          <w:rFonts w:ascii="Times New Roman" w:hAnsi="Times New Roman"/>
          <w:b/>
          <w:spacing w:val="20"/>
          <w:sz w:val="28"/>
          <w:szCs w:val="28"/>
        </w:rPr>
        <w:t>ЕМЕЛЬЯНОВСКИЙ РАЙОННЫЙ СОВЕТ ДЕПУТАТОВ</w:t>
      </w:r>
    </w:p>
    <w:p w:rsidR="004F43BF" w:rsidRPr="000270D5" w:rsidRDefault="004F43BF" w:rsidP="004F43BF">
      <w:pPr>
        <w:pStyle w:val="1"/>
        <w:spacing w:before="0" w:line="240" w:lineRule="auto"/>
        <w:ind w:left="-360"/>
        <w:jc w:val="center"/>
        <w:rPr>
          <w:rFonts w:ascii="Times New Roman" w:hAnsi="Times New Roman" w:cs="Times New Roman"/>
          <w:b w:val="0"/>
          <w:color w:val="auto"/>
          <w:spacing w:val="20"/>
        </w:rPr>
      </w:pPr>
      <w:r w:rsidRPr="000270D5">
        <w:rPr>
          <w:rFonts w:ascii="Times New Roman" w:hAnsi="Times New Roman" w:cs="Times New Roman"/>
          <w:b w:val="0"/>
          <w:color w:val="auto"/>
          <w:spacing w:val="20"/>
        </w:rPr>
        <w:t>КРАСНОЯРСКОГО КРАЯ</w:t>
      </w:r>
    </w:p>
    <w:p w:rsidR="004F43BF" w:rsidRPr="000270D5" w:rsidRDefault="004F43BF" w:rsidP="004F43BF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</w:p>
    <w:p w:rsidR="004F43BF" w:rsidRDefault="001846A4" w:rsidP="00BB2C27">
      <w:pPr>
        <w:pStyle w:val="FR1"/>
        <w:spacing w:before="0"/>
        <w:ind w:left="2880"/>
        <w:rPr>
          <w:sz w:val="28"/>
          <w:szCs w:val="28"/>
        </w:rPr>
      </w:pPr>
      <w:r w:rsidRPr="000270D5">
        <w:rPr>
          <w:sz w:val="28"/>
          <w:szCs w:val="28"/>
        </w:rPr>
        <w:t xml:space="preserve">    </w:t>
      </w:r>
      <w:r w:rsidR="00BB2C27">
        <w:rPr>
          <w:sz w:val="28"/>
          <w:szCs w:val="28"/>
        </w:rPr>
        <w:t xml:space="preserve">    </w:t>
      </w:r>
      <w:r w:rsidRPr="000270D5">
        <w:rPr>
          <w:sz w:val="28"/>
          <w:szCs w:val="28"/>
        </w:rPr>
        <w:t xml:space="preserve">      </w:t>
      </w:r>
      <w:r w:rsidR="004F43BF" w:rsidRPr="000270D5">
        <w:rPr>
          <w:sz w:val="28"/>
          <w:szCs w:val="28"/>
        </w:rPr>
        <w:t xml:space="preserve"> РЕШЕНИЕ</w:t>
      </w:r>
      <w:r w:rsidR="00730EBD">
        <w:rPr>
          <w:sz w:val="28"/>
          <w:szCs w:val="28"/>
        </w:rPr>
        <w:t xml:space="preserve">  </w:t>
      </w:r>
    </w:p>
    <w:p w:rsidR="00BB2C27" w:rsidRPr="000270D5" w:rsidRDefault="00BB2C27" w:rsidP="00BB2C27">
      <w:pPr>
        <w:pStyle w:val="FR1"/>
        <w:spacing w:before="0"/>
        <w:ind w:left="2880"/>
        <w:rPr>
          <w:sz w:val="28"/>
          <w:szCs w:val="28"/>
        </w:rPr>
      </w:pPr>
    </w:p>
    <w:p w:rsidR="00BB2C27" w:rsidRPr="00BB2C27" w:rsidRDefault="00BB2C27" w:rsidP="00E870BF">
      <w:pPr>
        <w:spacing w:after="0" w:line="240" w:lineRule="auto"/>
        <w:ind w:left="142"/>
        <w:rPr>
          <w:rFonts w:ascii="Times New Roman" w:hAnsi="Times New Roman"/>
          <w:sz w:val="28"/>
          <w:szCs w:val="28"/>
          <w:u w:val="single"/>
        </w:rPr>
      </w:pPr>
      <w:r w:rsidRPr="00BB2C27">
        <w:rPr>
          <w:rFonts w:ascii="Times New Roman" w:hAnsi="Times New Roman"/>
          <w:sz w:val="28"/>
          <w:szCs w:val="28"/>
          <w:u w:val="single"/>
        </w:rPr>
        <w:t>24.02.2022</w:t>
      </w:r>
      <w:r w:rsidRPr="00BB2C2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B2C27">
        <w:rPr>
          <w:rFonts w:ascii="Times New Roman" w:hAnsi="Times New Roman"/>
        </w:rPr>
        <w:t>пгт Емельяново</w:t>
      </w:r>
      <w:r w:rsidRPr="00BB2C27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BB2C27">
        <w:rPr>
          <w:rFonts w:ascii="Times New Roman" w:hAnsi="Times New Roman"/>
          <w:sz w:val="28"/>
          <w:szCs w:val="28"/>
          <w:u w:val="single"/>
        </w:rPr>
        <w:t>№ 20-1</w:t>
      </w:r>
      <w:r>
        <w:rPr>
          <w:rFonts w:ascii="Times New Roman" w:hAnsi="Times New Roman"/>
          <w:sz w:val="28"/>
          <w:szCs w:val="28"/>
          <w:u w:val="single"/>
        </w:rPr>
        <w:t>30</w:t>
      </w:r>
      <w:r w:rsidRPr="00BB2C27">
        <w:rPr>
          <w:rFonts w:ascii="Times New Roman" w:hAnsi="Times New Roman"/>
          <w:sz w:val="28"/>
          <w:szCs w:val="28"/>
          <w:u w:val="single"/>
        </w:rPr>
        <w:t xml:space="preserve">Р </w:t>
      </w:r>
    </w:p>
    <w:p w:rsidR="00BB2C27" w:rsidRDefault="00BB2C27" w:rsidP="00E870BF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BB2C27" w:rsidRDefault="00BB2C27" w:rsidP="00E870BF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5A3CAE" w:rsidRPr="00BB2C27" w:rsidRDefault="005A3CAE" w:rsidP="00E870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B2C27">
        <w:rPr>
          <w:rFonts w:ascii="Times New Roman" w:hAnsi="Times New Roman"/>
          <w:noProof/>
          <w:sz w:val="28"/>
          <w:szCs w:val="28"/>
        </w:rPr>
        <w:t>О внесении изменений в решение Емельяновского районного Совета депутатов от 01.04.2020 №</w:t>
      </w:r>
      <w:r w:rsidR="00BB2C27" w:rsidRPr="00BB2C27">
        <w:rPr>
          <w:rFonts w:ascii="Times New Roman" w:hAnsi="Times New Roman"/>
          <w:noProof/>
          <w:sz w:val="28"/>
          <w:szCs w:val="28"/>
        </w:rPr>
        <w:t xml:space="preserve"> </w:t>
      </w:r>
      <w:r w:rsidRPr="00BB2C27">
        <w:rPr>
          <w:rFonts w:ascii="Times New Roman" w:hAnsi="Times New Roman"/>
          <w:noProof/>
          <w:sz w:val="28"/>
          <w:szCs w:val="28"/>
        </w:rPr>
        <w:t>55-323Р «</w:t>
      </w:r>
      <w:r w:rsidRPr="00BB2C27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hyperlink r:id="rId10" w:history="1">
        <w:r w:rsidRPr="00BB2C27">
          <w:rPr>
            <w:rFonts w:ascii="Times New Roman" w:hAnsi="Times New Roman"/>
            <w:sz w:val="28"/>
            <w:szCs w:val="28"/>
            <w:lang w:eastAsia="ru-RU"/>
          </w:rPr>
          <w:t>Порядка</w:t>
        </w:r>
      </w:hyperlink>
      <w:r w:rsidRPr="00BB2C27">
        <w:rPr>
          <w:rFonts w:ascii="Times New Roman" w:hAnsi="Times New Roman"/>
          <w:sz w:val="28"/>
          <w:szCs w:val="28"/>
          <w:lang w:eastAsia="ru-RU"/>
        </w:rPr>
        <w:t xml:space="preserve"> предоставления и распределения иных межбюджетных трансфертов бюджетам муниципальных образований Емельяновского района за содействие развитию налогового потенциала</w:t>
      </w:r>
      <w:r w:rsidRPr="00BB2C27">
        <w:rPr>
          <w:rFonts w:ascii="Times New Roman" w:hAnsi="Times New Roman"/>
          <w:noProof/>
          <w:sz w:val="28"/>
          <w:szCs w:val="28"/>
        </w:rPr>
        <w:t xml:space="preserve">» </w:t>
      </w:r>
    </w:p>
    <w:p w:rsidR="005A3CAE" w:rsidRPr="00BB2C27" w:rsidRDefault="005A3CAE" w:rsidP="005A3CAE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8"/>
          <w:szCs w:val="28"/>
        </w:rPr>
      </w:pPr>
    </w:p>
    <w:p w:rsidR="00BB2C27" w:rsidRPr="00BB2C27" w:rsidRDefault="00BB2C27" w:rsidP="005A3CAE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8"/>
          <w:szCs w:val="28"/>
        </w:rPr>
      </w:pPr>
    </w:p>
    <w:p w:rsidR="005A3CAE" w:rsidRPr="00E870BF" w:rsidRDefault="005A3CAE" w:rsidP="0001194B">
      <w:pPr>
        <w:pStyle w:val="21"/>
        <w:shd w:val="clear" w:color="auto" w:fill="auto"/>
        <w:tabs>
          <w:tab w:val="left" w:pos="2054"/>
        </w:tabs>
        <w:spacing w:after="0" w:line="240" w:lineRule="auto"/>
        <w:ind w:firstLine="709"/>
        <w:rPr>
          <w:b/>
          <w:color w:val="000000"/>
          <w:lang w:bidi="ru-RU"/>
        </w:rPr>
      </w:pPr>
      <w:r w:rsidRPr="00E870BF">
        <w:rPr>
          <w:color w:val="000000"/>
          <w:lang w:bidi="ru-RU"/>
        </w:rPr>
        <w:t xml:space="preserve">В соответствии со статьей 142 Бюджетного кодекса Российской Федерации,  решением районного Совета депутатов от 01.04.2020 № 55-319Р    «Об утверждении положения «О межбюджетных отношениях в Емельяновском районе», Уставом Емельяновского района, Емельяновский районный Совет депутатов </w:t>
      </w:r>
      <w:r w:rsidRPr="00E870BF">
        <w:rPr>
          <w:b/>
          <w:color w:val="000000"/>
          <w:lang w:bidi="ru-RU"/>
        </w:rPr>
        <w:t>РЕШИЛ:</w:t>
      </w:r>
    </w:p>
    <w:p w:rsidR="005A3CAE" w:rsidRPr="00E870BF" w:rsidRDefault="005A3CAE" w:rsidP="00011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CAE" w:rsidRPr="00E870BF" w:rsidRDefault="005A3CAE" w:rsidP="0001194B">
      <w:pPr>
        <w:pStyle w:val="ae"/>
        <w:numPr>
          <w:ilvl w:val="0"/>
          <w:numId w:val="25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870BF">
        <w:rPr>
          <w:rFonts w:ascii="Times New Roman" w:hAnsi="Times New Roman"/>
          <w:noProof/>
          <w:sz w:val="28"/>
          <w:szCs w:val="28"/>
        </w:rPr>
        <w:t>Внести в Решение Емельяновского районного Совета депутатов от 01.04.2020 №55-323Р «</w:t>
      </w:r>
      <w:r w:rsidRPr="00E870BF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hyperlink r:id="rId11" w:history="1">
        <w:r w:rsidRPr="00E870BF">
          <w:rPr>
            <w:rFonts w:ascii="Times New Roman" w:hAnsi="Times New Roman"/>
            <w:sz w:val="28"/>
            <w:szCs w:val="28"/>
            <w:lang w:eastAsia="ru-RU"/>
          </w:rPr>
          <w:t>Порядка</w:t>
        </w:r>
      </w:hyperlink>
      <w:r w:rsidRPr="00E870BF">
        <w:rPr>
          <w:rFonts w:ascii="Times New Roman" w:hAnsi="Times New Roman"/>
          <w:sz w:val="28"/>
          <w:szCs w:val="28"/>
          <w:lang w:eastAsia="ru-RU"/>
        </w:rPr>
        <w:t xml:space="preserve"> предоставления и распределения иных межбюджетных трансфертов бюджетам муниципальных образований Емельяновского района за содействие развитию налогового потенциала</w:t>
      </w:r>
      <w:r w:rsidRPr="00E870BF">
        <w:rPr>
          <w:rFonts w:ascii="Times New Roman" w:hAnsi="Times New Roman"/>
          <w:noProof/>
          <w:sz w:val="28"/>
          <w:szCs w:val="28"/>
        </w:rPr>
        <w:t>»  следующие изменения:</w:t>
      </w:r>
    </w:p>
    <w:p w:rsidR="005A3CAE" w:rsidRPr="00E870BF" w:rsidRDefault="005A3CAE" w:rsidP="00011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0BF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45256D" w:rsidRPr="00E870BF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Pr="00E870BF">
        <w:rPr>
          <w:rFonts w:ascii="Times New Roman" w:hAnsi="Times New Roman"/>
          <w:sz w:val="28"/>
          <w:szCs w:val="28"/>
          <w:lang w:eastAsia="ru-RU"/>
        </w:rPr>
        <w:t xml:space="preserve"> №1 к </w:t>
      </w:r>
      <w:r w:rsidR="0045256D" w:rsidRPr="00E870BF">
        <w:rPr>
          <w:rFonts w:ascii="Times New Roman" w:hAnsi="Times New Roman"/>
          <w:sz w:val="28"/>
          <w:szCs w:val="28"/>
          <w:lang w:eastAsia="ru-RU"/>
        </w:rPr>
        <w:t>Порядку</w:t>
      </w:r>
      <w:r w:rsidRPr="00E870BF">
        <w:rPr>
          <w:rFonts w:ascii="Times New Roman" w:hAnsi="Times New Roman"/>
          <w:sz w:val="28"/>
          <w:szCs w:val="28"/>
          <w:lang w:eastAsia="ru-RU"/>
        </w:rPr>
        <w:t xml:space="preserve"> предоставления и распределения иных межбюджетных трансфертов бюджетам муниципальных образований Емельяновского района за содействие развитию налогового </w:t>
      </w:r>
      <w:r w:rsidR="00202205" w:rsidRPr="00E870BF">
        <w:rPr>
          <w:rFonts w:ascii="Times New Roman" w:hAnsi="Times New Roman"/>
          <w:sz w:val="28"/>
          <w:szCs w:val="28"/>
          <w:lang w:eastAsia="ru-RU"/>
        </w:rPr>
        <w:t xml:space="preserve">потенциала </w:t>
      </w:r>
      <w:r w:rsidRPr="00E870BF">
        <w:rPr>
          <w:rFonts w:ascii="Times New Roman" w:hAnsi="Times New Roman"/>
          <w:sz w:val="28"/>
          <w:szCs w:val="28"/>
          <w:lang w:eastAsia="ru-RU"/>
        </w:rPr>
        <w:t>изложить в новой редакции</w:t>
      </w:r>
      <w:r w:rsidR="0045256D" w:rsidRPr="00E870BF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решению</w:t>
      </w:r>
      <w:r w:rsidR="00730EBD" w:rsidRPr="00E870BF">
        <w:rPr>
          <w:rFonts w:ascii="Times New Roman" w:hAnsi="Times New Roman"/>
          <w:sz w:val="28"/>
          <w:szCs w:val="28"/>
          <w:lang w:eastAsia="ru-RU"/>
        </w:rPr>
        <w:t>.</w:t>
      </w:r>
    </w:p>
    <w:p w:rsidR="0045256D" w:rsidRPr="00E870BF" w:rsidRDefault="0045256D" w:rsidP="000119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870BF">
        <w:rPr>
          <w:rFonts w:ascii="Times New Roman" w:hAnsi="Times New Roman"/>
          <w:noProof/>
          <w:sz w:val="28"/>
          <w:szCs w:val="28"/>
        </w:rPr>
        <w:t>2. Контроль за исполнением настоящего решения возложить на председателя постоянной комиссии по бюджету, экономике и предпринимательству Емельяновского районного Совета депутатов Чеканова В.В.</w:t>
      </w:r>
    </w:p>
    <w:p w:rsidR="0045256D" w:rsidRDefault="0045256D" w:rsidP="0001194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870BF">
        <w:rPr>
          <w:rFonts w:ascii="Times New Roman" w:hAnsi="Times New Roman"/>
          <w:noProof/>
          <w:sz w:val="28"/>
          <w:szCs w:val="28"/>
        </w:rPr>
        <w:t>3. Опубликовать настоящее решение в газете «Емельяновские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E870BF" w:rsidRDefault="00E870BF" w:rsidP="0001194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E870BF" w:rsidRDefault="00E870BF" w:rsidP="00E870B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E870BF" w:rsidRDefault="00E870BF" w:rsidP="00E870B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E870BF" w:rsidRDefault="00E870BF" w:rsidP="00E870B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E870BF" w:rsidRPr="00E870BF" w:rsidRDefault="00E870BF" w:rsidP="00E870B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45256D" w:rsidRPr="00E870BF" w:rsidRDefault="0045256D" w:rsidP="0001194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870BF">
        <w:rPr>
          <w:rFonts w:ascii="Times New Roman" w:hAnsi="Times New Roman"/>
          <w:noProof/>
          <w:sz w:val="28"/>
          <w:szCs w:val="28"/>
        </w:rPr>
        <w:t>4. Настоящее решение вступает в силу в день, следующий за днем его официального опубликования в газете «Емельяновские веси».</w:t>
      </w:r>
    </w:p>
    <w:p w:rsidR="0045256D" w:rsidRPr="00BB2C27" w:rsidRDefault="0045256D" w:rsidP="0045256D">
      <w:pPr>
        <w:rPr>
          <w:rFonts w:ascii="Times New Roman" w:hAnsi="Times New Roman"/>
          <w:noProof/>
          <w:sz w:val="28"/>
          <w:szCs w:val="28"/>
        </w:rPr>
      </w:pPr>
    </w:p>
    <w:p w:rsidR="0045256D" w:rsidRPr="00BB2C27" w:rsidRDefault="0045256D" w:rsidP="0045256D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BB2C27">
        <w:rPr>
          <w:rFonts w:ascii="Times New Roman" w:hAnsi="Times New Roman"/>
          <w:noProof/>
          <w:sz w:val="28"/>
          <w:szCs w:val="28"/>
        </w:rPr>
        <w:t xml:space="preserve">Председатель районного                                И.о. Главы района                                                Совета депутатов </w:t>
      </w:r>
    </w:p>
    <w:p w:rsidR="0045256D" w:rsidRPr="00BB2C27" w:rsidRDefault="0045256D" w:rsidP="0045256D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846A4" w:rsidRPr="00BB2C27" w:rsidRDefault="0045256D" w:rsidP="0045256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 w:rsidRPr="00BB2C27">
        <w:rPr>
          <w:noProof/>
          <w:sz w:val="28"/>
          <w:szCs w:val="28"/>
        </w:rPr>
        <w:t xml:space="preserve">                    </w:t>
      </w:r>
      <w:r w:rsidRPr="00BB2C27">
        <w:rPr>
          <w:rFonts w:ascii="Times New Roman" w:hAnsi="Times New Roman"/>
          <w:noProof/>
          <w:sz w:val="28"/>
          <w:szCs w:val="28"/>
        </w:rPr>
        <w:t xml:space="preserve">   </w:t>
      </w:r>
      <w:r w:rsidR="00A548A5" w:rsidRPr="00BB2C27">
        <w:rPr>
          <w:rFonts w:ascii="Times New Roman" w:hAnsi="Times New Roman"/>
          <w:noProof/>
          <w:sz w:val="28"/>
          <w:szCs w:val="28"/>
        </w:rPr>
        <w:t xml:space="preserve">                </w:t>
      </w:r>
      <w:r w:rsidRPr="00BB2C27">
        <w:rPr>
          <w:rFonts w:ascii="Times New Roman" w:hAnsi="Times New Roman"/>
          <w:noProof/>
          <w:sz w:val="28"/>
          <w:szCs w:val="28"/>
        </w:rPr>
        <w:t xml:space="preserve">  </w:t>
      </w:r>
      <w:r w:rsidR="00BB2C27">
        <w:rPr>
          <w:rFonts w:ascii="Times New Roman" w:hAnsi="Times New Roman"/>
          <w:noProof/>
          <w:sz w:val="28"/>
          <w:szCs w:val="28"/>
        </w:rPr>
        <w:t>М</w:t>
      </w:r>
      <w:r w:rsidR="00A548A5" w:rsidRPr="00BB2C27">
        <w:rPr>
          <w:rFonts w:ascii="Times New Roman" w:hAnsi="Times New Roman"/>
          <w:noProof/>
          <w:sz w:val="28"/>
          <w:szCs w:val="28"/>
        </w:rPr>
        <w:t>.В. Шмик</w:t>
      </w:r>
      <w:r w:rsidRPr="00BB2C27">
        <w:rPr>
          <w:rFonts w:ascii="Times New Roman" w:hAnsi="Times New Roman"/>
          <w:noProof/>
          <w:sz w:val="28"/>
          <w:szCs w:val="28"/>
        </w:rPr>
        <w:t xml:space="preserve">                                                   И.Е. Белунова</w:t>
      </w:r>
    </w:p>
    <w:p w:rsidR="00FF26D7" w:rsidRDefault="00FF26D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E870BF" w:rsidRDefault="00E870BF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E870BF" w:rsidRDefault="00E870BF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E870BF" w:rsidRDefault="00E870BF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E870BF" w:rsidRDefault="00E870BF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E870BF" w:rsidRDefault="00E870BF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E870BF" w:rsidRPr="00E870BF" w:rsidRDefault="00E870BF" w:rsidP="00E870BF">
      <w:pPr>
        <w:spacing w:after="0" w:line="240" w:lineRule="auto"/>
        <w:ind w:right="-357"/>
        <w:rPr>
          <w:rFonts w:ascii="Times New Roman" w:hAnsi="Times New Roman"/>
          <w:sz w:val="20"/>
          <w:szCs w:val="20"/>
        </w:rPr>
      </w:pPr>
      <w:r w:rsidRPr="00E870BF">
        <w:rPr>
          <w:rFonts w:ascii="Times New Roman" w:hAnsi="Times New Roman"/>
          <w:sz w:val="20"/>
          <w:szCs w:val="20"/>
        </w:rPr>
        <w:t xml:space="preserve">пгт Емельяново </w:t>
      </w:r>
    </w:p>
    <w:p w:rsidR="00E870BF" w:rsidRPr="00E870BF" w:rsidRDefault="00E870BF" w:rsidP="00E870BF">
      <w:pPr>
        <w:spacing w:after="0" w:line="240" w:lineRule="auto"/>
        <w:ind w:right="-357"/>
        <w:rPr>
          <w:rFonts w:ascii="Times New Roman" w:hAnsi="Times New Roman"/>
          <w:sz w:val="20"/>
          <w:szCs w:val="20"/>
        </w:rPr>
      </w:pPr>
      <w:r w:rsidRPr="00E870BF">
        <w:rPr>
          <w:rFonts w:ascii="Times New Roman" w:hAnsi="Times New Roman"/>
          <w:sz w:val="20"/>
          <w:szCs w:val="20"/>
        </w:rPr>
        <w:t>дата подписания</w:t>
      </w:r>
    </w:p>
    <w:p w:rsidR="00E870BF" w:rsidRPr="00E870BF" w:rsidRDefault="00E870BF" w:rsidP="00E870B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0BF">
        <w:rPr>
          <w:rFonts w:ascii="Times New Roman" w:hAnsi="Times New Roman"/>
          <w:sz w:val="20"/>
          <w:szCs w:val="20"/>
        </w:rPr>
        <w:t>25.02.2022</w:t>
      </w:r>
    </w:p>
    <w:p w:rsidR="00E870BF" w:rsidRPr="00E870BF" w:rsidRDefault="00E870BF" w:rsidP="00E870B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0BF">
        <w:rPr>
          <w:rFonts w:ascii="Times New Roman" w:hAnsi="Times New Roman"/>
          <w:sz w:val="20"/>
          <w:szCs w:val="20"/>
        </w:rPr>
        <w:t>№ 20-1</w:t>
      </w:r>
      <w:r>
        <w:rPr>
          <w:rFonts w:ascii="Times New Roman" w:hAnsi="Times New Roman"/>
          <w:sz w:val="20"/>
          <w:szCs w:val="20"/>
        </w:rPr>
        <w:t>30</w:t>
      </w:r>
      <w:r w:rsidRPr="00E870BF">
        <w:rPr>
          <w:rFonts w:ascii="Times New Roman" w:hAnsi="Times New Roman"/>
          <w:sz w:val="20"/>
          <w:szCs w:val="20"/>
        </w:rPr>
        <w:t>Р</w:t>
      </w: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P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FF26D7" w:rsidRPr="00BB2C27" w:rsidRDefault="00FF26D7" w:rsidP="0045256D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B2C27">
        <w:rPr>
          <w:rFonts w:ascii="Times New Roman" w:hAnsi="Times New Roman"/>
          <w:sz w:val="28"/>
          <w:szCs w:val="28"/>
        </w:rPr>
        <w:t xml:space="preserve">Приложение  </w:t>
      </w:r>
    </w:p>
    <w:p w:rsidR="00FF26D7" w:rsidRPr="00BB2C27" w:rsidRDefault="00FF26D7" w:rsidP="0045256D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B2C27">
        <w:rPr>
          <w:rFonts w:ascii="Times New Roman" w:hAnsi="Times New Roman"/>
          <w:sz w:val="28"/>
          <w:szCs w:val="28"/>
        </w:rPr>
        <w:t>к решению Емельяновского</w:t>
      </w:r>
    </w:p>
    <w:p w:rsidR="00FF26D7" w:rsidRPr="00BB2C27" w:rsidRDefault="00FF26D7" w:rsidP="0045256D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B2C27">
        <w:rPr>
          <w:rFonts w:ascii="Times New Roman" w:hAnsi="Times New Roman"/>
          <w:sz w:val="28"/>
          <w:szCs w:val="28"/>
        </w:rPr>
        <w:t>районного Совета депутатов</w:t>
      </w:r>
    </w:p>
    <w:p w:rsidR="00FF26D7" w:rsidRPr="00BB2C27" w:rsidRDefault="0045256D" w:rsidP="0045256D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B2C27">
        <w:rPr>
          <w:rFonts w:ascii="Times New Roman" w:hAnsi="Times New Roman"/>
          <w:sz w:val="28"/>
          <w:szCs w:val="28"/>
        </w:rPr>
        <w:t xml:space="preserve">от </w:t>
      </w:r>
      <w:r w:rsidR="00BB2C27">
        <w:rPr>
          <w:rFonts w:ascii="Times New Roman" w:hAnsi="Times New Roman"/>
          <w:sz w:val="28"/>
          <w:szCs w:val="28"/>
        </w:rPr>
        <w:t>24.02.2022</w:t>
      </w:r>
      <w:r w:rsidRPr="00BB2C27">
        <w:rPr>
          <w:rFonts w:ascii="Times New Roman" w:hAnsi="Times New Roman"/>
          <w:sz w:val="28"/>
          <w:szCs w:val="28"/>
        </w:rPr>
        <w:t xml:space="preserve"> № </w:t>
      </w:r>
      <w:r w:rsidR="00BB2C27">
        <w:rPr>
          <w:rFonts w:ascii="Times New Roman" w:hAnsi="Times New Roman"/>
          <w:sz w:val="28"/>
          <w:szCs w:val="28"/>
        </w:rPr>
        <w:t>20-130Р</w:t>
      </w:r>
    </w:p>
    <w:tbl>
      <w:tblPr>
        <w:tblStyle w:val="a5"/>
        <w:tblW w:w="512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</w:tblGrid>
      <w:tr w:rsidR="00C9080C" w:rsidRPr="00BB2C27" w:rsidTr="00030218">
        <w:trPr>
          <w:trHeight w:val="1845"/>
        </w:trPr>
        <w:tc>
          <w:tcPr>
            <w:tcW w:w="5127" w:type="dxa"/>
          </w:tcPr>
          <w:p w:rsidR="00FF26D7" w:rsidRPr="00BB2C27" w:rsidRDefault="00FF26D7" w:rsidP="0003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26D7" w:rsidRPr="00BB2C27" w:rsidRDefault="00FF26D7" w:rsidP="0003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27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F26D7" w:rsidRPr="00BB2C27" w:rsidRDefault="00FF26D7" w:rsidP="00030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C2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BB2C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Порядку предоставления и распределения иных межбюджетных трансфертов бюджетам муниципальных образований Емельяновского района за содействие развитию налогового потенциала </w:t>
            </w:r>
          </w:p>
          <w:p w:rsidR="00FF26D7" w:rsidRPr="00BB2C27" w:rsidRDefault="00FF26D7" w:rsidP="00030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Методика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 xml:space="preserve"> распределения иных межбюджетных трансфертов бюджетам поселений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FF26D7" w:rsidRPr="0037542F" w:rsidRDefault="00FF26D7" w:rsidP="00FF26D7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 xml:space="preserve"> Иной межбюджетный трансферт бюджету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>-го поселения</w:t>
      </w:r>
    </w:p>
    <w:p w:rsidR="00FF26D7" w:rsidRPr="0037542F" w:rsidRDefault="00FF26D7" w:rsidP="00FF26D7">
      <w:pPr>
        <w:pStyle w:val="a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Ti</w:t>
      </w:r>
      <w:proofErr w:type="spellEnd"/>
      <w:r w:rsidRPr="0037542F">
        <w:rPr>
          <w:rFonts w:ascii="Times New Roman" w:hAnsi="Times New Roman"/>
          <w:sz w:val="26"/>
          <w:szCs w:val="26"/>
        </w:rPr>
        <w:t>) рассчитывается по формуле: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Т</w:t>
      </w:r>
      <w:proofErr w:type="spellStart"/>
      <w:proofErr w:type="gram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proofErr w:type="gramEnd"/>
      <w:r w:rsidRPr="0037542F">
        <w:rPr>
          <w:rFonts w:ascii="Times New Roman" w:hAnsi="Times New Roman"/>
          <w:sz w:val="26"/>
          <w:szCs w:val="26"/>
        </w:rPr>
        <w:t xml:space="preserve"> = (П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>×0,5)+</w:t>
      </w:r>
      <w:r w:rsidRPr="0037542F">
        <w:rPr>
          <w:rFonts w:ascii="Times New Roman" w:hAnsi="Times New Roman"/>
          <w:sz w:val="26"/>
          <w:szCs w:val="26"/>
          <w:lang w:eastAsia="ru-RU"/>
        </w:rPr>
        <w:t>П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ЕСХН</w:t>
      </w:r>
      <w:r w:rsidRPr="0037542F">
        <w:rPr>
          <w:rFonts w:ascii="Times New Roman" w:hAnsi="Times New Roman"/>
          <w:sz w:val="26"/>
          <w:szCs w:val="26"/>
        </w:rPr>
        <w:t>+(((П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ПАТЕНТ</w:t>
      </w:r>
      <w:r w:rsidRPr="0037542F">
        <w:rPr>
          <w:rFonts w:ascii="Times New Roman" w:hAnsi="Times New Roman"/>
          <w:sz w:val="26"/>
          <w:szCs w:val="26"/>
        </w:rPr>
        <w:t>×</w:t>
      </w:r>
      <w:r w:rsidRPr="0037542F">
        <w:rPr>
          <w:rFonts w:ascii="Times New Roman" w:hAnsi="Times New Roman"/>
          <w:sz w:val="26"/>
          <w:szCs w:val="26"/>
          <w:lang w:val="en-US"/>
        </w:rPr>
        <w:t>Ni</w:t>
      </w:r>
      <w:r w:rsidRPr="0037542F">
        <w:rPr>
          <w:rFonts w:ascii="Times New Roman" w:hAnsi="Times New Roman"/>
          <w:sz w:val="26"/>
          <w:szCs w:val="26"/>
        </w:rPr>
        <w:t>)/</w:t>
      </w:r>
      <w:r w:rsidRPr="0037542F">
        <w:rPr>
          <w:rFonts w:ascii="Times New Roman" w:hAnsi="Times New Roman"/>
          <w:sz w:val="26"/>
          <w:szCs w:val="26"/>
          <w:lang w:val="en-US"/>
        </w:rPr>
        <w:t>N</w:t>
      </w:r>
      <w:r w:rsidRPr="0037542F">
        <w:rPr>
          <w:rFonts w:ascii="Times New Roman" w:hAnsi="Times New Roman"/>
          <w:sz w:val="26"/>
          <w:szCs w:val="26"/>
        </w:rPr>
        <w:t>)×0,5),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где:</w:t>
      </w:r>
    </w:p>
    <w:p w:rsidR="00FF26D7" w:rsidRPr="0037542F" w:rsidRDefault="00FF26D7" w:rsidP="00FF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proofErr w:type="gram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proofErr w:type="gramEnd"/>
      <w:r w:rsidRPr="0037542F">
        <w:rPr>
          <w:rFonts w:ascii="Times New Roman" w:hAnsi="Times New Roman"/>
          <w:sz w:val="26"/>
          <w:szCs w:val="26"/>
        </w:rPr>
        <w:t xml:space="preserve"> – прирост поступлений в бюджет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-го поселения </w:t>
      </w:r>
      <w:r w:rsidRPr="0037542F">
        <w:rPr>
          <w:rFonts w:ascii="Times New Roman" w:hAnsi="Times New Roman"/>
          <w:sz w:val="26"/>
          <w:szCs w:val="26"/>
          <w:lang w:eastAsia="ru-RU"/>
        </w:rPr>
        <w:t>земельного налога, налога на имущество физических лиц;</w:t>
      </w:r>
    </w:p>
    <w:p w:rsidR="00FF26D7" w:rsidRPr="0037542F" w:rsidRDefault="00FF26D7" w:rsidP="00FF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542F">
        <w:rPr>
          <w:rFonts w:ascii="Times New Roman" w:hAnsi="Times New Roman"/>
          <w:sz w:val="26"/>
          <w:szCs w:val="26"/>
          <w:lang w:eastAsia="ru-RU"/>
        </w:rPr>
        <w:t>П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ЕСХН</w:t>
      </w:r>
      <w:r w:rsidRPr="0037542F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37542F">
        <w:rPr>
          <w:rFonts w:ascii="Times New Roman" w:hAnsi="Times New Roman"/>
          <w:sz w:val="26"/>
          <w:szCs w:val="26"/>
        </w:rPr>
        <w:t xml:space="preserve">прирост поступлений в бюджет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-го поселения </w:t>
      </w:r>
      <w:r w:rsidRPr="0037542F">
        <w:rPr>
          <w:rFonts w:ascii="Times New Roman" w:hAnsi="Times New Roman"/>
          <w:sz w:val="26"/>
          <w:szCs w:val="26"/>
          <w:lang w:eastAsia="ru-RU"/>
        </w:rPr>
        <w:t>единого сельскохозяйственного  налога;</w:t>
      </w:r>
    </w:p>
    <w:p w:rsidR="00FF26D7" w:rsidRPr="0037542F" w:rsidRDefault="00FF26D7" w:rsidP="00FF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542F">
        <w:rPr>
          <w:rFonts w:ascii="Times New Roman" w:hAnsi="Times New Roman"/>
          <w:sz w:val="26"/>
          <w:szCs w:val="26"/>
        </w:rPr>
        <w:t>П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ПАТЕН</w:t>
      </w:r>
      <w:proofErr w:type="gramStart"/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Т</w:t>
      </w:r>
      <w:r w:rsidRPr="0037542F">
        <w:rPr>
          <w:rFonts w:ascii="Times New Roman" w:hAnsi="Times New Roman"/>
          <w:sz w:val="26"/>
          <w:szCs w:val="26"/>
        </w:rPr>
        <w:t>–</w:t>
      </w:r>
      <w:proofErr w:type="gramEnd"/>
      <w:r w:rsidRPr="0037542F">
        <w:rPr>
          <w:rFonts w:ascii="Times New Roman" w:hAnsi="Times New Roman"/>
          <w:sz w:val="26"/>
          <w:szCs w:val="26"/>
        </w:rPr>
        <w:t xml:space="preserve"> прирост </w:t>
      </w:r>
      <w:r w:rsidRPr="0037542F">
        <w:rPr>
          <w:rFonts w:ascii="Times New Roman" w:hAnsi="Times New Roman"/>
          <w:sz w:val="26"/>
          <w:szCs w:val="26"/>
          <w:lang w:eastAsia="ru-RU"/>
        </w:rPr>
        <w:t>поступлений в бюджет Емельяновского района налога, взимаемого в связи с применением патентной системы налогообложения;</w:t>
      </w:r>
    </w:p>
    <w:p w:rsidR="00FF26D7" w:rsidRPr="0037542F" w:rsidRDefault="00FF26D7" w:rsidP="00FF2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N - численность постоянного населения Емельяновского района на 1 января года, предшествующего текущему году.</w:t>
      </w:r>
    </w:p>
    <w:p w:rsidR="00FF26D7" w:rsidRPr="0037542F" w:rsidRDefault="00FF26D7" w:rsidP="00EA42A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37542F">
        <w:rPr>
          <w:rFonts w:ascii="Times New Roman" w:hAnsi="Times New Roman"/>
          <w:sz w:val="26"/>
          <w:szCs w:val="26"/>
        </w:rPr>
        <w:t>Ni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 - численность постоянного населения i-</w:t>
      </w:r>
      <w:proofErr w:type="spellStart"/>
      <w:r w:rsidRPr="0037542F">
        <w:rPr>
          <w:rFonts w:ascii="Times New Roman" w:hAnsi="Times New Roman"/>
          <w:sz w:val="26"/>
          <w:szCs w:val="26"/>
        </w:rPr>
        <w:t>го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 поселения Емельяновского района на 1 января года, предшествующего текущему году.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37542F">
        <w:rPr>
          <w:rFonts w:ascii="Times New Roman" w:eastAsia="Calibri" w:hAnsi="Times New Roman"/>
          <w:sz w:val="26"/>
          <w:szCs w:val="26"/>
        </w:rPr>
        <w:t xml:space="preserve">В случае если общий объем </w:t>
      </w:r>
      <w:r w:rsidRPr="0037542F">
        <w:rPr>
          <w:rFonts w:ascii="Times New Roman" w:hAnsi="Times New Roman"/>
          <w:sz w:val="26"/>
          <w:szCs w:val="26"/>
        </w:rPr>
        <w:t xml:space="preserve">иных межбюджетных трансфертов бюджетам поселений превышает  50% </w:t>
      </w:r>
      <w:r w:rsidRPr="0037542F">
        <w:rPr>
          <w:rFonts w:ascii="Times New Roman" w:eastAsia="Calibri" w:hAnsi="Times New Roman"/>
          <w:bCs/>
          <w:sz w:val="26"/>
          <w:szCs w:val="26"/>
        </w:rPr>
        <w:t>объема бюджетных ассигнований, предусмотренных на указанные цели постановлением Правительства Красноярского края  на соответствующий финансовый год Емельяновскому району, то Т</w:t>
      </w:r>
      <w:proofErr w:type="spellStart"/>
      <w:proofErr w:type="gramStart"/>
      <w:r w:rsidRPr="0037542F">
        <w:rPr>
          <w:rFonts w:ascii="Times New Roman" w:eastAsia="Calibri" w:hAnsi="Times New Roman"/>
          <w:bCs/>
          <w:sz w:val="26"/>
          <w:szCs w:val="26"/>
          <w:lang w:val="en-US"/>
        </w:rPr>
        <w:t>i</w:t>
      </w:r>
      <w:proofErr w:type="spellEnd"/>
      <w:proofErr w:type="gramEnd"/>
      <w:r w:rsidRPr="0037542F">
        <w:rPr>
          <w:rFonts w:ascii="Times New Roman" w:eastAsia="Calibri" w:hAnsi="Times New Roman"/>
          <w:bCs/>
          <w:sz w:val="26"/>
          <w:szCs w:val="26"/>
        </w:rPr>
        <w:t xml:space="preserve"> рассчитывается по следующей формуле: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</w:p>
    <w:p w:rsidR="00FF26D7" w:rsidRPr="0037542F" w:rsidRDefault="00967DDE" w:rsidP="00FF2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group id="_x0000_s1026" editas="canvas" style="width:389.3pt;height:84.5pt;mso-position-horizontal-relative:char;mso-position-vertical-relative:line" coordorigin="-231,-201" coordsize="7786,16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231;top:-201;width:7786;height:1690" o:preferrelative="f">
              <v:fill o:detectmouseclick="t"/>
              <v:path o:extrusionok="t" o:connecttype="none"/>
              <o:lock v:ext="edit" text="t"/>
            </v:shape>
            <v:line id="_x0000_s1028" style="position:absolute" from="1059,390" to="6965,398" strokeweight=".45pt"/>
            <v:rect id="_x0000_s1029" style="position:absolute;left:1812;top:650;width:5343;height:570" filled="f" stroked="f">
              <v:textbox style="mso-next-textbox:#_x0000_s1029;mso-fit-shape-to-text:t" inset="0,0,0,0">
                <w:txbxContent>
                  <w:p w:rsidR="00FF26D7" w:rsidRPr="00C83228" w:rsidRDefault="00FF26D7" w:rsidP="00FF26D7"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(</w:t>
                    </w:r>
                    <w:r w:rsidRPr="00067B87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proofErr w:type="spellStart"/>
                    <w:proofErr w:type="gramStart"/>
                    <w:r w:rsidRPr="00067B8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×0,5)+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eastAsia="ru-RU"/>
                      </w:rPr>
                      <w:t>П</w:t>
                    </w:r>
                    <w:r w:rsidRPr="002B3021"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eastAsia="ru-RU"/>
                      </w:rPr>
                      <w:t>ЕСХН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+(((П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eastAsia="ru-RU"/>
                      </w:rPr>
                      <w:t>ПАТЕНТ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×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Ni</w:t>
                    </w:r>
                    <w:r w:rsidRPr="00FA1CAC">
                      <w:rPr>
                        <w:rFonts w:ascii="Times New Roman" w:hAnsi="Times New Roman"/>
                        <w:sz w:val="28"/>
                        <w:szCs w:val="28"/>
                      </w:rPr>
                      <w:t>)/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)</w:t>
                    </w:r>
                    <w:r w:rsidRPr="00FA1CAC">
                      <w:rPr>
                        <w:rFonts w:ascii="Times New Roman" w:hAnsi="Times New Roman"/>
                        <w:sz w:val="28"/>
                        <w:szCs w:val="28"/>
                      </w:rPr>
                      <w:t>×0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,5))</w:t>
                    </w:r>
                  </w:p>
                </w:txbxContent>
              </v:textbox>
            </v:rect>
            <v:rect id="_x0000_s1030" style="position:absolute;left:1061;top:650;width:751;height:597;mso-wrap-style:none" filled="f" stroked="f">
              <v:textbox style="mso-next-textbox:#_x0000_s1030;mso-fit-shape-to-text:t" inset="0,0,0,0">
                <w:txbxContent>
                  <w:p w:rsidR="00FF26D7" w:rsidRPr="00C83228" w:rsidRDefault="00FF26D7" w:rsidP="00FF26D7"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30"/>
                        <w:szCs w:val="30"/>
                        <w:lang w:val="en-US"/>
                      </w:rPr>
                      <w:t>SUM</w:t>
                    </w:r>
                    <w:r>
                      <w:rPr>
                        <w:rFonts w:ascii="Times New Roman" w:hAnsi="Times New Roman"/>
                        <w:color w:val="000000"/>
                        <w:sz w:val="30"/>
                        <w:szCs w:val="30"/>
                      </w:rPr>
                      <w:t>(</w:t>
                    </w:r>
                    <w:proofErr w:type="gramEnd"/>
                  </w:p>
                </w:txbxContent>
              </v:textbox>
            </v:rect>
            <v:rect id="_x0000_s1031" style="position:absolute;left:1027;top:-201;width:5177;height:509" filled="f" stroked="f">
              <v:textbox style="mso-next-textbox:#_x0000_s1031" inset="0,0,0,0">
                <w:txbxContent>
                  <w:p w:rsidR="00FF26D7" w:rsidRPr="00C83228" w:rsidRDefault="00FF26D7" w:rsidP="00FF26D7"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(</w:t>
                    </w:r>
                    <w:r w:rsidRPr="00067B87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proofErr w:type="spellStart"/>
                    <w:proofErr w:type="gramStart"/>
                    <w:r w:rsidRPr="00067B8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×0,5)+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eastAsia="ru-RU"/>
                      </w:rPr>
                      <w:t>П</w:t>
                    </w:r>
                    <w:r w:rsidRPr="002B3021"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eastAsia="ru-RU"/>
                      </w:rPr>
                      <w:t>ЕСХН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+(((П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eastAsia="ru-RU"/>
                      </w:rPr>
                      <w:t>ПАТЕНТ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×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Ni</w:t>
                    </w:r>
                    <w:r w:rsidRPr="00FA1CAC">
                      <w:rPr>
                        <w:rFonts w:ascii="Times New Roman" w:hAnsi="Times New Roman"/>
                        <w:sz w:val="28"/>
                        <w:szCs w:val="28"/>
                      </w:rPr>
                      <w:t>)/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)</w:t>
                    </w:r>
                    <w:r w:rsidRPr="00FA1CAC">
                      <w:rPr>
                        <w:rFonts w:ascii="Times New Roman" w:hAnsi="Times New Roman"/>
                        <w:sz w:val="28"/>
                        <w:szCs w:val="28"/>
                      </w:rPr>
                      <w:t>×0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,5)</w:t>
                    </w:r>
                  </w:p>
                </w:txbxContent>
              </v:textbox>
            </v:rect>
            <v:rect id="_x0000_s1032" style="position:absolute;left:521;top:201;width:336;height:597;mso-wrap-style:none" filled="f" stroked="f">
              <v:textbox style="mso-next-textbox:#_x0000_s1032;mso-fit-shape-to-text:t" inset="0,0,0,0">
                <w:txbxContent>
                  <w:p w:rsidR="00FF26D7" w:rsidRDefault="00FF26D7" w:rsidP="00FF26D7"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30"/>
                        <w:szCs w:val="30"/>
                        <w:lang w:val="en-US"/>
                      </w:rPr>
                      <w:t>Тб</w:t>
                    </w:r>
                    <w:proofErr w:type="spellEnd"/>
                  </w:p>
                </w:txbxContent>
              </v:textbox>
            </v:rect>
            <v:rect id="_x0000_s1033" style="position:absolute;left:29;top:201;width:267;height:597;mso-wrap-style:none" filled="f" stroked="f">
              <v:textbox style="mso-next-textbox:#_x0000_s1033;mso-fit-shape-to-text:t" inset="0,0,0,0">
                <w:txbxContent>
                  <w:p w:rsidR="00FF26D7" w:rsidRDefault="00FF26D7" w:rsidP="00FF26D7"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30"/>
                        <w:szCs w:val="30"/>
                        <w:lang w:val="en-US"/>
                      </w:rPr>
                      <w:t>Тi</w:t>
                    </w:r>
                    <w:proofErr w:type="spellEnd"/>
                  </w:p>
                </w:txbxContent>
              </v:textbox>
            </v:rect>
            <v:rect id="_x0000_s1034" style="position:absolute;left:1319;top:398;width:73;height:544;mso-wrap-style:none" filled="f" stroked="f">
              <v:textbox style="mso-next-textbox:#_x0000_s1034;mso-fit-shape-to-text:t" inset="0,0,0,0">
                <w:txbxContent>
                  <w:p w:rsidR="00FF26D7" w:rsidRDefault="00FF26D7" w:rsidP="00FF26D7"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rect>
            <v:rect id="_x0000_s1035" style="position:absolute;left:1402;top:945;width:131;height:544;mso-wrap-style:none" filled="f" stroked="f">
              <v:textbox style="mso-next-textbox:#_x0000_s1035;mso-fit-shape-to-text:t" inset="0,0,0,0">
                <w:txbxContent>
                  <w:p w:rsidR="00FF26D7" w:rsidRDefault="00FF26D7" w:rsidP="00FF26D7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6" style="position:absolute;left:1205;top:945;width:73;height:544;mso-wrap-style:none" filled="f" stroked="f">
              <v:textbox style="mso-next-textbox:#_x0000_s1036;mso-fit-shape-to-text:t" inset="0,0,0,0">
                <w:txbxContent>
                  <w:p w:rsidR="00FF26D7" w:rsidRDefault="00FF26D7" w:rsidP="00FF26D7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37" style="position:absolute;left:1286;top:916;width:143;height:566;mso-wrap-style:none" filled="f" stroked="f">
              <v:textbox style="mso-next-textbox:#_x0000_s1037;mso-fit-shape-to-text:t" inset="0,0,0,0">
                <w:txbxContent>
                  <w:p w:rsidR="00FF26D7" w:rsidRDefault="00FF26D7" w:rsidP="00FF26D7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38" style="position:absolute;left:862;top:167;width:165;height:623;mso-wrap-style:none" filled="f" stroked="f">
              <v:textbox style="mso-next-textbox:#_x0000_s1038;mso-fit-shape-to-text:t" inset="0,0,0,0">
                <w:txbxContent>
                  <w:p w:rsidR="00FF26D7" w:rsidRDefault="00FF26D7" w:rsidP="00FF26D7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9" style="position:absolute;left:324;top:167;width:165;height:623;mso-wrap-style:none" filled="f" stroked="f">
              <v:textbox style="mso-next-textbox:#_x0000_s1039;mso-fit-shape-to-text:t" inset="0,0,0,0">
                <w:txbxContent>
                  <w:p w:rsidR="00FF26D7" w:rsidRDefault="00FF26D7" w:rsidP="00FF26D7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F26D7" w:rsidRPr="0037542F" w:rsidRDefault="00FF26D7" w:rsidP="00FF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где:</w:t>
      </w:r>
    </w:p>
    <w:p w:rsidR="00FF26D7" w:rsidRPr="0037542F" w:rsidRDefault="00FF26D7" w:rsidP="00FF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 xml:space="preserve">Тб –50% общего объем иных межбюджетных трансфертов, </w:t>
      </w:r>
      <w:r w:rsidRPr="0037542F">
        <w:rPr>
          <w:rFonts w:ascii="Times New Roman" w:eastAsia="Calibri" w:hAnsi="Times New Roman"/>
          <w:bCs/>
          <w:sz w:val="26"/>
          <w:szCs w:val="26"/>
        </w:rPr>
        <w:t>предусмотренных на указанные цели постановлением Правительства Красноярского края  на соответствующий финансовый год Емельяновскому району;</w:t>
      </w:r>
    </w:p>
    <w:p w:rsidR="009A56C4" w:rsidRPr="0037542F" w:rsidRDefault="00FF26D7" w:rsidP="009A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37542F">
        <w:rPr>
          <w:rFonts w:ascii="Times New Roman" w:eastAsia="Calibri" w:hAnsi="Times New Roman"/>
          <w:bCs/>
          <w:sz w:val="26"/>
          <w:szCs w:val="26"/>
          <w:lang w:val="en-US"/>
        </w:rPr>
        <w:lastRenderedPageBreak/>
        <w:t>t</w:t>
      </w:r>
      <w:r w:rsidRPr="0037542F">
        <w:rPr>
          <w:rFonts w:ascii="Times New Roman" w:eastAsia="Calibri" w:hAnsi="Times New Roman"/>
          <w:bCs/>
          <w:sz w:val="26"/>
          <w:szCs w:val="26"/>
        </w:rPr>
        <w:t xml:space="preserve"> – </w:t>
      </w:r>
      <w:proofErr w:type="gramStart"/>
      <w:r w:rsidRPr="0037542F">
        <w:rPr>
          <w:rFonts w:ascii="Times New Roman" w:eastAsia="Calibri" w:hAnsi="Times New Roman"/>
          <w:sz w:val="26"/>
          <w:szCs w:val="26"/>
        </w:rPr>
        <w:t>количество</w:t>
      </w:r>
      <w:proofErr w:type="gramEnd"/>
      <w:r w:rsidRPr="0037542F">
        <w:rPr>
          <w:rFonts w:ascii="Times New Roman" w:eastAsia="Calibri" w:hAnsi="Times New Roman"/>
          <w:sz w:val="26"/>
          <w:szCs w:val="26"/>
        </w:rPr>
        <w:t xml:space="preserve"> поселений, имеющих право</w:t>
      </w:r>
      <w:r w:rsidRPr="0037542F">
        <w:rPr>
          <w:rFonts w:ascii="Times New Roman" w:eastAsia="Calibri" w:hAnsi="Times New Roman"/>
          <w:sz w:val="26"/>
          <w:szCs w:val="26"/>
        </w:rPr>
        <w:br/>
        <w:t>на получение иного</w:t>
      </w:r>
      <w:r w:rsidRPr="0037542F">
        <w:rPr>
          <w:rFonts w:ascii="Times New Roman" w:hAnsi="Times New Roman"/>
          <w:sz w:val="26"/>
          <w:szCs w:val="26"/>
        </w:rPr>
        <w:t xml:space="preserve"> межбюджетного трансферта.</w:t>
      </w:r>
    </w:p>
    <w:p w:rsidR="00013EDA" w:rsidRPr="0037542F" w:rsidRDefault="00013EDA" w:rsidP="00013EDA">
      <w:pPr>
        <w:pStyle w:val="ae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 xml:space="preserve">2. Прирост поступлений налогов в бюджет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>-го поселения рассчитывается по  формуле:</w:t>
      </w:r>
    </w:p>
    <w:p w:rsidR="00013EDA" w:rsidRPr="0037542F" w:rsidRDefault="00013EDA" w:rsidP="00013E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13EDA" w:rsidRPr="0037542F" w:rsidRDefault="00013EDA" w:rsidP="00013E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2</w:t>
      </w:r>
    </w:p>
    <w:p w:rsidR="00013EDA" w:rsidRPr="0037542F" w:rsidRDefault="00013EDA" w:rsidP="00013E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proofErr w:type="gram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proofErr w:type="gramEnd"/>
      <w:r w:rsidRPr="0037542F">
        <w:rPr>
          <w:rFonts w:ascii="Times New Roman" w:hAnsi="Times New Roman"/>
          <w:sz w:val="26"/>
          <w:szCs w:val="26"/>
        </w:rPr>
        <w:t xml:space="preserve"> = </w:t>
      </w:r>
      <w:r w:rsidRPr="0037542F">
        <w:rPr>
          <w:rFonts w:ascii="Times New Roman" w:eastAsia="Calibri" w:hAnsi="Times New Roman"/>
          <w:sz w:val="26"/>
          <w:szCs w:val="26"/>
          <w:lang w:val="en-US"/>
        </w:rPr>
        <w:t>SUM</w:t>
      </w:r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ki</w:t>
      </w:r>
      <w:proofErr w:type="spellEnd"/>
      <w:r w:rsidRPr="0037542F">
        <w:rPr>
          <w:rFonts w:ascii="Times New Roman" w:hAnsi="Times New Roman"/>
          <w:sz w:val="26"/>
          <w:szCs w:val="26"/>
        </w:rPr>
        <w:t>,</w:t>
      </w:r>
    </w:p>
    <w:p w:rsidR="00013EDA" w:rsidRPr="0037542F" w:rsidRDefault="00013EDA" w:rsidP="00013EDA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>=1</w:t>
      </w:r>
    </w:p>
    <w:p w:rsidR="00013EDA" w:rsidRPr="0037542F" w:rsidRDefault="00013EDA" w:rsidP="00013E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где:</w:t>
      </w:r>
    </w:p>
    <w:p w:rsidR="00013EDA" w:rsidRPr="0037542F" w:rsidRDefault="00013EDA" w:rsidP="00013E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proofErr w:type="gramEnd"/>
      <w:r w:rsidRPr="0037542F">
        <w:rPr>
          <w:rFonts w:ascii="Times New Roman" w:hAnsi="Times New Roman"/>
          <w:sz w:val="26"/>
          <w:szCs w:val="26"/>
          <w:lang w:val="en-US"/>
        </w:rPr>
        <w:t>ki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 – прирост поступлений </w:t>
      </w: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 xml:space="preserve">-го налога в бюджет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>-го поселения;</w:t>
      </w:r>
    </w:p>
    <w:p w:rsidR="00013EDA" w:rsidRPr="0037542F" w:rsidRDefault="00013EDA" w:rsidP="00013E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37542F">
        <w:rPr>
          <w:rFonts w:ascii="Times New Roman" w:hAnsi="Times New Roman"/>
          <w:sz w:val="26"/>
          <w:szCs w:val="26"/>
        </w:rPr>
        <w:t>налог</w:t>
      </w:r>
      <w:proofErr w:type="gramEnd"/>
      <w:r w:rsidRPr="0037542F">
        <w:rPr>
          <w:rFonts w:ascii="Times New Roman" w:hAnsi="Times New Roman"/>
          <w:sz w:val="26"/>
          <w:szCs w:val="26"/>
        </w:rPr>
        <w:t xml:space="preserve"> на имущество ф</w:t>
      </w:r>
      <w:r w:rsidR="001452A3" w:rsidRPr="0037542F">
        <w:rPr>
          <w:rFonts w:ascii="Times New Roman" w:hAnsi="Times New Roman"/>
          <w:sz w:val="26"/>
          <w:szCs w:val="26"/>
        </w:rPr>
        <w:t>изических лиц, земельный налог.</w:t>
      </w:r>
      <w:r w:rsidRPr="0037542F">
        <w:rPr>
          <w:rFonts w:ascii="Times New Roman" w:hAnsi="Times New Roman"/>
          <w:sz w:val="26"/>
          <w:szCs w:val="26"/>
        </w:rPr>
        <w:t>»</w:t>
      </w:r>
    </w:p>
    <w:p w:rsidR="00FF26D7" w:rsidRPr="0037542F" w:rsidRDefault="00656B11" w:rsidP="00656B1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3.</w:t>
      </w:r>
      <w:r w:rsidR="00FF26D7" w:rsidRPr="0037542F">
        <w:rPr>
          <w:rFonts w:ascii="Times New Roman" w:hAnsi="Times New Roman"/>
          <w:sz w:val="26"/>
          <w:szCs w:val="26"/>
        </w:rPr>
        <w:t xml:space="preserve">Прирост поступлений </w:t>
      </w:r>
      <w:r w:rsidR="00FF26D7" w:rsidRPr="0037542F">
        <w:rPr>
          <w:rFonts w:ascii="Times New Roman" w:hAnsi="Times New Roman"/>
          <w:sz w:val="26"/>
          <w:szCs w:val="26"/>
          <w:lang w:val="en-US"/>
        </w:rPr>
        <w:t>k</w:t>
      </w:r>
      <w:r w:rsidR="00FF26D7" w:rsidRPr="0037542F">
        <w:rPr>
          <w:rFonts w:ascii="Times New Roman" w:hAnsi="Times New Roman"/>
          <w:sz w:val="26"/>
          <w:szCs w:val="26"/>
        </w:rPr>
        <w:t xml:space="preserve">-го налога в бюджет </w:t>
      </w:r>
      <w:proofErr w:type="spellStart"/>
      <w:r w:rsidR="00FF26D7"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="00FF26D7" w:rsidRPr="0037542F">
        <w:rPr>
          <w:rFonts w:ascii="Times New Roman" w:hAnsi="Times New Roman"/>
          <w:sz w:val="26"/>
          <w:szCs w:val="26"/>
        </w:rPr>
        <w:t>-го поселения рассчитывается по следующей формуле: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proofErr w:type="gramEnd"/>
      <w:r w:rsidRPr="0037542F">
        <w:rPr>
          <w:rFonts w:ascii="Times New Roman" w:hAnsi="Times New Roman"/>
          <w:sz w:val="26"/>
          <w:szCs w:val="26"/>
          <w:lang w:val="en-US"/>
        </w:rPr>
        <w:t>ki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 рассчитывается по следующей формуле: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ki</w:t>
      </w:r>
      <w:proofErr w:type="spellEnd"/>
      <w:r w:rsidRPr="0037542F">
        <w:rPr>
          <w:rFonts w:ascii="Times New Roman" w:hAnsi="Times New Roman"/>
          <w:sz w:val="26"/>
          <w:szCs w:val="26"/>
          <w:lang w:val="en-US"/>
        </w:rPr>
        <w:t xml:space="preserve"> = </w:t>
      </w:r>
      <w:r w:rsidRPr="0037542F">
        <w:rPr>
          <w:rFonts w:ascii="Times New Roman" w:hAnsi="Times New Roman"/>
          <w:sz w:val="26"/>
          <w:szCs w:val="26"/>
        </w:rPr>
        <w:t>Д</w:t>
      </w:r>
      <w:proofErr w:type="gramStart"/>
      <w:r w:rsidRPr="0037542F">
        <w:rPr>
          <w:rFonts w:ascii="Times New Roman" w:hAnsi="Times New Roman"/>
          <w:sz w:val="26"/>
          <w:szCs w:val="26"/>
          <w:lang w:val="en-US"/>
        </w:rPr>
        <w:t>k</w:t>
      </w:r>
      <w:proofErr w:type="gramEnd"/>
      <w:r w:rsidRPr="0037542F">
        <w:rPr>
          <w:rFonts w:ascii="Times New Roman" w:hAnsi="Times New Roman"/>
          <w:sz w:val="26"/>
          <w:szCs w:val="26"/>
        </w:rPr>
        <w:t>р</w:t>
      </w:r>
      <w:r w:rsidRPr="0037542F">
        <w:rPr>
          <w:rFonts w:ascii="Times New Roman" w:hAnsi="Times New Roman"/>
          <w:sz w:val="26"/>
          <w:szCs w:val="26"/>
          <w:lang w:val="en-US"/>
        </w:rPr>
        <w:t>(n)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37542F">
        <w:rPr>
          <w:rFonts w:ascii="Times New Roman" w:hAnsi="Times New Roman"/>
          <w:sz w:val="26"/>
          <w:szCs w:val="26"/>
        </w:rPr>
        <w:t>Д</w:t>
      </w: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>р</w:t>
      </w:r>
      <w:r w:rsidRPr="0037542F">
        <w:rPr>
          <w:rFonts w:ascii="Times New Roman" w:hAnsi="Times New Roman"/>
          <w:sz w:val="26"/>
          <w:szCs w:val="26"/>
          <w:lang w:val="en-US"/>
        </w:rPr>
        <w:t>(n-1)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  <w:lang w:val="en-US"/>
        </w:rPr>
        <w:t>,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где: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Д</w:t>
      </w:r>
      <w:proofErr w:type="gramStart"/>
      <w:r w:rsidRPr="0037542F">
        <w:rPr>
          <w:rFonts w:ascii="Times New Roman" w:hAnsi="Times New Roman"/>
          <w:sz w:val="26"/>
          <w:szCs w:val="26"/>
          <w:lang w:val="en-US"/>
        </w:rPr>
        <w:t>k</w:t>
      </w:r>
      <w:proofErr w:type="gramEnd"/>
      <w:r w:rsidRPr="0037542F">
        <w:rPr>
          <w:rFonts w:ascii="Times New Roman" w:hAnsi="Times New Roman"/>
          <w:sz w:val="26"/>
          <w:szCs w:val="26"/>
        </w:rPr>
        <w:t>р(</w:t>
      </w:r>
      <w:r w:rsidRPr="0037542F">
        <w:rPr>
          <w:rFonts w:ascii="Times New Roman" w:hAnsi="Times New Roman"/>
          <w:sz w:val="26"/>
          <w:szCs w:val="26"/>
          <w:lang w:val="en-US"/>
        </w:rPr>
        <w:t>n</w:t>
      </w:r>
      <w:r w:rsidRPr="0037542F">
        <w:rPr>
          <w:rFonts w:ascii="Times New Roman" w:hAnsi="Times New Roman"/>
          <w:sz w:val="26"/>
          <w:szCs w:val="26"/>
        </w:rPr>
        <w:t>)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 – фактические поступления </w:t>
      </w: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 xml:space="preserve">-го налога в отчетном финансовом году в бюджет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>-го поселения;</w:t>
      </w:r>
    </w:p>
    <w:p w:rsidR="00FF26D7" w:rsidRPr="0037542F" w:rsidRDefault="00FF26D7" w:rsidP="00DF4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Д</w:t>
      </w:r>
      <w:proofErr w:type="gramStart"/>
      <w:r w:rsidRPr="0037542F">
        <w:rPr>
          <w:rFonts w:ascii="Times New Roman" w:hAnsi="Times New Roman"/>
          <w:sz w:val="26"/>
          <w:szCs w:val="26"/>
          <w:lang w:val="en-US"/>
        </w:rPr>
        <w:t>k</w:t>
      </w:r>
      <w:proofErr w:type="gramEnd"/>
      <w:r w:rsidRPr="0037542F">
        <w:rPr>
          <w:rFonts w:ascii="Times New Roman" w:hAnsi="Times New Roman"/>
          <w:sz w:val="26"/>
          <w:szCs w:val="26"/>
        </w:rPr>
        <w:t>р(</w:t>
      </w:r>
      <w:r w:rsidRPr="0037542F">
        <w:rPr>
          <w:rFonts w:ascii="Times New Roman" w:hAnsi="Times New Roman"/>
          <w:sz w:val="26"/>
          <w:szCs w:val="26"/>
          <w:lang w:val="en-US"/>
        </w:rPr>
        <w:t>n</w:t>
      </w:r>
      <w:r w:rsidRPr="0037542F">
        <w:rPr>
          <w:rFonts w:ascii="Times New Roman" w:hAnsi="Times New Roman"/>
          <w:sz w:val="26"/>
          <w:szCs w:val="26"/>
        </w:rPr>
        <w:t>-1)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– фактические поступления </w:t>
      </w: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 xml:space="preserve">-го налога в году, предшествующем отчетному финансовому году, в бюджет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>-го поселения.</w:t>
      </w:r>
    </w:p>
    <w:p w:rsidR="001452A3" w:rsidRPr="0037542F" w:rsidRDefault="001452A3" w:rsidP="00DF47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7542F">
        <w:rPr>
          <w:rFonts w:ascii="Times New Roman" w:hAnsi="Times New Roman" w:cs="Times New Roman"/>
          <w:sz w:val="26"/>
          <w:szCs w:val="26"/>
          <w:lang w:eastAsia="en-US"/>
        </w:rPr>
        <w:t>При расчете прироста поступлений земельного налога в бюджет i-</w:t>
      </w:r>
      <w:proofErr w:type="spellStart"/>
      <w:r w:rsidRPr="0037542F">
        <w:rPr>
          <w:rFonts w:ascii="Times New Roman" w:hAnsi="Times New Roman" w:cs="Times New Roman"/>
          <w:sz w:val="26"/>
          <w:szCs w:val="26"/>
          <w:lang w:eastAsia="en-US"/>
        </w:rPr>
        <w:t>го</w:t>
      </w:r>
      <w:proofErr w:type="spellEnd"/>
      <w:r w:rsidRPr="0037542F">
        <w:rPr>
          <w:rFonts w:ascii="Times New Roman" w:hAnsi="Times New Roman" w:cs="Times New Roman"/>
          <w:sz w:val="26"/>
          <w:szCs w:val="26"/>
          <w:lang w:eastAsia="en-US"/>
        </w:rPr>
        <w:t xml:space="preserve"> поселения, не учитывается прирост поступлений земельного налога, уплаченного краевыми государственными учреждениями в бюджет i-</w:t>
      </w:r>
      <w:proofErr w:type="spellStart"/>
      <w:r w:rsidRPr="0037542F">
        <w:rPr>
          <w:rFonts w:ascii="Times New Roman" w:hAnsi="Times New Roman" w:cs="Times New Roman"/>
          <w:sz w:val="26"/>
          <w:szCs w:val="26"/>
          <w:lang w:eastAsia="en-US"/>
        </w:rPr>
        <w:t>го</w:t>
      </w:r>
      <w:proofErr w:type="spellEnd"/>
      <w:r w:rsidRPr="0037542F">
        <w:rPr>
          <w:rFonts w:ascii="Times New Roman" w:hAnsi="Times New Roman" w:cs="Times New Roman"/>
          <w:sz w:val="26"/>
          <w:szCs w:val="26"/>
          <w:lang w:eastAsia="en-US"/>
        </w:rPr>
        <w:t xml:space="preserve"> поселения</w:t>
      </w:r>
      <w:r w:rsidR="00DF4712" w:rsidRPr="0037542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F26D7" w:rsidRPr="0037542F" w:rsidRDefault="00FF26D7" w:rsidP="00FF26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4. В случае</w:t>
      </w:r>
      <w:proofErr w:type="gramStart"/>
      <w:r w:rsidRPr="0037542F">
        <w:rPr>
          <w:rFonts w:ascii="Times New Roman" w:hAnsi="Times New Roman"/>
          <w:sz w:val="26"/>
          <w:szCs w:val="26"/>
        </w:rPr>
        <w:t>,</w:t>
      </w:r>
      <w:proofErr w:type="gramEnd"/>
      <w:r w:rsidRPr="0037542F">
        <w:rPr>
          <w:rFonts w:ascii="Times New Roman" w:hAnsi="Times New Roman"/>
          <w:sz w:val="26"/>
          <w:szCs w:val="26"/>
        </w:rPr>
        <w:t xml:space="preserve"> если значение фактического поступления </w:t>
      </w: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>-го налога</w:t>
      </w:r>
      <w:r w:rsidRPr="0037542F">
        <w:rPr>
          <w:rFonts w:ascii="Times New Roman" w:hAnsi="Times New Roman"/>
          <w:sz w:val="26"/>
          <w:szCs w:val="26"/>
        </w:rPr>
        <w:br/>
        <w:t>в отчетном финансовом году</w:t>
      </w:r>
      <w:r w:rsidRPr="0037542F">
        <w:rPr>
          <w:rFonts w:ascii="Times New Roman" w:eastAsia="Calibri" w:hAnsi="Times New Roman"/>
          <w:sz w:val="26"/>
          <w:szCs w:val="26"/>
        </w:rPr>
        <w:t xml:space="preserve"> и (или) в </w:t>
      </w:r>
      <w:r w:rsidRPr="0037542F">
        <w:rPr>
          <w:rFonts w:ascii="Times New Roman" w:hAnsi="Times New Roman"/>
          <w:sz w:val="26"/>
          <w:szCs w:val="26"/>
        </w:rPr>
        <w:t>году, предшествующем отчетному финансовому году</w:t>
      </w:r>
      <w:r w:rsidRPr="0037542F">
        <w:rPr>
          <w:rFonts w:ascii="Times New Roman" w:eastAsia="Calibri" w:hAnsi="Times New Roman"/>
          <w:sz w:val="26"/>
          <w:szCs w:val="26"/>
        </w:rPr>
        <w:t xml:space="preserve">, отрицательное, при расчете соответствующих показателей </w:t>
      </w:r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ki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, </w:t>
      </w:r>
      <w:r w:rsidRPr="0037542F">
        <w:rPr>
          <w:rFonts w:ascii="Times New Roman" w:eastAsia="Calibri" w:hAnsi="Times New Roman"/>
          <w:sz w:val="26"/>
          <w:szCs w:val="26"/>
        </w:rPr>
        <w:t xml:space="preserve">значение фактического поступления </w:t>
      </w: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>-го налога</w:t>
      </w:r>
      <w:r w:rsidRPr="0037542F">
        <w:rPr>
          <w:rFonts w:ascii="Times New Roman" w:eastAsia="Calibri" w:hAnsi="Times New Roman"/>
          <w:sz w:val="26"/>
          <w:szCs w:val="26"/>
        </w:rPr>
        <w:t xml:space="preserve"> принимается равным нулю.</w:t>
      </w:r>
    </w:p>
    <w:p w:rsidR="00FF26D7" w:rsidRPr="0037542F" w:rsidRDefault="00FF26D7" w:rsidP="00FF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7542F">
        <w:rPr>
          <w:rFonts w:ascii="Times New Roman" w:eastAsia="Calibri" w:hAnsi="Times New Roman"/>
          <w:sz w:val="26"/>
          <w:szCs w:val="26"/>
        </w:rPr>
        <w:t>В случае</w:t>
      </w:r>
      <w:proofErr w:type="gramStart"/>
      <w:r w:rsidRPr="0037542F">
        <w:rPr>
          <w:rFonts w:ascii="Times New Roman" w:eastAsia="Calibri" w:hAnsi="Times New Roman"/>
          <w:sz w:val="26"/>
          <w:szCs w:val="26"/>
        </w:rPr>
        <w:t>,</w:t>
      </w:r>
      <w:proofErr w:type="gramEnd"/>
      <w:r w:rsidRPr="0037542F">
        <w:rPr>
          <w:rFonts w:ascii="Times New Roman" w:eastAsia="Calibri" w:hAnsi="Times New Roman"/>
          <w:sz w:val="26"/>
          <w:szCs w:val="26"/>
        </w:rPr>
        <w:t xml:space="preserve"> если значения приростов поступлений налогов</w:t>
      </w:r>
      <w:r w:rsidRPr="0037542F">
        <w:rPr>
          <w:rFonts w:ascii="Times New Roman" w:eastAsia="Calibri" w:hAnsi="Times New Roman"/>
          <w:sz w:val="26"/>
          <w:szCs w:val="26"/>
        </w:rPr>
        <w:br/>
        <w:t>в соответствующие бюджеты в отчетном финансовом году по отношению</w:t>
      </w:r>
      <w:r w:rsidRPr="0037542F">
        <w:rPr>
          <w:rFonts w:ascii="Times New Roman" w:eastAsia="Calibri" w:hAnsi="Times New Roman"/>
          <w:sz w:val="26"/>
          <w:szCs w:val="26"/>
        </w:rPr>
        <w:br/>
        <w:t>к году, предшествующему отчетному финансовому году,</w:t>
      </w:r>
      <w:r w:rsidRPr="0037542F">
        <w:rPr>
          <w:rFonts w:ascii="Times New Roman" w:hAnsi="Times New Roman"/>
          <w:sz w:val="26"/>
          <w:szCs w:val="26"/>
        </w:rPr>
        <w:t xml:space="preserve"> отрицательные,</w:t>
      </w:r>
      <w:r w:rsidRPr="0037542F">
        <w:rPr>
          <w:rFonts w:ascii="Times New Roman" w:eastAsia="Calibri" w:hAnsi="Times New Roman"/>
          <w:sz w:val="26"/>
          <w:szCs w:val="26"/>
        </w:rPr>
        <w:t xml:space="preserve"> значения соответствующих показателей </w:t>
      </w:r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ki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, </w:t>
      </w:r>
      <w:r w:rsidRPr="0037542F">
        <w:rPr>
          <w:rFonts w:ascii="Times New Roman" w:eastAsia="Calibri" w:hAnsi="Times New Roman"/>
          <w:sz w:val="26"/>
          <w:szCs w:val="26"/>
        </w:rPr>
        <w:t>принимаются равными нулю.</w:t>
      </w:r>
    </w:p>
    <w:p w:rsidR="00FF10A5" w:rsidRPr="0037542F" w:rsidRDefault="00FF10A5" w:rsidP="00FF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  <w:lang w:eastAsia="ru-RU"/>
        </w:rPr>
        <w:t>В случае преобразования муниципальных образований, поселений путем объединения двух и более муниципальных образований, поселений для расчета прироста поступлений налогов учитывается общий объем поступлений соответствующего налога, поступившего в бюджеты объединяемых муниципальных образований, поселений в отчетном финансовом году и в году, предшествующем отчетному финансовому году.</w:t>
      </w:r>
    </w:p>
    <w:p w:rsidR="00FF26D7" w:rsidRPr="0037542F" w:rsidRDefault="00FF26D7" w:rsidP="00FF26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37542F">
        <w:rPr>
          <w:rFonts w:ascii="Times New Roman" w:eastAsia="Calibri" w:hAnsi="Times New Roman"/>
          <w:sz w:val="26"/>
          <w:szCs w:val="26"/>
        </w:rPr>
        <w:t xml:space="preserve">3.5. Значение фактических поступлений налогов </w:t>
      </w:r>
      <w:r w:rsidRPr="0037542F">
        <w:rPr>
          <w:rFonts w:ascii="Times New Roman" w:hAnsi="Times New Roman"/>
          <w:sz w:val="26"/>
          <w:szCs w:val="26"/>
        </w:rPr>
        <w:t>в году, предшествующем отчетному финансовому году,</w:t>
      </w:r>
      <w:r w:rsidRPr="0037542F">
        <w:rPr>
          <w:rFonts w:ascii="Times New Roman" w:eastAsia="Calibri" w:hAnsi="Times New Roman"/>
          <w:sz w:val="26"/>
          <w:szCs w:val="26"/>
        </w:rPr>
        <w:t xml:space="preserve"> определяется с учетом нормативов отчислений от налогов в бюджеты</w:t>
      </w:r>
      <w:r w:rsidRPr="0037542F">
        <w:rPr>
          <w:rFonts w:ascii="Times New Roman" w:hAnsi="Times New Roman"/>
          <w:sz w:val="26"/>
          <w:szCs w:val="26"/>
        </w:rPr>
        <w:t xml:space="preserve"> поселений, </w:t>
      </w:r>
      <w:r w:rsidRPr="0037542F">
        <w:rPr>
          <w:rFonts w:ascii="Times New Roman" w:eastAsia="Calibri" w:hAnsi="Times New Roman"/>
          <w:sz w:val="26"/>
          <w:szCs w:val="26"/>
        </w:rPr>
        <w:t>действующих в отчетном финансовом году.</w:t>
      </w:r>
    </w:p>
    <w:p w:rsidR="00FF26D7" w:rsidRPr="0037542F" w:rsidRDefault="00EA42A7" w:rsidP="000119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37542F">
        <w:rPr>
          <w:rFonts w:ascii="Times New Roman" w:eastAsia="Calibri" w:hAnsi="Times New Roman"/>
          <w:sz w:val="26"/>
          <w:szCs w:val="26"/>
        </w:rPr>
        <w:t xml:space="preserve">3.6.Устанвить, что при предоставлении и распределении иного  межбюджетного трансферта бюджетам муниципальных образований Емельяновского района за содействие  развитию налогового потенциала в 2022 году не применяется    пункт 2 Порядка, пункт 1 настоящей методики в части прироста  поступлений налога, взимаемого   в связи  с применением патентной системы налогообложения. </w:t>
      </w:r>
      <w:bookmarkStart w:id="0" w:name="_GoBack"/>
      <w:bookmarkEnd w:id="0"/>
    </w:p>
    <w:p w:rsidR="00FF26D7" w:rsidRPr="000270D5" w:rsidRDefault="00FF26D7" w:rsidP="00FF26D7">
      <w:pPr>
        <w:pStyle w:val="ae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right="169"/>
        <w:jc w:val="both"/>
        <w:rPr>
          <w:rFonts w:ascii="Times New Roman" w:hAnsi="Times New Roman"/>
          <w:sz w:val="28"/>
          <w:szCs w:val="28"/>
        </w:rPr>
      </w:pPr>
    </w:p>
    <w:p w:rsidR="00FF26D7" w:rsidRPr="000270D5" w:rsidRDefault="00FF26D7" w:rsidP="00FF26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hAnsi="Times New Roman"/>
          <w:sz w:val="28"/>
          <w:szCs w:val="28"/>
        </w:rPr>
        <w:sectPr w:rsidR="00FF26D7" w:rsidRPr="000270D5" w:rsidSect="004938DC">
          <w:headerReference w:type="default" r:id="rId12"/>
          <w:pgSz w:w="11906" w:h="16838"/>
          <w:pgMar w:top="907" w:right="680" w:bottom="993" w:left="1701" w:header="709" w:footer="709" w:gutter="0"/>
          <w:cols w:space="708"/>
          <w:titlePg/>
          <w:docGrid w:linePitch="360"/>
        </w:sectPr>
      </w:pPr>
    </w:p>
    <w:p w:rsidR="00FF26D7" w:rsidRPr="000270D5" w:rsidRDefault="00FF26D7" w:rsidP="00FF26D7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0270D5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F26D7" w:rsidRPr="000270D5" w:rsidRDefault="00FF26D7" w:rsidP="00FF26D7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70D5">
        <w:rPr>
          <w:rFonts w:ascii="Times New Roman" w:hAnsi="Times New Roman"/>
          <w:sz w:val="28"/>
          <w:szCs w:val="28"/>
        </w:rPr>
        <w:t xml:space="preserve">к </w:t>
      </w:r>
      <w:r w:rsidRPr="000270D5">
        <w:rPr>
          <w:rFonts w:ascii="Times New Roman" w:hAnsi="Times New Roman"/>
          <w:sz w:val="28"/>
          <w:szCs w:val="28"/>
          <w:lang w:eastAsia="ru-RU"/>
        </w:rPr>
        <w:t xml:space="preserve"> Порядку предоставления и распределения иных межбюджетных трансфертов бюджетам муниципальных образований Емельяновского района за содействие развитию налогового потенциала </w:t>
      </w:r>
    </w:p>
    <w:p w:rsidR="00FF26D7" w:rsidRPr="000270D5" w:rsidRDefault="00FF26D7" w:rsidP="00FF2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6D7" w:rsidRPr="000270D5" w:rsidRDefault="00FF26D7" w:rsidP="00FF2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6D7" w:rsidRPr="000270D5" w:rsidRDefault="00FF26D7" w:rsidP="00FF26D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270D5">
        <w:rPr>
          <w:rFonts w:ascii="Times New Roman" w:hAnsi="Times New Roman"/>
          <w:sz w:val="28"/>
          <w:szCs w:val="28"/>
        </w:rPr>
        <w:t xml:space="preserve">Отчет об использовании иных межбюджетных трансфертов бюджетам муниципальных образований Емельяновского района </w:t>
      </w:r>
      <w:r w:rsidRPr="000270D5">
        <w:rPr>
          <w:rFonts w:ascii="Times New Roman" w:eastAsia="Calibri" w:hAnsi="Times New Roman"/>
          <w:sz w:val="28"/>
          <w:szCs w:val="28"/>
        </w:rPr>
        <w:t>за содействие развитию налогового потенциала</w:t>
      </w:r>
    </w:p>
    <w:p w:rsidR="00FF26D7" w:rsidRPr="000270D5" w:rsidRDefault="00FF26D7" w:rsidP="00FF26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270D5">
        <w:rPr>
          <w:rFonts w:ascii="Times New Roman" w:eastAsia="Calibri" w:hAnsi="Times New Roman"/>
          <w:sz w:val="28"/>
          <w:szCs w:val="28"/>
        </w:rPr>
        <w:t xml:space="preserve">        _______________________________________________________________________     </w:t>
      </w:r>
      <w:r w:rsidRPr="000270D5">
        <w:rPr>
          <w:rFonts w:ascii="Times New Roman" w:hAnsi="Times New Roman"/>
          <w:sz w:val="28"/>
          <w:szCs w:val="28"/>
        </w:rPr>
        <w:t xml:space="preserve"> за ________________год</w:t>
      </w:r>
    </w:p>
    <w:p w:rsidR="00FF26D7" w:rsidRPr="000270D5" w:rsidRDefault="00FF26D7" w:rsidP="00FF26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270D5">
        <w:rPr>
          <w:rFonts w:ascii="Times New Roman" w:eastAsia="Calibri" w:hAnsi="Times New Roman"/>
          <w:sz w:val="28"/>
          <w:szCs w:val="28"/>
        </w:rPr>
        <w:t xml:space="preserve">                      (наименование поселения)</w:t>
      </w:r>
    </w:p>
    <w:p w:rsidR="00FF26D7" w:rsidRPr="000270D5" w:rsidRDefault="00FF26D7" w:rsidP="00FF2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9"/>
        <w:gridCol w:w="5528"/>
        <w:gridCol w:w="2126"/>
        <w:gridCol w:w="3388"/>
        <w:gridCol w:w="993"/>
        <w:gridCol w:w="1417"/>
      </w:tblGrid>
      <w:tr w:rsidR="00C9080C" w:rsidRPr="000270D5" w:rsidTr="00030218">
        <w:trPr>
          <w:trHeight w:val="2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FF26D7" w:rsidRPr="000270D5" w:rsidRDefault="00FF26D7" w:rsidP="00030218">
            <w:pPr>
              <w:spacing w:after="0" w:line="240" w:lineRule="auto"/>
              <w:ind w:left="-90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70D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270D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Наименование вопроса местного значения*</w:t>
            </w:r>
          </w:p>
        </w:tc>
        <w:tc>
          <w:tcPr>
            <w:tcW w:w="5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бюджетам муниципальных образований Красноярского края </w:t>
            </w:r>
            <w:r w:rsidRPr="000270D5">
              <w:rPr>
                <w:rFonts w:ascii="Times New Roman" w:eastAsia="Calibri" w:hAnsi="Times New Roman"/>
                <w:sz w:val="28"/>
                <w:szCs w:val="28"/>
              </w:rPr>
              <w:t>за содействие развитию налогового потенциала</w:t>
            </w:r>
            <w:r w:rsidRPr="000270D5">
              <w:rPr>
                <w:rFonts w:ascii="Times New Roman" w:hAnsi="Times New Roman"/>
                <w:sz w:val="28"/>
                <w:szCs w:val="28"/>
              </w:rPr>
              <w:t>, руб.</w:t>
            </w:r>
          </w:p>
        </w:tc>
      </w:tr>
      <w:tr w:rsidR="00C9080C" w:rsidRPr="000270D5" w:rsidTr="00030218">
        <w:trPr>
          <w:trHeight w:val="2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6D7" w:rsidRPr="000270D5" w:rsidRDefault="00FF26D7" w:rsidP="00030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6D7" w:rsidRPr="000270D5" w:rsidRDefault="00FF26D7" w:rsidP="00030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6D7" w:rsidRPr="000270D5" w:rsidRDefault="00FF26D7" w:rsidP="00030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утверждено в бюджете муниципального образования,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исполнено,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процент исполнения</w:t>
            </w:r>
          </w:p>
        </w:tc>
      </w:tr>
      <w:tr w:rsidR="00C9080C" w:rsidRPr="000270D5" w:rsidTr="00030218">
        <w:trPr>
          <w:trHeight w:val="2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70D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70D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70D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C9080C" w:rsidRPr="000270D5" w:rsidTr="00030218">
        <w:trPr>
          <w:trHeight w:val="2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80C" w:rsidRPr="000270D5" w:rsidTr="00030218">
        <w:trPr>
          <w:trHeight w:val="2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80C" w:rsidRPr="000270D5" w:rsidTr="00030218">
        <w:trPr>
          <w:trHeight w:val="2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80C" w:rsidRPr="000270D5" w:rsidTr="00030218">
        <w:trPr>
          <w:trHeight w:val="2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80C" w:rsidRPr="000270D5" w:rsidTr="00030218">
        <w:trPr>
          <w:trHeight w:val="2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6D7" w:rsidRPr="000270D5" w:rsidRDefault="00FF26D7" w:rsidP="00FF2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6D7" w:rsidRPr="000270D5" w:rsidRDefault="00FF26D7" w:rsidP="00FF26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70D5">
        <w:rPr>
          <w:rFonts w:ascii="Times New Roman" w:hAnsi="Times New Roman"/>
          <w:sz w:val="28"/>
          <w:szCs w:val="28"/>
        </w:rPr>
        <w:lastRenderedPageBreak/>
        <w:t>* В соответствии с Федеральным законом от 06.10.2003 № 131-ФЗ «Об общих принципах организации местного самоуправления в Российской Федерации» и Законом Красноярского края от 15.10.2015 № 9-3724 «О закреплении вопросов местного значения за сельскими поселениями Красноярского края».</w:t>
      </w:r>
    </w:p>
    <w:p w:rsidR="00FF26D7" w:rsidRPr="000270D5" w:rsidRDefault="00FF26D7" w:rsidP="00FF26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F26D7" w:rsidRPr="000270D5" w:rsidRDefault="00FF26D7" w:rsidP="00FF26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F26D7" w:rsidRPr="000270D5" w:rsidRDefault="00FF26D7" w:rsidP="00FF26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F26D7" w:rsidRPr="000270D5" w:rsidRDefault="00FF26D7" w:rsidP="00FF2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850"/>
        <w:gridCol w:w="2835"/>
        <w:gridCol w:w="1418"/>
        <w:gridCol w:w="4045"/>
      </w:tblGrid>
      <w:tr w:rsidR="00C9080C" w:rsidRPr="000270D5" w:rsidTr="00030218">
        <w:tc>
          <w:tcPr>
            <w:tcW w:w="5637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Глава муниципального района (городского округа)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6D7" w:rsidRPr="000270D5" w:rsidTr="00030218">
        <w:tc>
          <w:tcPr>
            <w:tcW w:w="5637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1418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F26D7" w:rsidRPr="000270D5" w:rsidRDefault="00FF26D7" w:rsidP="00FF2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6D7" w:rsidRPr="000270D5" w:rsidRDefault="00FF26D7" w:rsidP="00FF26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70D5">
        <w:rPr>
          <w:rFonts w:ascii="Times New Roman" w:hAnsi="Times New Roman"/>
          <w:sz w:val="28"/>
          <w:szCs w:val="28"/>
        </w:rPr>
        <w:t>М.П.</w:t>
      </w:r>
    </w:p>
    <w:p w:rsidR="00FF26D7" w:rsidRPr="000270D5" w:rsidRDefault="00FF26D7" w:rsidP="00FF26D7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850"/>
        <w:gridCol w:w="2835"/>
        <w:gridCol w:w="1418"/>
        <w:gridCol w:w="4045"/>
      </w:tblGrid>
      <w:tr w:rsidR="00C9080C" w:rsidRPr="000270D5" w:rsidTr="00030218">
        <w:tc>
          <w:tcPr>
            <w:tcW w:w="5637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Руководитель финансового органа муниципального района (городского округа)</w:t>
            </w:r>
          </w:p>
        </w:tc>
        <w:tc>
          <w:tcPr>
            <w:tcW w:w="850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6D7" w:rsidRPr="000270D5" w:rsidTr="00030218">
        <w:tc>
          <w:tcPr>
            <w:tcW w:w="5637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1418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F26D7" w:rsidRPr="000270D5" w:rsidRDefault="00FF26D7" w:rsidP="00FF2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4536"/>
        <w:gridCol w:w="1418"/>
        <w:gridCol w:w="4045"/>
      </w:tblGrid>
      <w:tr w:rsidR="00C9080C" w:rsidRPr="000270D5" w:rsidTr="00030218">
        <w:tc>
          <w:tcPr>
            <w:tcW w:w="3510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5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6D7" w:rsidRPr="000270D5" w:rsidTr="00030218">
        <w:tc>
          <w:tcPr>
            <w:tcW w:w="3510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0D5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  <w:tc>
          <w:tcPr>
            <w:tcW w:w="1418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5" w:type="dxa"/>
            <w:shd w:val="clear" w:color="auto" w:fill="auto"/>
          </w:tcPr>
          <w:p w:rsidR="00FF26D7" w:rsidRPr="000270D5" w:rsidRDefault="00FF26D7" w:rsidP="0003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6D7" w:rsidRPr="000270D5" w:rsidRDefault="00FF26D7" w:rsidP="00FF26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6D7" w:rsidRPr="000270D5" w:rsidRDefault="00FF26D7" w:rsidP="00FF26D7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70D5">
        <w:rPr>
          <w:rFonts w:ascii="Times New Roman" w:hAnsi="Times New Roman" w:cs="Times New Roman"/>
          <w:sz w:val="28"/>
          <w:szCs w:val="28"/>
        </w:rPr>
        <w:t>Телефон</w:t>
      </w:r>
    </w:p>
    <w:p w:rsidR="00FF26D7" w:rsidRPr="000270D5" w:rsidRDefault="00FF26D7" w:rsidP="00FF26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hAnsi="Times New Roman"/>
          <w:sz w:val="28"/>
          <w:szCs w:val="28"/>
        </w:rPr>
      </w:pPr>
    </w:p>
    <w:p w:rsidR="00FF26D7" w:rsidRPr="000270D5" w:rsidRDefault="00FF26D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461B24" w:rsidRPr="000270D5" w:rsidRDefault="00461B24" w:rsidP="004A2F24">
      <w:pPr>
        <w:pStyle w:val="ConsTitle"/>
        <w:widowControl/>
        <w:ind w:right="0"/>
        <w:jc w:val="right"/>
        <w:rPr>
          <w:rFonts w:ascii="Times New Roman" w:hAnsi="Times New Roman"/>
          <w:b w:val="0"/>
          <w:noProof/>
          <w:sz w:val="28"/>
          <w:szCs w:val="28"/>
          <w:lang w:eastAsia="en-US"/>
        </w:rPr>
      </w:pPr>
    </w:p>
    <w:p w:rsidR="00B82A96" w:rsidRPr="000270D5" w:rsidRDefault="00B82A96" w:rsidP="00F84D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A96" w:rsidRPr="000270D5" w:rsidRDefault="00B82A96" w:rsidP="00F84D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82A96" w:rsidRPr="000270D5" w:rsidRDefault="00B82A96" w:rsidP="00F84D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82A96" w:rsidRPr="000270D5" w:rsidSect="00FF26D7">
      <w:headerReference w:type="default" r:id="rId13"/>
      <w:pgSz w:w="16838" w:h="11906" w:orient="landscape"/>
      <w:pgMar w:top="1701" w:right="907" w:bottom="68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DE" w:rsidRDefault="00967DDE" w:rsidP="00DB20FF">
      <w:pPr>
        <w:spacing w:after="0" w:line="240" w:lineRule="auto"/>
      </w:pPr>
      <w:r>
        <w:separator/>
      </w:r>
    </w:p>
  </w:endnote>
  <w:endnote w:type="continuationSeparator" w:id="0">
    <w:p w:rsidR="00967DDE" w:rsidRDefault="00967DDE" w:rsidP="00DB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DE" w:rsidRDefault="00967DDE" w:rsidP="00DB20FF">
      <w:pPr>
        <w:spacing w:after="0" w:line="240" w:lineRule="auto"/>
      </w:pPr>
      <w:r>
        <w:separator/>
      </w:r>
    </w:p>
  </w:footnote>
  <w:footnote w:type="continuationSeparator" w:id="0">
    <w:p w:rsidR="00967DDE" w:rsidRDefault="00967DDE" w:rsidP="00DB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652513"/>
      <w:docPartObj>
        <w:docPartGallery w:val="Page Numbers (Top of Page)"/>
        <w:docPartUnique/>
      </w:docPartObj>
    </w:sdtPr>
    <w:sdtContent>
      <w:p w:rsidR="0001194B" w:rsidRDefault="000119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1194B" w:rsidRDefault="0001194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1" w:rsidRDefault="00967DDE">
    <w:pPr>
      <w:pStyle w:val="a6"/>
      <w:jc w:val="center"/>
    </w:pPr>
  </w:p>
  <w:p w:rsidR="00A24D11" w:rsidRDefault="00967D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52A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F83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F0F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F4B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1C8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D23B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2044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AC2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669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F60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57C54"/>
    <w:multiLevelType w:val="hybridMultilevel"/>
    <w:tmpl w:val="EE76D82E"/>
    <w:lvl w:ilvl="0" w:tplc="DA301E4C">
      <w:start w:val="1"/>
      <w:numFmt w:val="decimal"/>
      <w:lvlText w:val="%1."/>
      <w:lvlJc w:val="left"/>
      <w:pPr>
        <w:ind w:left="1443" w:hanging="8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FDA455D"/>
    <w:multiLevelType w:val="hybridMultilevel"/>
    <w:tmpl w:val="D1124796"/>
    <w:lvl w:ilvl="0" w:tplc="68502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B24B4D4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E26C28"/>
    <w:multiLevelType w:val="hybridMultilevel"/>
    <w:tmpl w:val="C5D63E6E"/>
    <w:lvl w:ilvl="0" w:tplc="63369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E34908"/>
    <w:multiLevelType w:val="hybridMultilevel"/>
    <w:tmpl w:val="A5B23BFC"/>
    <w:lvl w:ilvl="0" w:tplc="41F8271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032A01"/>
    <w:multiLevelType w:val="hybridMultilevel"/>
    <w:tmpl w:val="D1124796"/>
    <w:lvl w:ilvl="0" w:tplc="68502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B24B4D4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084A78"/>
    <w:multiLevelType w:val="hybridMultilevel"/>
    <w:tmpl w:val="5C56E8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34801"/>
    <w:multiLevelType w:val="hybridMultilevel"/>
    <w:tmpl w:val="B138380E"/>
    <w:lvl w:ilvl="0" w:tplc="68502AF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954910"/>
    <w:multiLevelType w:val="hybridMultilevel"/>
    <w:tmpl w:val="4AF8901C"/>
    <w:lvl w:ilvl="0" w:tplc="DA88147C">
      <w:start w:val="1"/>
      <w:numFmt w:val="decimal"/>
      <w:lvlText w:val="%1."/>
      <w:lvlJc w:val="left"/>
      <w:pPr>
        <w:ind w:left="156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BEA5B7D"/>
    <w:multiLevelType w:val="hybridMultilevel"/>
    <w:tmpl w:val="2498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F460D"/>
    <w:multiLevelType w:val="hybridMultilevel"/>
    <w:tmpl w:val="FF8058C2"/>
    <w:lvl w:ilvl="0" w:tplc="4DF650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2C26AC1"/>
    <w:multiLevelType w:val="hybridMultilevel"/>
    <w:tmpl w:val="3880FFAC"/>
    <w:lvl w:ilvl="0" w:tplc="9308373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562409"/>
    <w:multiLevelType w:val="hybridMultilevel"/>
    <w:tmpl w:val="D1124796"/>
    <w:lvl w:ilvl="0" w:tplc="68502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B24B4D4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9F71D8"/>
    <w:multiLevelType w:val="hybridMultilevel"/>
    <w:tmpl w:val="9538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E1099"/>
    <w:multiLevelType w:val="hybridMultilevel"/>
    <w:tmpl w:val="4CE200E0"/>
    <w:lvl w:ilvl="0" w:tplc="29EC9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774E09"/>
    <w:multiLevelType w:val="hybridMultilevel"/>
    <w:tmpl w:val="DE82A826"/>
    <w:lvl w:ilvl="0" w:tplc="718C82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A15B89"/>
    <w:multiLevelType w:val="hybridMultilevel"/>
    <w:tmpl w:val="0EC63BC0"/>
    <w:lvl w:ilvl="0" w:tplc="92AAE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28">
    <w:nsid w:val="7E776D17"/>
    <w:multiLevelType w:val="hybridMultilevel"/>
    <w:tmpl w:val="FE56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10"/>
  </w:num>
  <w:num w:numId="15">
    <w:abstractNumId w:val="26"/>
  </w:num>
  <w:num w:numId="16">
    <w:abstractNumId w:val="11"/>
  </w:num>
  <w:num w:numId="17">
    <w:abstractNumId w:val="17"/>
  </w:num>
  <w:num w:numId="18">
    <w:abstractNumId w:val="23"/>
  </w:num>
  <w:num w:numId="19">
    <w:abstractNumId w:val="22"/>
  </w:num>
  <w:num w:numId="20">
    <w:abstractNumId w:val="13"/>
  </w:num>
  <w:num w:numId="21">
    <w:abstractNumId w:val="25"/>
  </w:num>
  <w:num w:numId="22">
    <w:abstractNumId w:val="15"/>
  </w:num>
  <w:num w:numId="23">
    <w:abstractNumId w:val="14"/>
  </w:num>
  <w:num w:numId="24">
    <w:abstractNumId w:val="12"/>
  </w:num>
  <w:num w:numId="25">
    <w:abstractNumId w:val="24"/>
  </w:num>
  <w:num w:numId="26">
    <w:abstractNumId w:val="18"/>
  </w:num>
  <w:num w:numId="27">
    <w:abstractNumId w:val="28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BB1"/>
    <w:rsid w:val="00001622"/>
    <w:rsid w:val="0000456E"/>
    <w:rsid w:val="0000745F"/>
    <w:rsid w:val="0000790E"/>
    <w:rsid w:val="00010222"/>
    <w:rsid w:val="00010BA4"/>
    <w:rsid w:val="0001194B"/>
    <w:rsid w:val="00011A40"/>
    <w:rsid w:val="00013EDA"/>
    <w:rsid w:val="000146B2"/>
    <w:rsid w:val="000147E1"/>
    <w:rsid w:val="00016130"/>
    <w:rsid w:val="00016229"/>
    <w:rsid w:val="00017891"/>
    <w:rsid w:val="0002027A"/>
    <w:rsid w:val="00022F3E"/>
    <w:rsid w:val="00023022"/>
    <w:rsid w:val="000270D5"/>
    <w:rsid w:val="0002719A"/>
    <w:rsid w:val="00030B57"/>
    <w:rsid w:val="000343FD"/>
    <w:rsid w:val="00034B9C"/>
    <w:rsid w:val="000363EA"/>
    <w:rsid w:val="00040942"/>
    <w:rsid w:val="00042957"/>
    <w:rsid w:val="000432FF"/>
    <w:rsid w:val="0004346F"/>
    <w:rsid w:val="000445A5"/>
    <w:rsid w:val="00045450"/>
    <w:rsid w:val="00050387"/>
    <w:rsid w:val="000556C8"/>
    <w:rsid w:val="0005637B"/>
    <w:rsid w:val="00067B87"/>
    <w:rsid w:val="00067DD1"/>
    <w:rsid w:val="000748A4"/>
    <w:rsid w:val="000764C4"/>
    <w:rsid w:val="000765CE"/>
    <w:rsid w:val="00076FAE"/>
    <w:rsid w:val="00087E32"/>
    <w:rsid w:val="00090FAB"/>
    <w:rsid w:val="00091B69"/>
    <w:rsid w:val="00093569"/>
    <w:rsid w:val="00094B85"/>
    <w:rsid w:val="000A0377"/>
    <w:rsid w:val="000A52FE"/>
    <w:rsid w:val="000A579F"/>
    <w:rsid w:val="000A667F"/>
    <w:rsid w:val="000B1456"/>
    <w:rsid w:val="000B2BD5"/>
    <w:rsid w:val="000C1335"/>
    <w:rsid w:val="000C3CF1"/>
    <w:rsid w:val="000C4FD4"/>
    <w:rsid w:val="000C6ABD"/>
    <w:rsid w:val="000C759B"/>
    <w:rsid w:val="000D03FC"/>
    <w:rsid w:val="000D2927"/>
    <w:rsid w:val="000D445B"/>
    <w:rsid w:val="000D7971"/>
    <w:rsid w:val="000E5CE7"/>
    <w:rsid w:val="000E5ECA"/>
    <w:rsid w:val="000E66D0"/>
    <w:rsid w:val="000F385B"/>
    <w:rsid w:val="000F6AE6"/>
    <w:rsid w:val="000F72C8"/>
    <w:rsid w:val="00100074"/>
    <w:rsid w:val="001011B2"/>
    <w:rsid w:val="00102CA6"/>
    <w:rsid w:val="00102DEB"/>
    <w:rsid w:val="001039C6"/>
    <w:rsid w:val="00105609"/>
    <w:rsid w:val="001061BB"/>
    <w:rsid w:val="001105CB"/>
    <w:rsid w:val="00120E25"/>
    <w:rsid w:val="00121C21"/>
    <w:rsid w:val="0012781A"/>
    <w:rsid w:val="00127CAB"/>
    <w:rsid w:val="00127D24"/>
    <w:rsid w:val="00131608"/>
    <w:rsid w:val="00133196"/>
    <w:rsid w:val="00133E62"/>
    <w:rsid w:val="0013589F"/>
    <w:rsid w:val="00136DD9"/>
    <w:rsid w:val="00137078"/>
    <w:rsid w:val="001452A3"/>
    <w:rsid w:val="00145BF3"/>
    <w:rsid w:val="0015291A"/>
    <w:rsid w:val="0015677C"/>
    <w:rsid w:val="00161E12"/>
    <w:rsid w:val="00164034"/>
    <w:rsid w:val="00164FAA"/>
    <w:rsid w:val="001679F4"/>
    <w:rsid w:val="00170856"/>
    <w:rsid w:val="001753EB"/>
    <w:rsid w:val="001761F6"/>
    <w:rsid w:val="00177F0B"/>
    <w:rsid w:val="001846A4"/>
    <w:rsid w:val="00191954"/>
    <w:rsid w:val="00193495"/>
    <w:rsid w:val="00194222"/>
    <w:rsid w:val="00196021"/>
    <w:rsid w:val="0019773D"/>
    <w:rsid w:val="001A4AA1"/>
    <w:rsid w:val="001A6463"/>
    <w:rsid w:val="001B0524"/>
    <w:rsid w:val="001B4B1B"/>
    <w:rsid w:val="001B7DFA"/>
    <w:rsid w:val="001C5064"/>
    <w:rsid w:val="001C5892"/>
    <w:rsid w:val="001C660B"/>
    <w:rsid w:val="001D15DB"/>
    <w:rsid w:val="001D3516"/>
    <w:rsid w:val="001E072E"/>
    <w:rsid w:val="001E1819"/>
    <w:rsid w:val="001E1BB4"/>
    <w:rsid w:val="001E21C5"/>
    <w:rsid w:val="001F4CAF"/>
    <w:rsid w:val="001F523E"/>
    <w:rsid w:val="001F62AA"/>
    <w:rsid w:val="00200016"/>
    <w:rsid w:val="0020020A"/>
    <w:rsid w:val="00202205"/>
    <w:rsid w:val="00204B64"/>
    <w:rsid w:val="00205069"/>
    <w:rsid w:val="002068B2"/>
    <w:rsid w:val="002073AD"/>
    <w:rsid w:val="002106E5"/>
    <w:rsid w:val="002164DD"/>
    <w:rsid w:val="00217E01"/>
    <w:rsid w:val="0022079E"/>
    <w:rsid w:val="00220C10"/>
    <w:rsid w:val="0022400D"/>
    <w:rsid w:val="00224410"/>
    <w:rsid w:val="00225D6A"/>
    <w:rsid w:val="00230632"/>
    <w:rsid w:val="00234596"/>
    <w:rsid w:val="00234A96"/>
    <w:rsid w:val="0023615F"/>
    <w:rsid w:val="00237955"/>
    <w:rsid w:val="00241322"/>
    <w:rsid w:val="00241D8D"/>
    <w:rsid w:val="002425FE"/>
    <w:rsid w:val="0024308A"/>
    <w:rsid w:val="00250C70"/>
    <w:rsid w:val="00251177"/>
    <w:rsid w:val="00254570"/>
    <w:rsid w:val="00256671"/>
    <w:rsid w:val="00257C91"/>
    <w:rsid w:val="00261186"/>
    <w:rsid w:val="00261871"/>
    <w:rsid w:val="00262BD4"/>
    <w:rsid w:val="0027081A"/>
    <w:rsid w:val="00271494"/>
    <w:rsid w:val="00275516"/>
    <w:rsid w:val="0027570C"/>
    <w:rsid w:val="0028171C"/>
    <w:rsid w:val="00283C17"/>
    <w:rsid w:val="00284945"/>
    <w:rsid w:val="00284EDC"/>
    <w:rsid w:val="0028797E"/>
    <w:rsid w:val="0029014E"/>
    <w:rsid w:val="00291734"/>
    <w:rsid w:val="00291F77"/>
    <w:rsid w:val="00292C91"/>
    <w:rsid w:val="0029394F"/>
    <w:rsid w:val="00297F75"/>
    <w:rsid w:val="002A135D"/>
    <w:rsid w:val="002A67FF"/>
    <w:rsid w:val="002A7697"/>
    <w:rsid w:val="002A77D2"/>
    <w:rsid w:val="002B3021"/>
    <w:rsid w:val="002B4E4D"/>
    <w:rsid w:val="002B57F1"/>
    <w:rsid w:val="002B76DD"/>
    <w:rsid w:val="002C5F57"/>
    <w:rsid w:val="002C6E34"/>
    <w:rsid w:val="002D0695"/>
    <w:rsid w:val="002D353A"/>
    <w:rsid w:val="002D3592"/>
    <w:rsid w:val="002D667A"/>
    <w:rsid w:val="002D7448"/>
    <w:rsid w:val="002E00D1"/>
    <w:rsid w:val="002E5A55"/>
    <w:rsid w:val="002E6555"/>
    <w:rsid w:val="002F072D"/>
    <w:rsid w:val="002F2910"/>
    <w:rsid w:val="002F29B7"/>
    <w:rsid w:val="002F45A5"/>
    <w:rsid w:val="002F4BAB"/>
    <w:rsid w:val="002F7591"/>
    <w:rsid w:val="003005DA"/>
    <w:rsid w:val="00302F76"/>
    <w:rsid w:val="00303B58"/>
    <w:rsid w:val="00305B0A"/>
    <w:rsid w:val="003072F2"/>
    <w:rsid w:val="003114D3"/>
    <w:rsid w:val="00312D5F"/>
    <w:rsid w:val="00313A9F"/>
    <w:rsid w:val="00315892"/>
    <w:rsid w:val="00317291"/>
    <w:rsid w:val="00321A92"/>
    <w:rsid w:val="003246F4"/>
    <w:rsid w:val="00324E2A"/>
    <w:rsid w:val="00332C28"/>
    <w:rsid w:val="003343BD"/>
    <w:rsid w:val="00337B83"/>
    <w:rsid w:val="00340116"/>
    <w:rsid w:val="003510CF"/>
    <w:rsid w:val="0035290F"/>
    <w:rsid w:val="00354F2F"/>
    <w:rsid w:val="0036047F"/>
    <w:rsid w:val="00363DFD"/>
    <w:rsid w:val="00364F76"/>
    <w:rsid w:val="0036607D"/>
    <w:rsid w:val="003673BE"/>
    <w:rsid w:val="00370ABF"/>
    <w:rsid w:val="00372881"/>
    <w:rsid w:val="0037542F"/>
    <w:rsid w:val="00376B44"/>
    <w:rsid w:val="00376BE3"/>
    <w:rsid w:val="00382559"/>
    <w:rsid w:val="00384851"/>
    <w:rsid w:val="00397B0F"/>
    <w:rsid w:val="003A0FD1"/>
    <w:rsid w:val="003A1629"/>
    <w:rsid w:val="003A1795"/>
    <w:rsid w:val="003A5A53"/>
    <w:rsid w:val="003A6D20"/>
    <w:rsid w:val="003A7134"/>
    <w:rsid w:val="003A743D"/>
    <w:rsid w:val="003B71B8"/>
    <w:rsid w:val="003C0242"/>
    <w:rsid w:val="003C378E"/>
    <w:rsid w:val="003C53FC"/>
    <w:rsid w:val="003C5DF0"/>
    <w:rsid w:val="003D482D"/>
    <w:rsid w:val="003D7792"/>
    <w:rsid w:val="003F2551"/>
    <w:rsid w:val="003F273B"/>
    <w:rsid w:val="003F29CD"/>
    <w:rsid w:val="003F2E76"/>
    <w:rsid w:val="003F303C"/>
    <w:rsid w:val="003F3513"/>
    <w:rsid w:val="003F3B2D"/>
    <w:rsid w:val="003F5DF1"/>
    <w:rsid w:val="003F64A7"/>
    <w:rsid w:val="003F685B"/>
    <w:rsid w:val="004018A4"/>
    <w:rsid w:val="00402594"/>
    <w:rsid w:val="00405B1A"/>
    <w:rsid w:val="00411C32"/>
    <w:rsid w:val="0042298B"/>
    <w:rsid w:val="00423680"/>
    <w:rsid w:val="004247CB"/>
    <w:rsid w:val="004271C2"/>
    <w:rsid w:val="00427B4E"/>
    <w:rsid w:val="00430482"/>
    <w:rsid w:val="00433EBA"/>
    <w:rsid w:val="00434782"/>
    <w:rsid w:val="00435BD6"/>
    <w:rsid w:val="0044172E"/>
    <w:rsid w:val="00441F73"/>
    <w:rsid w:val="00442214"/>
    <w:rsid w:val="004424ED"/>
    <w:rsid w:val="00442C7D"/>
    <w:rsid w:val="004432D5"/>
    <w:rsid w:val="004466DD"/>
    <w:rsid w:val="00446970"/>
    <w:rsid w:val="00450D2D"/>
    <w:rsid w:val="00451020"/>
    <w:rsid w:val="0045256D"/>
    <w:rsid w:val="0045347F"/>
    <w:rsid w:val="00455713"/>
    <w:rsid w:val="00455ED8"/>
    <w:rsid w:val="00456C90"/>
    <w:rsid w:val="00457582"/>
    <w:rsid w:val="00460757"/>
    <w:rsid w:val="0046100D"/>
    <w:rsid w:val="00461B24"/>
    <w:rsid w:val="00465EE5"/>
    <w:rsid w:val="00470284"/>
    <w:rsid w:val="00473A8C"/>
    <w:rsid w:val="00475BB1"/>
    <w:rsid w:val="00483B1B"/>
    <w:rsid w:val="00491023"/>
    <w:rsid w:val="004938DC"/>
    <w:rsid w:val="00495509"/>
    <w:rsid w:val="004A148D"/>
    <w:rsid w:val="004A166B"/>
    <w:rsid w:val="004A2F24"/>
    <w:rsid w:val="004A4ED0"/>
    <w:rsid w:val="004A57E7"/>
    <w:rsid w:val="004B2CB4"/>
    <w:rsid w:val="004B648F"/>
    <w:rsid w:val="004B73EF"/>
    <w:rsid w:val="004C4B73"/>
    <w:rsid w:val="004C5BE5"/>
    <w:rsid w:val="004C71CF"/>
    <w:rsid w:val="004D5F13"/>
    <w:rsid w:val="004E29AB"/>
    <w:rsid w:val="004F1CDC"/>
    <w:rsid w:val="004F20A9"/>
    <w:rsid w:val="004F418C"/>
    <w:rsid w:val="004F43BF"/>
    <w:rsid w:val="004F6A51"/>
    <w:rsid w:val="00504A70"/>
    <w:rsid w:val="0051126D"/>
    <w:rsid w:val="00511E06"/>
    <w:rsid w:val="00512163"/>
    <w:rsid w:val="00513F6F"/>
    <w:rsid w:val="0051430A"/>
    <w:rsid w:val="005167BB"/>
    <w:rsid w:val="0051767B"/>
    <w:rsid w:val="005176B2"/>
    <w:rsid w:val="005237CC"/>
    <w:rsid w:val="005239B0"/>
    <w:rsid w:val="00530773"/>
    <w:rsid w:val="00532BE3"/>
    <w:rsid w:val="005351E4"/>
    <w:rsid w:val="0054049E"/>
    <w:rsid w:val="00540A91"/>
    <w:rsid w:val="005422E0"/>
    <w:rsid w:val="0054738C"/>
    <w:rsid w:val="005473DD"/>
    <w:rsid w:val="00550213"/>
    <w:rsid w:val="0055465A"/>
    <w:rsid w:val="00554A9C"/>
    <w:rsid w:val="00556ABF"/>
    <w:rsid w:val="00566AC1"/>
    <w:rsid w:val="00566CC4"/>
    <w:rsid w:val="00572F72"/>
    <w:rsid w:val="00580AD6"/>
    <w:rsid w:val="00581055"/>
    <w:rsid w:val="00585191"/>
    <w:rsid w:val="005860DF"/>
    <w:rsid w:val="005963AB"/>
    <w:rsid w:val="00597B35"/>
    <w:rsid w:val="005A0B60"/>
    <w:rsid w:val="005A2BB0"/>
    <w:rsid w:val="005A3CAE"/>
    <w:rsid w:val="005A3D7E"/>
    <w:rsid w:val="005B1BDD"/>
    <w:rsid w:val="005B58BD"/>
    <w:rsid w:val="005B6A60"/>
    <w:rsid w:val="005B7253"/>
    <w:rsid w:val="005C2590"/>
    <w:rsid w:val="005C32AE"/>
    <w:rsid w:val="005C78AD"/>
    <w:rsid w:val="005D2005"/>
    <w:rsid w:val="005D28E4"/>
    <w:rsid w:val="005D4D4F"/>
    <w:rsid w:val="005E24DD"/>
    <w:rsid w:val="005E27C0"/>
    <w:rsid w:val="005E2D9B"/>
    <w:rsid w:val="005E530E"/>
    <w:rsid w:val="005E5994"/>
    <w:rsid w:val="005E69C1"/>
    <w:rsid w:val="006020F4"/>
    <w:rsid w:val="0060716A"/>
    <w:rsid w:val="006076B3"/>
    <w:rsid w:val="006115C3"/>
    <w:rsid w:val="006140FB"/>
    <w:rsid w:val="006174A6"/>
    <w:rsid w:val="00620717"/>
    <w:rsid w:val="00620C21"/>
    <w:rsid w:val="0062313F"/>
    <w:rsid w:val="00624985"/>
    <w:rsid w:val="00627F9B"/>
    <w:rsid w:val="00633026"/>
    <w:rsid w:val="00642830"/>
    <w:rsid w:val="00642BEC"/>
    <w:rsid w:val="006436DF"/>
    <w:rsid w:val="00646EB9"/>
    <w:rsid w:val="00653A45"/>
    <w:rsid w:val="00653FFE"/>
    <w:rsid w:val="00656B11"/>
    <w:rsid w:val="006606E6"/>
    <w:rsid w:val="00660835"/>
    <w:rsid w:val="0066334B"/>
    <w:rsid w:val="006635D3"/>
    <w:rsid w:val="006658B3"/>
    <w:rsid w:val="006701C7"/>
    <w:rsid w:val="006702FA"/>
    <w:rsid w:val="006717EB"/>
    <w:rsid w:val="0067292A"/>
    <w:rsid w:val="006748FE"/>
    <w:rsid w:val="00677B82"/>
    <w:rsid w:val="0068081B"/>
    <w:rsid w:val="006833D5"/>
    <w:rsid w:val="00686AA6"/>
    <w:rsid w:val="006971F0"/>
    <w:rsid w:val="006A060C"/>
    <w:rsid w:val="006A308F"/>
    <w:rsid w:val="006A5B96"/>
    <w:rsid w:val="006A743D"/>
    <w:rsid w:val="006B0A42"/>
    <w:rsid w:val="006B3974"/>
    <w:rsid w:val="006B43BF"/>
    <w:rsid w:val="006C29CA"/>
    <w:rsid w:val="006C5304"/>
    <w:rsid w:val="006D1A59"/>
    <w:rsid w:val="006D2A86"/>
    <w:rsid w:val="006D32FA"/>
    <w:rsid w:val="006D4A6E"/>
    <w:rsid w:val="006E0E5B"/>
    <w:rsid w:val="006E4418"/>
    <w:rsid w:val="006F4B77"/>
    <w:rsid w:val="006F5482"/>
    <w:rsid w:val="00700F97"/>
    <w:rsid w:val="00703480"/>
    <w:rsid w:val="00703857"/>
    <w:rsid w:val="00704766"/>
    <w:rsid w:val="00706F2A"/>
    <w:rsid w:val="007117DA"/>
    <w:rsid w:val="007226E9"/>
    <w:rsid w:val="00724DBC"/>
    <w:rsid w:val="0072668B"/>
    <w:rsid w:val="0072670C"/>
    <w:rsid w:val="00727BE0"/>
    <w:rsid w:val="00730EBD"/>
    <w:rsid w:val="00732602"/>
    <w:rsid w:val="00736357"/>
    <w:rsid w:val="00736703"/>
    <w:rsid w:val="00737AC1"/>
    <w:rsid w:val="00741B57"/>
    <w:rsid w:val="00744ED1"/>
    <w:rsid w:val="00750078"/>
    <w:rsid w:val="007554E4"/>
    <w:rsid w:val="0075641B"/>
    <w:rsid w:val="007600EA"/>
    <w:rsid w:val="007603B8"/>
    <w:rsid w:val="00760976"/>
    <w:rsid w:val="00772B08"/>
    <w:rsid w:val="00774C6A"/>
    <w:rsid w:val="00780402"/>
    <w:rsid w:val="00781E49"/>
    <w:rsid w:val="00782FA6"/>
    <w:rsid w:val="0078530E"/>
    <w:rsid w:val="00785E8F"/>
    <w:rsid w:val="007926F6"/>
    <w:rsid w:val="00793075"/>
    <w:rsid w:val="00794B32"/>
    <w:rsid w:val="0079677F"/>
    <w:rsid w:val="007A11E3"/>
    <w:rsid w:val="007A16A8"/>
    <w:rsid w:val="007A192B"/>
    <w:rsid w:val="007A2503"/>
    <w:rsid w:val="007A2A11"/>
    <w:rsid w:val="007A4AAC"/>
    <w:rsid w:val="007A79FF"/>
    <w:rsid w:val="007B054B"/>
    <w:rsid w:val="007B4147"/>
    <w:rsid w:val="007B635D"/>
    <w:rsid w:val="007C245D"/>
    <w:rsid w:val="007C298D"/>
    <w:rsid w:val="007D15A2"/>
    <w:rsid w:val="007D2D24"/>
    <w:rsid w:val="007D4C18"/>
    <w:rsid w:val="007E0E41"/>
    <w:rsid w:val="007E1971"/>
    <w:rsid w:val="007E2591"/>
    <w:rsid w:val="007E3B99"/>
    <w:rsid w:val="007E6AD2"/>
    <w:rsid w:val="007F254A"/>
    <w:rsid w:val="007F2ED0"/>
    <w:rsid w:val="007F303D"/>
    <w:rsid w:val="007F3213"/>
    <w:rsid w:val="00800CD5"/>
    <w:rsid w:val="00800E51"/>
    <w:rsid w:val="008036E9"/>
    <w:rsid w:val="00806032"/>
    <w:rsid w:val="0081014C"/>
    <w:rsid w:val="008121D1"/>
    <w:rsid w:val="00813F0C"/>
    <w:rsid w:val="00816B41"/>
    <w:rsid w:val="0082099D"/>
    <w:rsid w:val="00820B2D"/>
    <w:rsid w:val="008227C9"/>
    <w:rsid w:val="00822E70"/>
    <w:rsid w:val="008237DC"/>
    <w:rsid w:val="008248FA"/>
    <w:rsid w:val="0082558E"/>
    <w:rsid w:val="00826532"/>
    <w:rsid w:val="00826636"/>
    <w:rsid w:val="00833393"/>
    <w:rsid w:val="008335A4"/>
    <w:rsid w:val="00833A8E"/>
    <w:rsid w:val="008362FA"/>
    <w:rsid w:val="0083643D"/>
    <w:rsid w:val="008370FA"/>
    <w:rsid w:val="00843EC7"/>
    <w:rsid w:val="0085182B"/>
    <w:rsid w:val="00851CB1"/>
    <w:rsid w:val="0085205A"/>
    <w:rsid w:val="00852E6A"/>
    <w:rsid w:val="00856DA7"/>
    <w:rsid w:val="008572B8"/>
    <w:rsid w:val="00863603"/>
    <w:rsid w:val="00867240"/>
    <w:rsid w:val="00870119"/>
    <w:rsid w:val="008731F7"/>
    <w:rsid w:val="00875D51"/>
    <w:rsid w:val="008778B1"/>
    <w:rsid w:val="0088073F"/>
    <w:rsid w:val="0088109F"/>
    <w:rsid w:val="00882989"/>
    <w:rsid w:val="0088304C"/>
    <w:rsid w:val="0088444A"/>
    <w:rsid w:val="0088695D"/>
    <w:rsid w:val="00891C05"/>
    <w:rsid w:val="00894CD8"/>
    <w:rsid w:val="00894F77"/>
    <w:rsid w:val="008960E4"/>
    <w:rsid w:val="00897D5C"/>
    <w:rsid w:val="008A466C"/>
    <w:rsid w:val="008A6847"/>
    <w:rsid w:val="008B1123"/>
    <w:rsid w:val="008B3FC5"/>
    <w:rsid w:val="008C3310"/>
    <w:rsid w:val="008C7541"/>
    <w:rsid w:val="008C75AC"/>
    <w:rsid w:val="008C7C6D"/>
    <w:rsid w:val="008D0950"/>
    <w:rsid w:val="008D1608"/>
    <w:rsid w:val="008D2FCF"/>
    <w:rsid w:val="008D3068"/>
    <w:rsid w:val="008D3F15"/>
    <w:rsid w:val="008D4A48"/>
    <w:rsid w:val="008E093C"/>
    <w:rsid w:val="008E273F"/>
    <w:rsid w:val="008E5109"/>
    <w:rsid w:val="0090398F"/>
    <w:rsid w:val="0090674B"/>
    <w:rsid w:val="00907002"/>
    <w:rsid w:val="00910F13"/>
    <w:rsid w:val="009117CE"/>
    <w:rsid w:val="009117EF"/>
    <w:rsid w:val="00912B88"/>
    <w:rsid w:val="00913839"/>
    <w:rsid w:val="009178BF"/>
    <w:rsid w:val="00930E94"/>
    <w:rsid w:val="00934E71"/>
    <w:rsid w:val="00940CB8"/>
    <w:rsid w:val="009410D2"/>
    <w:rsid w:val="009411D9"/>
    <w:rsid w:val="00942577"/>
    <w:rsid w:val="009458FE"/>
    <w:rsid w:val="00945EC4"/>
    <w:rsid w:val="00950011"/>
    <w:rsid w:val="009506CD"/>
    <w:rsid w:val="00951154"/>
    <w:rsid w:val="009517A7"/>
    <w:rsid w:val="00952F5F"/>
    <w:rsid w:val="00957374"/>
    <w:rsid w:val="00962213"/>
    <w:rsid w:val="00964D55"/>
    <w:rsid w:val="00965369"/>
    <w:rsid w:val="00965CFC"/>
    <w:rsid w:val="00967DDE"/>
    <w:rsid w:val="009706C1"/>
    <w:rsid w:val="00972E08"/>
    <w:rsid w:val="009742AE"/>
    <w:rsid w:val="009746FE"/>
    <w:rsid w:val="009748FB"/>
    <w:rsid w:val="00974F5C"/>
    <w:rsid w:val="00977A81"/>
    <w:rsid w:val="00982F32"/>
    <w:rsid w:val="00983506"/>
    <w:rsid w:val="00985660"/>
    <w:rsid w:val="00986299"/>
    <w:rsid w:val="009908D3"/>
    <w:rsid w:val="00991687"/>
    <w:rsid w:val="0099589A"/>
    <w:rsid w:val="009A3594"/>
    <w:rsid w:val="009A40F6"/>
    <w:rsid w:val="009A457A"/>
    <w:rsid w:val="009A56C4"/>
    <w:rsid w:val="009A56E3"/>
    <w:rsid w:val="009B28A5"/>
    <w:rsid w:val="009B3AA2"/>
    <w:rsid w:val="009B3AA9"/>
    <w:rsid w:val="009C3CF6"/>
    <w:rsid w:val="009C4343"/>
    <w:rsid w:val="009C5E24"/>
    <w:rsid w:val="009C6085"/>
    <w:rsid w:val="009C740A"/>
    <w:rsid w:val="009D1E84"/>
    <w:rsid w:val="009D2196"/>
    <w:rsid w:val="009D2B38"/>
    <w:rsid w:val="009D30D2"/>
    <w:rsid w:val="009D3B40"/>
    <w:rsid w:val="009D6657"/>
    <w:rsid w:val="009E0525"/>
    <w:rsid w:val="009E18F1"/>
    <w:rsid w:val="009E2302"/>
    <w:rsid w:val="009E4557"/>
    <w:rsid w:val="009F00A2"/>
    <w:rsid w:val="009F52C7"/>
    <w:rsid w:val="00A0137C"/>
    <w:rsid w:val="00A02781"/>
    <w:rsid w:val="00A0287A"/>
    <w:rsid w:val="00A0537C"/>
    <w:rsid w:val="00A05D67"/>
    <w:rsid w:val="00A126A3"/>
    <w:rsid w:val="00A14A17"/>
    <w:rsid w:val="00A158FB"/>
    <w:rsid w:val="00A161FF"/>
    <w:rsid w:val="00A1651F"/>
    <w:rsid w:val="00A26D68"/>
    <w:rsid w:val="00A30DCD"/>
    <w:rsid w:val="00A36C52"/>
    <w:rsid w:val="00A4620F"/>
    <w:rsid w:val="00A52D49"/>
    <w:rsid w:val="00A548A5"/>
    <w:rsid w:val="00A561D9"/>
    <w:rsid w:val="00A61449"/>
    <w:rsid w:val="00A61AC6"/>
    <w:rsid w:val="00A61AFA"/>
    <w:rsid w:val="00A639A4"/>
    <w:rsid w:val="00A657D3"/>
    <w:rsid w:val="00A66FD0"/>
    <w:rsid w:val="00A70A5D"/>
    <w:rsid w:val="00A71E20"/>
    <w:rsid w:val="00A74B7F"/>
    <w:rsid w:val="00A74C60"/>
    <w:rsid w:val="00A76F3E"/>
    <w:rsid w:val="00A822D4"/>
    <w:rsid w:val="00A94FE4"/>
    <w:rsid w:val="00A9619A"/>
    <w:rsid w:val="00A96D4E"/>
    <w:rsid w:val="00A97077"/>
    <w:rsid w:val="00AA0A8C"/>
    <w:rsid w:val="00AB0586"/>
    <w:rsid w:val="00AB0ABD"/>
    <w:rsid w:val="00AB1BC1"/>
    <w:rsid w:val="00AB619E"/>
    <w:rsid w:val="00AB7115"/>
    <w:rsid w:val="00AC0430"/>
    <w:rsid w:val="00AC1994"/>
    <w:rsid w:val="00AC1E9F"/>
    <w:rsid w:val="00AC4546"/>
    <w:rsid w:val="00AC4D51"/>
    <w:rsid w:val="00AC7AB7"/>
    <w:rsid w:val="00AD043F"/>
    <w:rsid w:val="00AD4576"/>
    <w:rsid w:val="00AD4994"/>
    <w:rsid w:val="00AD6BA8"/>
    <w:rsid w:val="00AE2600"/>
    <w:rsid w:val="00AE481B"/>
    <w:rsid w:val="00AE73D3"/>
    <w:rsid w:val="00AF544B"/>
    <w:rsid w:val="00B007C6"/>
    <w:rsid w:val="00B0190C"/>
    <w:rsid w:val="00B04A99"/>
    <w:rsid w:val="00B063D4"/>
    <w:rsid w:val="00B07568"/>
    <w:rsid w:val="00B17317"/>
    <w:rsid w:val="00B21ACE"/>
    <w:rsid w:val="00B263B5"/>
    <w:rsid w:val="00B318D6"/>
    <w:rsid w:val="00B36301"/>
    <w:rsid w:val="00B370E7"/>
    <w:rsid w:val="00B4157F"/>
    <w:rsid w:val="00B42430"/>
    <w:rsid w:val="00B43423"/>
    <w:rsid w:val="00B52292"/>
    <w:rsid w:val="00B56EA8"/>
    <w:rsid w:val="00B61441"/>
    <w:rsid w:val="00B64C06"/>
    <w:rsid w:val="00B652F3"/>
    <w:rsid w:val="00B66055"/>
    <w:rsid w:val="00B675CB"/>
    <w:rsid w:val="00B730A5"/>
    <w:rsid w:val="00B7397F"/>
    <w:rsid w:val="00B73B2A"/>
    <w:rsid w:val="00B82A96"/>
    <w:rsid w:val="00B83D8B"/>
    <w:rsid w:val="00B85EFD"/>
    <w:rsid w:val="00B86105"/>
    <w:rsid w:val="00B904FD"/>
    <w:rsid w:val="00B92B2B"/>
    <w:rsid w:val="00B9520E"/>
    <w:rsid w:val="00BA0CB6"/>
    <w:rsid w:val="00BA36BF"/>
    <w:rsid w:val="00BB1465"/>
    <w:rsid w:val="00BB217F"/>
    <w:rsid w:val="00BB2C27"/>
    <w:rsid w:val="00BB4044"/>
    <w:rsid w:val="00BB4399"/>
    <w:rsid w:val="00BB46C5"/>
    <w:rsid w:val="00BB5299"/>
    <w:rsid w:val="00BC0BE1"/>
    <w:rsid w:val="00BC1A0E"/>
    <w:rsid w:val="00BC4173"/>
    <w:rsid w:val="00BC43EA"/>
    <w:rsid w:val="00BC64D8"/>
    <w:rsid w:val="00BD1D3D"/>
    <w:rsid w:val="00BD5FFA"/>
    <w:rsid w:val="00BD7024"/>
    <w:rsid w:val="00BD7AAE"/>
    <w:rsid w:val="00BE04E3"/>
    <w:rsid w:val="00BE17E0"/>
    <w:rsid w:val="00BF0264"/>
    <w:rsid w:val="00BF075C"/>
    <w:rsid w:val="00BF0C9C"/>
    <w:rsid w:val="00BF388E"/>
    <w:rsid w:val="00C03190"/>
    <w:rsid w:val="00C03CC3"/>
    <w:rsid w:val="00C04B8E"/>
    <w:rsid w:val="00C054CA"/>
    <w:rsid w:val="00C162FE"/>
    <w:rsid w:val="00C17D0F"/>
    <w:rsid w:val="00C21761"/>
    <w:rsid w:val="00C21CB0"/>
    <w:rsid w:val="00C22498"/>
    <w:rsid w:val="00C273CF"/>
    <w:rsid w:val="00C30F4E"/>
    <w:rsid w:val="00C3178D"/>
    <w:rsid w:val="00C359D8"/>
    <w:rsid w:val="00C45D73"/>
    <w:rsid w:val="00C47AD0"/>
    <w:rsid w:val="00C51466"/>
    <w:rsid w:val="00C54C45"/>
    <w:rsid w:val="00C61662"/>
    <w:rsid w:val="00C61B02"/>
    <w:rsid w:val="00C62B6B"/>
    <w:rsid w:val="00C6301C"/>
    <w:rsid w:val="00C7252D"/>
    <w:rsid w:val="00C72897"/>
    <w:rsid w:val="00C72AB1"/>
    <w:rsid w:val="00C72E6D"/>
    <w:rsid w:val="00C74E23"/>
    <w:rsid w:val="00C8011E"/>
    <w:rsid w:val="00C82C05"/>
    <w:rsid w:val="00C83228"/>
    <w:rsid w:val="00C84F5F"/>
    <w:rsid w:val="00C86B15"/>
    <w:rsid w:val="00C87C80"/>
    <w:rsid w:val="00C9080C"/>
    <w:rsid w:val="00C90C83"/>
    <w:rsid w:val="00C93BF4"/>
    <w:rsid w:val="00CA1FEA"/>
    <w:rsid w:val="00CA25EC"/>
    <w:rsid w:val="00CA4311"/>
    <w:rsid w:val="00CB3AF4"/>
    <w:rsid w:val="00CB7D06"/>
    <w:rsid w:val="00CB7F4B"/>
    <w:rsid w:val="00CC675C"/>
    <w:rsid w:val="00CC6BFC"/>
    <w:rsid w:val="00CC7AA6"/>
    <w:rsid w:val="00CD4D95"/>
    <w:rsid w:val="00CF201B"/>
    <w:rsid w:val="00CF3136"/>
    <w:rsid w:val="00CF650A"/>
    <w:rsid w:val="00D01990"/>
    <w:rsid w:val="00D03090"/>
    <w:rsid w:val="00D048A8"/>
    <w:rsid w:val="00D04A29"/>
    <w:rsid w:val="00D04ED3"/>
    <w:rsid w:val="00D06901"/>
    <w:rsid w:val="00D07B2A"/>
    <w:rsid w:val="00D10217"/>
    <w:rsid w:val="00D10BA8"/>
    <w:rsid w:val="00D11256"/>
    <w:rsid w:val="00D14EAF"/>
    <w:rsid w:val="00D151EF"/>
    <w:rsid w:val="00D1528E"/>
    <w:rsid w:val="00D2104A"/>
    <w:rsid w:val="00D21091"/>
    <w:rsid w:val="00D23DA2"/>
    <w:rsid w:val="00D274D6"/>
    <w:rsid w:val="00D27CF9"/>
    <w:rsid w:val="00D30F6E"/>
    <w:rsid w:val="00D3289E"/>
    <w:rsid w:val="00D34A1B"/>
    <w:rsid w:val="00D363A7"/>
    <w:rsid w:val="00D369E4"/>
    <w:rsid w:val="00D37594"/>
    <w:rsid w:val="00D40018"/>
    <w:rsid w:val="00D4242A"/>
    <w:rsid w:val="00D432D8"/>
    <w:rsid w:val="00D44444"/>
    <w:rsid w:val="00D536C3"/>
    <w:rsid w:val="00D564B1"/>
    <w:rsid w:val="00D60B13"/>
    <w:rsid w:val="00D657BF"/>
    <w:rsid w:val="00D67B43"/>
    <w:rsid w:val="00D70F87"/>
    <w:rsid w:val="00D722C8"/>
    <w:rsid w:val="00D744A7"/>
    <w:rsid w:val="00D7779D"/>
    <w:rsid w:val="00D854EB"/>
    <w:rsid w:val="00D94174"/>
    <w:rsid w:val="00D94184"/>
    <w:rsid w:val="00D964B0"/>
    <w:rsid w:val="00DA01D7"/>
    <w:rsid w:val="00DA3AE4"/>
    <w:rsid w:val="00DA3C6A"/>
    <w:rsid w:val="00DA6087"/>
    <w:rsid w:val="00DA6F2E"/>
    <w:rsid w:val="00DB0F9A"/>
    <w:rsid w:val="00DB20FF"/>
    <w:rsid w:val="00DB4477"/>
    <w:rsid w:val="00DB5A2B"/>
    <w:rsid w:val="00DB5B2E"/>
    <w:rsid w:val="00DC287D"/>
    <w:rsid w:val="00DC2F0A"/>
    <w:rsid w:val="00DC44A1"/>
    <w:rsid w:val="00DC5799"/>
    <w:rsid w:val="00DC7A54"/>
    <w:rsid w:val="00DD2A4C"/>
    <w:rsid w:val="00DD2AE5"/>
    <w:rsid w:val="00DD4754"/>
    <w:rsid w:val="00DD51BD"/>
    <w:rsid w:val="00DD53C5"/>
    <w:rsid w:val="00DE1061"/>
    <w:rsid w:val="00DE15A0"/>
    <w:rsid w:val="00DE292D"/>
    <w:rsid w:val="00DE423F"/>
    <w:rsid w:val="00DE4443"/>
    <w:rsid w:val="00DE4C94"/>
    <w:rsid w:val="00DE4EA1"/>
    <w:rsid w:val="00DE7C08"/>
    <w:rsid w:val="00DF2A06"/>
    <w:rsid w:val="00DF46B9"/>
    <w:rsid w:val="00DF4712"/>
    <w:rsid w:val="00DF671B"/>
    <w:rsid w:val="00DF7078"/>
    <w:rsid w:val="00DF7599"/>
    <w:rsid w:val="00E039F2"/>
    <w:rsid w:val="00E043AC"/>
    <w:rsid w:val="00E11126"/>
    <w:rsid w:val="00E125A4"/>
    <w:rsid w:val="00E13AD3"/>
    <w:rsid w:val="00E156F5"/>
    <w:rsid w:val="00E1583D"/>
    <w:rsid w:val="00E15B02"/>
    <w:rsid w:val="00E1705A"/>
    <w:rsid w:val="00E2058F"/>
    <w:rsid w:val="00E21B88"/>
    <w:rsid w:val="00E272BD"/>
    <w:rsid w:val="00E31BC6"/>
    <w:rsid w:val="00E3562B"/>
    <w:rsid w:val="00E36FD3"/>
    <w:rsid w:val="00E37636"/>
    <w:rsid w:val="00E409B0"/>
    <w:rsid w:val="00E4631F"/>
    <w:rsid w:val="00E47AD9"/>
    <w:rsid w:val="00E500BF"/>
    <w:rsid w:val="00E506DC"/>
    <w:rsid w:val="00E50C78"/>
    <w:rsid w:val="00E5156F"/>
    <w:rsid w:val="00E524D0"/>
    <w:rsid w:val="00E65BB6"/>
    <w:rsid w:val="00E662B6"/>
    <w:rsid w:val="00E66527"/>
    <w:rsid w:val="00E66C81"/>
    <w:rsid w:val="00E6714D"/>
    <w:rsid w:val="00E67394"/>
    <w:rsid w:val="00E700FC"/>
    <w:rsid w:val="00E71FD2"/>
    <w:rsid w:val="00E74300"/>
    <w:rsid w:val="00E82888"/>
    <w:rsid w:val="00E85F3C"/>
    <w:rsid w:val="00E870BF"/>
    <w:rsid w:val="00E87C7B"/>
    <w:rsid w:val="00E900EF"/>
    <w:rsid w:val="00E90E4A"/>
    <w:rsid w:val="00E94B64"/>
    <w:rsid w:val="00E9680F"/>
    <w:rsid w:val="00EA0B51"/>
    <w:rsid w:val="00EA1D87"/>
    <w:rsid w:val="00EA36C8"/>
    <w:rsid w:val="00EA42A7"/>
    <w:rsid w:val="00EA476E"/>
    <w:rsid w:val="00EA6CC1"/>
    <w:rsid w:val="00EB2B16"/>
    <w:rsid w:val="00EB4161"/>
    <w:rsid w:val="00EB5139"/>
    <w:rsid w:val="00EB56E9"/>
    <w:rsid w:val="00EB7090"/>
    <w:rsid w:val="00EB721B"/>
    <w:rsid w:val="00EB73BB"/>
    <w:rsid w:val="00EC1081"/>
    <w:rsid w:val="00EC3E0C"/>
    <w:rsid w:val="00ED0119"/>
    <w:rsid w:val="00ED19FA"/>
    <w:rsid w:val="00ED3710"/>
    <w:rsid w:val="00ED3FD3"/>
    <w:rsid w:val="00ED4EF3"/>
    <w:rsid w:val="00EE060C"/>
    <w:rsid w:val="00EE1DFB"/>
    <w:rsid w:val="00EE32BF"/>
    <w:rsid w:val="00EE63D8"/>
    <w:rsid w:val="00EF0918"/>
    <w:rsid w:val="00EF3E09"/>
    <w:rsid w:val="00EF4C15"/>
    <w:rsid w:val="00EF50B2"/>
    <w:rsid w:val="00EF5C40"/>
    <w:rsid w:val="00EF65C3"/>
    <w:rsid w:val="00EF77A6"/>
    <w:rsid w:val="00F022A0"/>
    <w:rsid w:val="00F0370A"/>
    <w:rsid w:val="00F042B3"/>
    <w:rsid w:val="00F05849"/>
    <w:rsid w:val="00F066D4"/>
    <w:rsid w:val="00F11617"/>
    <w:rsid w:val="00F12107"/>
    <w:rsid w:val="00F20DEB"/>
    <w:rsid w:val="00F23081"/>
    <w:rsid w:val="00F23317"/>
    <w:rsid w:val="00F2412D"/>
    <w:rsid w:val="00F25F5F"/>
    <w:rsid w:val="00F26EC6"/>
    <w:rsid w:val="00F276B6"/>
    <w:rsid w:val="00F30E9D"/>
    <w:rsid w:val="00F313F9"/>
    <w:rsid w:val="00F32E79"/>
    <w:rsid w:val="00F36DF2"/>
    <w:rsid w:val="00F37B62"/>
    <w:rsid w:val="00F37FF9"/>
    <w:rsid w:val="00F422C2"/>
    <w:rsid w:val="00F467D4"/>
    <w:rsid w:val="00F51B32"/>
    <w:rsid w:val="00F52EDA"/>
    <w:rsid w:val="00F5443A"/>
    <w:rsid w:val="00F5742A"/>
    <w:rsid w:val="00F575B0"/>
    <w:rsid w:val="00F61278"/>
    <w:rsid w:val="00F6196D"/>
    <w:rsid w:val="00F6252A"/>
    <w:rsid w:val="00F627FB"/>
    <w:rsid w:val="00F64A84"/>
    <w:rsid w:val="00F74238"/>
    <w:rsid w:val="00F75C49"/>
    <w:rsid w:val="00F8370C"/>
    <w:rsid w:val="00F84DA2"/>
    <w:rsid w:val="00F85213"/>
    <w:rsid w:val="00F85D5B"/>
    <w:rsid w:val="00F87BA6"/>
    <w:rsid w:val="00F90101"/>
    <w:rsid w:val="00F9483D"/>
    <w:rsid w:val="00FA0BE1"/>
    <w:rsid w:val="00FA1015"/>
    <w:rsid w:val="00FA12F0"/>
    <w:rsid w:val="00FA1CAC"/>
    <w:rsid w:val="00FA5922"/>
    <w:rsid w:val="00FA5BAB"/>
    <w:rsid w:val="00FB1BAE"/>
    <w:rsid w:val="00FB2F65"/>
    <w:rsid w:val="00FB3454"/>
    <w:rsid w:val="00FB3EDD"/>
    <w:rsid w:val="00FB56CD"/>
    <w:rsid w:val="00FB6353"/>
    <w:rsid w:val="00FB7DFA"/>
    <w:rsid w:val="00FC1659"/>
    <w:rsid w:val="00FC1842"/>
    <w:rsid w:val="00FD2BB1"/>
    <w:rsid w:val="00FD5BF5"/>
    <w:rsid w:val="00FE05DE"/>
    <w:rsid w:val="00FE2285"/>
    <w:rsid w:val="00FE29A6"/>
    <w:rsid w:val="00FE4A6E"/>
    <w:rsid w:val="00FE4C6A"/>
    <w:rsid w:val="00FE71F3"/>
    <w:rsid w:val="00FE7259"/>
    <w:rsid w:val="00FE77C6"/>
    <w:rsid w:val="00FF0DDD"/>
    <w:rsid w:val="00FF10A5"/>
    <w:rsid w:val="00FF26D7"/>
    <w:rsid w:val="00FF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F4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2558E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sid w:val="0044221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rsid w:val="00FD2BB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rsid w:val="00BB529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B5299"/>
    <w:rPr>
      <w:rFonts w:ascii="Tahoma" w:hAnsi="Tahoma"/>
      <w:sz w:val="16"/>
    </w:rPr>
  </w:style>
  <w:style w:type="table" w:styleId="a5">
    <w:name w:val="Table Grid"/>
    <w:basedOn w:val="a1"/>
    <w:uiPriority w:val="39"/>
    <w:rsid w:val="006231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DE4E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0556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B20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B20FF"/>
  </w:style>
  <w:style w:type="paragraph" w:styleId="a8">
    <w:name w:val="footer"/>
    <w:basedOn w:val="a"/>
    <w:link w:val="a9"/>
    <w:uiPriority w:val="99"/>
    <w:semiHidden/>
    <w:rsid w:val="00DB20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B20FF"/>
  </w:style>
  <w:style w:type="paragraph" w:customStyle="1" w:styleId="12">
    <w:name w:val="Без интервала1"/>
    <w:uiPriority w:val="99"/>
    <w:rsid w:val="00985660"/>
    <w:rPr>
      <w:rFonts w:cs="Calibri"/>
      <w:sz w:val="22"/>
      <w:szCs w:val="22"/>
    </w:rPr>
  </w:style>
  <w:style w:type="paragraph" w:customStyle="1" w:styleId="2">
    <w:name w:val="Без интервала2"/>
    <w:uiPriority w:val="99"/>
    <w:rsid w:val="00704766"/>
    <w:rPr>
      <w:rFonts w:cs="Calibri"/>
      <w:sz w:val="22"/>
      <w:szCs w:val="22"/>
    </w:rPr>
  </w:style>
  <w:style w:type="paragraph" w:customStyle="1" w:styleId="3">
    <w:name w:val="Без интервала3"/>
    <w:uiPriority w:val="99"/>
    <w:rsid w:val="006971F0"/>
    <w:rPr>
      <w:sz w:val="22"/>
      <w:szCs w:val="22"/>
    </w:rPr>
  </w:style>
  <w:style w:type="paragraph" w:customStyle="1" w:styleId="ConsPlusTitle">
    <w:name w:val="ConsPlusTitle"/>
    <w:rsid w:val="00427B4E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a">
    <w:name w:val="page number"/>
    <w:uiPriority w:val="99"/>
    <w:rsid w:val="006F5482"/>
    <w:rPr>
      <w:rFonts w:cs="Times New Roman"/>
    </w:rPr>
  </w:style>
  <w:style w:type="paragraph" w:customStyle="1" w:styleId="ConsPlusNonformat">
    <w:name w:val="ConsPlusNonformat"/>
    <w:uiPriority w:val="99"/>
    <w:rsid w:val="007267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E00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note text"/>
    <w:basedOn w:val="a"/>
    <w:link w:val="ac"/>
    <w:semiHidden/>
    <w:rsid w:val="00D722C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semiHidden/>
    <w:rsid w:val="00D722C8"/>
    <w:rPr>
      <w:rFonts w:ascii="Times New Roman" w:hAnsi="Times New Roman"/>
    </w:rPr>
  </w:style>
  <w:style w:type="character" w:styleId="ad">
    <w:name w:val="footnote reference"/>
    <w:semiHidden/>
    <w:rsid w:val="00D722C8"/>
    <w:rPr>
      <w:vertAlign w:val="superscript"/>
    </w:rPr>
  </w:style>
  <w:style w:type="paragraph" w:customStyle="1" w:styleId="CharChar1">
    <w:name w:val="Char Char1 Знак Знак Знак"/>
    <w:basedOn w:val="a"/>
    <w:rsid w:val="00FE228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780402"/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97D5C"/>
    <w:pPr>
      <w:ind w:left="720"/>
      <w:contextualSpacing/>
    </w:pPr>
  </w:style>
  <w:style w:type="paragraph" w:styleId="af">
    <w:name w:val="No Spacing"/>
    <w:link w:val="af0"/>
    <w:uiPriority w:val="1"/>
    <w:qFormat/>
    <w:rsid w:val="0054738C"/>
    <w:rPr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54738C"/>
    <w:rPr>
      <w:sz w:val="22"/>
      <w:szCs w:val="22"/>
      <w:lang w:eastAsia="en-US"/>
    </w:rPr>
  </w:style>
  <w:style w:type="character" w:styleId="af1">
    <w:name w:val="Strong"/>
    <w:uiPriority w:val="22"/>
    <w:qFormat/>
    <w:locked/>
    <w:rsid w:val="00AB7115"/>
    <w:rPr>
      <w:b/>
      <w:bCs/>
    </w:rPr>
  </w:style>
  <w:style w:type="character" w:customStyle="1" w:styleId="FontStyle20">
    <w:name w:val="Font Style20"/>
    <w:rsid w:val="00AB7115"/>
    <w:rPr>
      <w:rFonts w:ascii="Times New Roman" w:hAnsi="Times New Roman" w:cs="Times New Roman"/>
      <w:sz w:val="24"/>
      <w:szCs w:val="24"/>
    </w:rPr>
  </w:style>
  <w:style w:type="paragraph" w:styleId="af2">
    <w:name w:val="Normal (Web)"/>
    <w:aliases w:val="Обычный (Web)"/>
    <w:basedOn w:val="a"/>
    <w:link w:val="af3"/>
    <w:unhideWhenUsed/>
    <w:rsid w:val="00AB7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AB711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AB71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55021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5502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239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5239B0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5239B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239B0"/>
    <w:pPr>
      <w:widowControl w:val="0"/>
      <w:autoSpaceDE w:val="0"/>
      <w:autoSpaceDN w:val="0"/>
      <w:adjustRightInd w:val="0"/>
      <w:spacing w:after="0" w:line="322" w:lineRule="exact"/>
      <w:ind w:firstLine="168"/>
    </w:pPr>
    <w:rPr>
      <w:rFonts w:ascii="Times New Roman" w:hAnsi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145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3529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3">
    <w:name w:val="Обычный (веб) Знак"/>
    <w:aliases w:val="Обычный (Web) Знак"/>
    <w:link w:val="af2"/>
    <w:locked/>
    <w:rsid w:val="00C359D8"/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B82A96"/>
    <w:pPr>
      <w:widowControl w:val="0"/>
      <w:autoSpaceDE w:val="0"/>
      <w:autoSpaceDN w:val="0"/>
      <w:adjustRightInd w:val="0"/>
      <w:spacing w:after="0" w:line="321" w:lineRule="exact"/>
      <w:ind w:firstLine="59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82A9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Title">
    <w:name w:val="ConsTitle"/>
    <w:rsid w:val="00461B2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10">
    <w:name w:val="Заголовок 1 Знак"/>
    <w:basedOn w:val="a0"/>
    <w:link w:val="1"/>
    <w:uiPriority w:val="9"/>
    <w:rsid w:val="004F4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4F43BF"/>
    <w:pPr>
      <w:widowControl w:val="0"/>
      <w:autoSpaceDE w:val="0"/>
      <w:autoSpaceDN w:val="0"/>
      <w:spacing w:before="220"/>
      <w:ind w:left="840"/>
    </w:pPr>
    <w:rPr>
      <w:rFonts w:ascii="Times New Roman" w:hAnsi="Times New Roman"/>
      <w:b/>
      <w:bCs/>
      <w:sz w:val="36"/>
      <w:szCs w:val="36"/>
    </w:rPr>
  </w:style>
  <w:style w:type="character" w:styleId="af4">
    <w:name w:val="Hyperlink"/>
    <w:basedOn w:val="a0"/>
    <w:uiPriority w:val="99"/>
    <w:semiHidden/>
    <w:unhideWhenUsed/>
    <w:rsid w:val="00120E25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A3CA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3CAE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6814B957BF804EDFB99F02487BB8252F27B57033C67E538E26FAC9BF4742C697F079D14F05BCC3FC217725BE968954B3F1FEE44C9FEB40F0608F9Ez1RE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6814B957BF804EDFB99F02487BB8252F27B57033C67E538E26FAC9BF4742C697F079D14F05BCC3FC217725BE968954B3F1FEE44C9FEB40F0608F9Ez1R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709A3-55D4-4E7F-963D-29BDBA0C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КГВУ</Company>
  <LinksUpToDate>false</LinksUpToDate>
  <CharactersWithSpaces>7958</CharactersWithSpaces>
  <SharedDoc>false</SharedDoc>
  <HLinks>
    <vt:vector size="96" baseType="variant">
      <vt:variant>
        <vt:i4>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consultantplus://offline/ref=6683DAB8E430336485F814F4726454652FF568283CA6D09A16BE3F60F4hEQDB</vt:lpwstr>
      </vt:variant>
      <vt:variant>
        <vt:lpwstr/>
      </vt:variant>
      <vt:variant>
        <vt:i4>5439496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consultantplus://offline/ref=4A6F60DE960C651B47E6DAC1CD223661F4965CEA7CB85644EB5B648E8900592724FAEAC1CBE6B3F0AE0A41zFo7A</vt:lpwstr>
      </vt:variant>
      <vt:variant>
        <vt:lpwstr/>
      </vt:variant>
      <vt:variant>
        <vt:i4>5439579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consultantplus://offline/ref=4A6F60DE960C651B47E6DAC1CD223661F4965CEA7CB85644EB5B648E8900592724FAEAC1CBE6B3F0AE0A41zFoDA</vt:lpwstr>
      </vt:variant>
      <vt:variant>
        <vt:lpwstr/>
      </vt:variant>
      <vt:variant>
        <vt:i4>5439579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consultantplus://offline/ref=4A6F60DE960C651B47E6DAC1CD223661F4965CEA7CB85644EB5B648E8900592724FAEAC1CBE6B3F0AE0A41zFoDA</vt:lpwstr>
      </vt:variant>
      <vt:variant>
        <vt:lpwstr/>
      </vt:variant>
      <vt:variant>
        <vt:i4>5439496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consultantplus://offline/ref=4A6F60DE960C651B47E6DAC1CD223661F4965CEA7CB85644EB5B648E8900592724FAEAC1CBE6B3F0AE0A41zFo7A</vt:lpwstr>
      </vt:variant>
      <vt:variant>
        <vt:lpwstr/>
      </vt:variant>
      <vt:variant>
        <vt:i4>5439579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consultantplus://offline/ref=4A6F60DE960C651B47E6DAC1CD223661F4965CEA7CB85644EB5B648E8900592724FAEAC1CBE6B3F0AE0A41zFoDA</vt:lpwstr>
      </vt:variant>
      <vt:variant>
        <vt:lpwstr/>
      </vt:variant>
      <vt:variant>
        <vt:i4>5439571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consultantplus://offline/ref=4A6F60DE960C651B47E6DAC1CD223661F4965CEA7CB85644EB5B648E8900592724FAEAC1CBE6B3F0AE0942zFo7A</vt:lpwstr>
      </vt:variant>
      <vt:variant>
        <vt:lpwstr/>
      </vt:variant>
      <vt:variant>
        <vt:i4>1376262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consultantplus://offline/ref=D0CA538841318C140CA97259FD870DF1D2022F811FE41FBC33A064F2EB431245672F80700EB31E0378DFBDc5c0H</vt:lpwstr>
      </vt:variant>
      <vt:variant>
        <vt:lpwstr/>
      </vt:variant>
      <vt:variant>
        <vt:i4>6815849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consultantplus://offline/ref=1A5ACDC7DDF8F0887A5F8A7F859273EAF1FDD8A98A47A1AB73A9A1DDBB4D92A5EFS3H</vt:lpwstr>
      </vt:variant>
      <vt:variant>
        <vt:lpwstr/>
      </vt:variant>
      <vt:variant>
        <vt:i4>6815849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consultantplus://offline/ref=1A5ACDC7DDF8F0887A5F8A7F859273EAF1FDD8A98A47A1AB73A9A1DDBB4D92A5EFS3H</vt:lpwstr>
      </vt:variant>
      <vt:variant>
        <vt:lpwstr/>
      </vt:variant>
      <vt:variant>
        <vt:i4>983046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consultantplus://offline/ref=1A5ACDC7DDF8F0887A5F8A7F859273EAF1FDD8A98A47A1AB73A9A1DDBB4D92A5F3BBEBDDA4596C31E006FDEBS2H</vt:lpwstr>
      </vt:variant>
      <vt:variant>
        <vt:lpwstr/>
      </vt:variant>
      <vt:variant>
        <vt:i4>4980830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consultantplus://offline/ref=F6EEDC50D949C33F36228CE21AD103536440F5A6544C65B629945553F4Q1Q2K</vt:lpwstr>
      </vt:variant>
      <vt:variant>
        <vt:lpwstr/>
      </vt:variant>
      <vt:variant>
        <vt:i4>4980830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consultantplus://offline/ref=F6EEDC50D949C33F36228CE21AD103536440F5A6544C65B629945553F4Q1Q2K</vt:lpwstr>
      </vt:variant>
      <vt:variant>
        <vt:lpwstr/>
      </vt:variant>
      <vt:variant>
        <vt:i4>4980830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consultantplus://offline/ref=F6EEDC50D949C33F36228CE21AD103536440F5A6544C65B629945553F4Q1Q2K</vt:lpwstr>
      </vt:variant>
      <vt:variant>
        <vt:lpwstr/>
      </vt:variant>
      <vt:variant>
        <vt:i4>1638413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consultantplus://offline/ref=21945855CEDEE1FDFE41110D4AF2AAA512FB4EB53AE81FA52C38C1100D9B63968734C00DE9C8372AA49FACA3jFL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consultantplus://offline/ref=21945855CEDEE1FDFE41110D4AF2AAA512FB4EB53AE81FA52C38C1100D9B63968734C00DE9C8372AA49FACA3jDL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Анжелла</cp:lastModifiedBy>
  <cp:revision>15</cp:revision>
  <cp:lastPrinted>2022-02-28T04:49:00Z</cp:lastPrinted>
  <dcterms:created xsi:type="dcterms:W3CDTF">2022-02-05T02:37:00Z</dcterms:created>
  <dcterms:modified xsi:type="dcterms:W3CDTF">2022-02-28T04:49:00Z</dcterms:modified>
</cp:coreProperties>
</file>