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pacing w:val="2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pacing w:val="2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pacing w:val="2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pacing w:val="20"/>
          <w:sz w:val="20"/>
          <w:szCs w:val="20"/>
        </w:rPr>
      </w:r>
    </w:p>
    <w:p>
      <w:pPr>
        <w:pStyle w:val="13"/>
        <w:suppressAutoHyphens w:val="false"/>
        <w:autoSpaceDE w:val="false"/>
        <w:bidi w:val="0"/>
        <w:jc w:val="center"/>
        <w:textAlignment w:val="auto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eastAsia="ru-RU" w:bidi="ar-SA"/>
        </w:rPr>
        <w:t>АДМИНИСТРАЦИЯ ЕМЕЛЬЯНОВСКОГО РАЙОНА</w:t>
      </w:r>
    </w:p>
    <w:p>
      <w:pPr>
        <w:pStyle w:val="13"/>
        <w:suppressAutoHyphens w:val="false"/>
        <w:autoSpaceDE w:val="false"/>
        <w:bidi w:val="0"/>
        <w:jc w:val="center"/>
        <w:textAlignment w:val="auto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eastAsia="ru-RU" w:bidi="ar-SA"/>
        </w:rPr>
        <w:t>КРАСНОЯРСКОГО КРАЯ</w:t>
      </w:r>
    </w:p>
    <w:p>
      <w:pPr>
        <w:pStyle w:val="13"/>
        <w:suppressAutoHyphens w:val="false"/>
        <w:autoSpaceDE w:val="false"/>
        <w:bidi w:val="0"/>
        <w:jc w:val="center"/>
        <w:textAlignment w:val="auto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eastAsia="ru-RU" w:bidi="ar-SA"/>
        </w:rPr>
      </w:r>
    </w:p>
    <w:p>
      <w:pPr>
        <w:pStyle w:val="13"/>
        <w:suppressAutoHyphens w:val="false"/>
        <w:autoSpaceDE w:val="false"/>
        <w:bidi w:val="0"/>
        <w:jc w:val="center"/>
        <w:textAlignment w:val="auto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eastAsia="ru-RU" w:bidi="ar-SA"/>
        </w:rPr>
        <w:t>ПОСТАНОВЛЕНИЕ</w:t>
      </w:r>
    </w:p>
    <w:p>
      <w:pPr>
        <w:pStyle w:val="13"/>
        <w:suppressAutoHyphens w:val="false"/>
        <w:bidi w:val="0"/>
        <w:jc w:val="left"/>
        <w:textAlignment w:val="auto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eastAsia="ru-RU" w:bidi="ar-SA"/>
        </w:rPr>
      </w:r>
    </w:p>
    <w:p>
      <w:pPr>
        <w:pStyle w:val="13"/>
        <w:suppressAutoHyphens w:val="false"/>
        <w:bidi w:val="0"/>
        <w:spacing w:lineRule="auto" w:line="240" w:before="0" w:after="0"/>
        <w:jc w:val="center"/>
        <w:textAlignment w:val="auto"/>
        <w:rPr>
          <w:rFonts w:ascii="Times New Roman" w:hAnsi="Times New Roman" w:eastAsia="Times New Roman" w:cs="Times New Roman"/>
          <w:b/>
          <w:b/>
          <w:spacing w:val="20"/>
          <w:sz w:val="20"/>
          <w:szCs w:val="20"/>
        </w:rPr>
      </w:pPr>
      <w:r>
        <w:rPr>
          <w:rStyle w:val="12"/>
          <w:rFonts w:eastAsia="Times New Roman" w:cs="Times New Roman" w:ascii="Times New Roman" w:hAnsi="Times New Roman"/>
          <w:b/>
          <w:color w:val="auto"/>
          <w:spacing w:val="20"/>
          <w:kern w:val="0"/>
          <w:sz w:val="28"/>
          <w:szCs w:val="28"/>
          <w:u w:val="single"/>
          <w:lang w:eastAsia="ru-RU" w:bidi="ar-SA"/>
        </w:rPr>
        <w:t>26.07</w:t>
      </w:r>
      <w:r>
        <w:rPr>
          <w:rStyle w:val="12"/>
          <w:rFonts w:eastAsia="Times New Roman" w:cs="Times New Roman" w:ascii="Times New Roman" w:hAnsi="Times New Roman"/>
          <w:b/>
          <w:color w:val="auto"/>
          <w:spacing w:val="20"/>
          <w:kern w:val="0"/>
          <w:sz w:val="28"/>
          <w:szCs w:val="28"/>
          <w:u w:val="single"/>
          <w:lang w:eastAsia="ru-RU" w:bidi="ar-SA"/>
        </w:rPr>
        <w:t xml:space="preserve">.2023 </w:t>
      </w:r>
      <w:r>
        <w:rPr>
          <w:rStyle w:val="12"/>
          <w:rFonts w:eastAsia="Times New Roman" w:cs="Times New Roman" w:ascii="Times New Roman" w:hAnsi="Times New Roman"/>
          <w:b/>
          <w:color w:val="auto"/>
          <w:spacing w:val="20"/>
          <w:kern w:val="0"/>
          <w:sz w:val="28"/>
          <w:szCs w:val="28"/>
          <w:lang w:eastAsia="ru-RU" w:bidi="ar-SA"/>
        </w:rPr>
        <w:t xml:space="preserve">                     пгт Емельяново                            № 1</w:t>
      </w:r>
      <w:r>
        <w:rPr>
          <w:rStyle w:val="12"/>
          <w:rFonts w:eastAsia="Times New Roman" w:cs="Times New Roman" w:ascii="Times New Roman" w:hAnsi="Times New Roman"/>
          <w:b/>
          <w:color w:val="auto"/>
          <w:spacing w:val="20"/>
          <w:kern w:val="0"/>
          <w:sz w:val="28"/>
          <w:szCs w:val="28"/>
          <w:lang w:eastAsia="ru-RU" w:bidi="ar-SA"/>
        </w:rPr>
        <w:t>9</w:t>
      </w:r>
      <w:r>
        <w:rPr>
          <w:rStyle w:val="12"/>
          <w:rFonts w:eastAsia="Times New Roman" w:cs="Times New Roman" w:ascii="Times New Roman" w:hAnsi="Times New Roman"/>
          <w:b/>
          <w:color w:val="auto"/>
          <w:spacing w:val="20"/>
          <w:kern w:val="0"/>
          <w:sz w:val="28"/>
          <w:szCs w:val="28"/>
          <w:u w:val="single"/>
          <w:lang w:eastAsia="ru-RU" w:bidi="ar-SA"/>
        </w:rPr>
        <w:t>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pacing w:val="2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pacing w:val="2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pacing w:val="2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pacing w:val="2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pacing w:val="2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pacing w:val="2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pacing w:val="2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pacing w:val="2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pacing w:val="2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pacing w:val="2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_DdeLink__63_3236025268"/>
      <w:r>
        <w:rPr>
          <w:rFonts w:cs="Times New Roman" w:ascii="Times New Roman" w:hAnsi="Times New Roman"/>
          <w:sz w:val="26"/>
          <w:szCs w:val="26"/>
        </w:rPr>
        <w:t>О допуске заявок к участию в конкурсном отборе на предоставление социально ориентированным некоммерческим организациям Емельяновского района, не являющимися казёнными учреждениями, грантов в форме субсидий на реализацию социальных проектов</w:t>
      </w:r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В соответствии с постановлением администрации Емельяновского района от 05.05.2023 № 1084 «О внесении изменений в постановление  от 12.11.2019 № 2602 «Об утверждении муниципальной  программы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 администрация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Допустить до участия в конкурсном отборе на предоставление социально ориентированным некоммерческим организациям Емельяновского района, не являющимися казёнными учреждениями, грантов в форме субсидий на реализацию социальных проектов, следующие социально ориентированные некоммерческие организации: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К</w:t>
      </w:r>
      <w:r>
        <w:rPr>
          <w:rFonts w:eastAsia="" w:cs="Times New Roman" w:ascii="Times New Roman" w:hAnsi="Times New Roman" w:eastAsiaTheme="minorEastAsia"/>
          <w:sz w:val="26"/>
          <w:szCs w:val="26"/>
        </w:rPr>
        <w:t>расноярская региональная общественная организация поддержки общественных инициатив «София» с проектом «Женский клуб»;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6"/>
          <w:szCs w:val="26"/>
        </w:rPr>
        <w:t>- Автономная физкультурно-спортивная организация «Спортивные люди» с проектом «ГТО без границ»;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6"/>
          <w:szCs w:val="26"/>
        </w:rPr>
        <w:t>- Благотворительный фонд поддержки и развития детско-юношеского дзюдо имени В.Н. Назарова с проектом «V Краевой турнир по дзюдо памяти Героя Советского Союза Бородавкина И.С.».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Контроль за исполнением настоящего постановления возложить на заместителя Главы района по социальной политике И.П. Аликову.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 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Настоящее постановление вступает в силу со дня его подписания.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6"/>
          <w:szCs w:val="26"/>
        </w:rPr>
        <w:t xml:space="preserve">И.о. Главы  района  </w:t>
        <w:tab/>
        <w:tab/>
        <w:tab/>
        <w:tab/>
        <w:tab/>
        <w:tab/>
        <w:t xml:space="preserve">          А.А. Клименко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4d2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rsid w:val="00403d73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qFormat/>
    <w:rsid w:val="00514d2c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514d2c"/>
    <w:rPr>
      <w:rFonts w:ascii="Times New Roman" w:hAnsi="Times New Roman" w:eastAsia="Times New Roman" w:cs="Times New Roman"/>
      <w:b/>
      <w:sz w:val="36"/>
      <w:szCs w:val="36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514d2c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403d73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12">
    <w:name w:val="Основной шрифт абзаца1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ce44a6"/>
    <w:pPr>
      <w:widowControl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514d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3">
    <w:name w:val="Обычный1"/>
    <w:qFormat/>
    <w:pPr>
      <w:widowControl/>
      <w:pBdr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DejaVu Sans" w:cs="FreeSans;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LibreOffice/7.3.1.3$Linux_X86_64 LibreOffice_project/30$Build-3</Application>
  <AppVersion>15.0000</AppVersion>
  <Pages>1</Pages>
  <Words>205</Words>
  <Characters>1580</Characters>
  <CharactersWithSpaces>1841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2021-07-22T09:20:00Z</dcterms:created>
  <dc:creator>Матюнин Иван</dc:creator>
  <dc:description/>
  <dc:language>ru-RU</dc:language>
  <cp:lastModifiedBy/>
  <cp:lastPrinted>2023-07-26T10:13:55Z</cp:lastPrinted>
  <dcterms:modified xsi:type="dcterms:W3CDTF">2023-07-28T17:03:11Z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