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  <w:jc w:val="both"/>
        <w:spacing w:before="0" w:after="0" w:line="240" w:lineRule="auto"/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</w:p>
    <w:p>
      <w:pPr>
        <w:pStyle w:val="834"/>
        <w:jc w:val="both"/>
        <w:spacing w:before="0" w:after="0" w:line="240" w:lineRule="auto"/>
        <w:rPr>
          <w:rFonts w:ascii="Times New Roman" w:hAnsi="Times New Roman" w:eastAsia="Times New Roman" w:cs="Times New Roman"/>
          <w:b/>
          <w:color w:val="000000" w:themeColor="text1"/>
          <w:spacing w:val="2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color w:val="000000" w:themeColor="text1"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color w:val="000000" w:themeColor="text1"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color w:val="000000" w:themeColor="text1"/>
          <w:spacing w:val="20"/>
          <w:sz w:val="20"/>
          <w:szCs w:val="20"/>
        </w:rPr>
      </w:r>
    </w:p>
    <w:p>
      <w:pPr>
        <w:pStyle w:val="849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 w:bidi="ar-SA"/>
        </w:rPr>
        <w:t xml:space="preserve">АДМИНИСТРАЦИЯ ЕМЕЛЬЯНОВСКОГО РАЙОНА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849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 w:bidi="ar-SA"/>
        </w:rPr>
        <w:t xml:space="preserve">КРАСНОЯРСКОГО КРАЯ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849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 w:bidi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849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 w:bidi="ar-SA"/>
        </w:rPr>
        <w:t xml:space="preserve">ПОСТАНОВЛЕНИЕ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849"/>
        <w:jc w:val="left"/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single"/>
          <w:lang w:eastAsia="ru-RU" w:bidi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singl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single"/>
        </w:rPr>
      </w:r>
    </w:p>
    <w:p>
      <w:pPr>
        <w:pStyle w:val="849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color w:val="000000" w:themeColor="text1"/>
          <w:spacing w:val="20"/>
          <w:sz w:val="20"/>
          <w:szCs w:val="20"/>
        </w:rPr>
      </w:pPr>
      <w:r>
        <w:rPr>
          <w:rStyle w:val="841"/>
          <w:rFonts w:ascii="Times New Roman" w:hAnsi="Times New Roman" w:eastAsia="Times New Roman" w:cs="Times New Roman"/>
          <w:b w:val="0"/>
          <w:bCs w:val="0"/>
          <w:color w:val="000000" w:themeColor="text1"/>
          <w:spacing w:val="20"/>
          <w:sz w:val="28"/>
          <w:szCs w:val="28"/>
          <w:u w:val="single"/>
          <w:lang w:eastAsia="ru-RU" w:bidi="ar-SA"/>
        </w:rPr>
        <w:t xml:space="preserve">25.09.2024</w:t>
      </w:r>
      <w:r>
        <w:rPr>
          <w:rStyle w:val="841"/>
          <w:rFonts w:ascii="Times New Roman" w:hAnsi="Times New Roman" w:eastAsia="Times New Roman" w:cs="Times New Roman"/>
          <w:b w:val="0"/>
          <w:bCs w:val="0"/>
          <w:color w:val="000000" w:themeColor="text1"/>
          <w:spacing w:val="20"/>
          <w:sz w:val="28"/>
          <w:szCs w:val="28"/>
          <w:lang w:eastAsia="ru-RU" w:bidi="ar-SA"/>
        </w:rPr>
        <w:t xml:space="preserve">                     пгт Емельяново                            № </w:t>
      </w:r>
      <w:r>
        <w:rPr>
          <w:rStyle w:val="841"/>
          <w:rFonts w:ascii="Times New Roman" w:hAnsi="Times New Roman" w:eastAsia="Times New Roman" w:cs="Times New Roman"/>
          <w:b w:val="0"/>
          <w:bCs w:val="0"/>
          <w:color w:val="000000" w:themeColor="text1"/>
          <w:spacing w:val="20"/>
          <w:sz w:val="28"/>
          <w:szCs w:val="28"/>
          <w:u w:val="single"/>
          <w:lang w:eastAsia="ru-RU" w:bidi="ar-SA"/>
        </w:rPr>
        <w:t xml:space="preserve">1974    </w:t>
      </w:r>
      <w:r>
        <w:rPr>
          <w:rFonts w:ascii="Times New Roman" w:hAnsi="Times New Roman" w:eastAsia="Times New Roman" w:cs="Times New Roman"/>
          <w:b/>
          <w:color w:val="000000" w:themeColor="text1"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color w:val="000000" w:themeColor="text1"/>
          <w:spacing w:val="20"/>
          <w:sz w:val="20"/>
          <w:szCs w:val="20"/>
        </w:rPr>
      </w:r>
    </w:p>
    <w:p>
      <w:pPr>
        <w:pStyle w:val="834"/>
        <w:jc w:val="both"/>
        <w:spacing w:before="0" w:after="0" w:line="240" w:lineRule="auto"/>
        <w:rPr>
          <w:rFonts w:ascii="Times New Roman" w:hAnsi="Times New Roman" w:eastAsia="Times New Roman" w:cs="Times New Roman"/>
          <w:b/>
          <w:color w:val="000000" w:themeColor="text1"/>
          <w:spacing w:val="2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color w:val="000000" w:themeColor="text1"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color w:val="000000" w:themeColor="text1"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color w:val="000000" w:themeColor="text1"/>
          <w:spacing w:val="20"/>
          <w:sz w:val="20"/>
          <w:szCs w:val="20"/>
        </w:rPr>
      </w:r>
    </w:p>
    <w:p>
      <w:pPr>
        <w:pStyle w:val="834"/>
        <w:jc w:val="both"/>
        <w:spacing w:before="0" w:after="0" w:line="240" w:lineRule="auto"/>
        <w:rPr>
          <w:rFonts w:ascii="Times New Roman" w:hAnsi="Times New Roman" w:eastAsia="Times New Roman" w:cs="Times New Roman"/>
          <w:b/>
          <w:color w:val="000000" w:themeColor="text1"/>
          <w:spacing w:val="2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color w:val="000000" w:themeColor="text1"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color w:val="000000" w:themeColor="text1"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color w:val="000000" w:themeColor="text1"/>
          <w:spacing w:val="20"/>
          <w:sz w:val="20"/>
          <w:szCs w:val="20"/>
        </w:rPr>
      </w:r>
    </w:p>
    <w:p>
      <w:pPr>
        <w:pStyle w:val="834"/>
        <w:jc w:val="both"/>
        <w:spacing w:before="0" w:after="0" w:line="240" w:lineRule="auto"/>
        <w:rPr>
          <w:rFonts w:ascii="Times New Roman" w:hAnsi="Times New Roman" w:eastAsia="Times New Roman" w:cs="Times New Roman"/>
          <w:b/>
          <w:color w:val="000000" w:themeColor="text1"/>
          <w:spacing w:val="2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color w:val="000000" w:themeColor="text1"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color w:val="000000" w:themeColor="text1"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color w:val="000000" w:themeColor="text1"/>
          <w:spacing w:val="20"/>
          <w:sz w:val="20"/>
          <w:szCs w:val="20"/>
        </w:rPr>
      </w:r>
    </w:p>
    <w:p>
      <w:pPr>
        <w:jc w:val="both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pacing w:val="2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color w:val="000000" w:themeColor="text1"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20"/>
          <w:sz w:val="20"/>
          <w:szCs w:val="20"/>
        </w:rPr>
      </w:r>
    </w:p>
    <w:p>
      <w:pPr>
        <w:jc w:val="both"/>
        <w:spacing w:before="0" w:after="0" w:line="240" w:lineRule="auto"/>
        <w:rPr>
          <w:rFonts w:ascii="Times New Roman" w:hAnsi="Times New Roman" w:eastAsia="Times New Roman" w:cs="Times New Roman"/>
          <w:b/>
          <w:bCs/>
          <w:spacing w:val="2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bCs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bCs/>
          <w:spacing w:val="20"/>
          <w:sz w:val="20"/>
          <w:szCs w:val="20"/>
        </w:rPr>
      </w:r>
    </w:p>
    <w:p>
      <w:pPr>
        <w:pStyle w:val="834"/>
        <w:jc w:val="both"/>
        <w:spacing w:before="0" w:after="0" w:line="240" w:lineRule="auto"/>
        <w:rPr>
          <w:rFonts w:ascii="Times New Roman" w:hAnsi="Times New Roman" w:eastAsia="Times New Roman" w:cs="Times New Roman"/>
          <w:b/>
          <w:bCs/>
          <w:spacing w:val="2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bCs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bCs/>
          <w:spacing w:val="20"/>
          <w:sz w:val="20"/>
          <w:szCs w:val="20"/>
        </w:rPr>
      </w:r>
    </w:p>
    <w:p>
      <w:pPr>
        <w:pStyle w:val="834"/>
        <w:jc w:val="both"/>
        <w:spacing w:before="0" w:after="0" w:line="240" w:lineRule="auto"/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  <w:r>
        <w:rPr>
          <w:rFonts w:ascii="Times New Roman" w:hAnsi="Times New Roman" w:eastAsia="Times New Roman" w:cs="Times New Roman"/>
          <w:b/>
          <w:spacing w:val="20"/>
          <w:sz w:val="20"/>
          <w:szCs w:val="20"/>
        </w:rPr>
      </w:r>
    </w:p>
    <w:p>
      <w:pPr>
        <w:pStyle w:val="834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результатах конкурсного отбора на предоставление </w:t>
      </w:r>
      <w:r>
        <w:rPr>
          <w:rFonts w:ascii="Times New Roman" w:hAnsi="Times New Roman" w:cs="Times New Roman"/>
          <w:sz w:val="26"/>
          <w:szCs w:val="26"/>
        </w:rPr>
        <w:t xml:space="preserve">г</w:t>
      </w:r>
      <w:r>
        <w:rPr>
          <w:rFonts w:ascii="Times New Roman" w:hAnsi="Times New Roman" w:cs="Times New Roman"/>
          <w:sz w:val="26"/>
          <w:szCs w:val="26"/>
        </w:rPr>
        <w:t xml:space="preserve">рантов в форме субсидий социально ориентированным некоммерческим организациям не являющимся казёнными учреждениями на реализацию социальных проектов, а также порядок возврата в районный бюджет средств гранта в форме субсидий в случае нарушения условий их п</w:t>
      </w:r>
      <w:r>
        <w:rPr>
          <w:rFonts w:ascii="Times New Roman" w:hAnsi="Times New Roman" w:cs="Times New Roman"/>
          <w:sz w:val="26"/>
          <w:szCs w:val="26"/>
        </w:rPr>
        <w:t xml:space="preserve">редоставления и проведения отбора получателей указанных грантов в форме субсидий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4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4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соответствии с постановлением администрации Емельяновского района от 12.11.2019 № 2602 «Об утверждении муниципальной  программы «Содействие развитию и поддержка социально ориентированных некоммерческих организаций, общественных объединений и  инициатив гр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жданского общества», на основании протокола № 1 от 17.09.2024 заседания конкурсной комиссии по проведению отбора на получение грантов социально ориентированным некоммерческим организациям в форме субсидий на реализацию социальных проектов администрация пос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тановляет: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4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 Утвердить результаты конкурсного отбора </w:t>
      </w:r>
      <w:r>
        <w:rPr>
          <w:rFonts w:ascii="Times New Roman" w:hAnsi="Times New Roman" w:cs="Times New Roman"/>
          <w:sz w:val="26"/>
          <w:szCs w:val="26"/>
        </w:rPr>
        <w:t xml:space="preserve">на предоставление </w:t>
      </w:r>
      <w:r>
        <w:rPr>
          <w:rFonts w:ascii="Times New Roman" w:hAnsi="Times New Roman" w:cs="Times New Roman"/>
          <w:sz w:val="26"/>
          <w:szCs w:val="26"/>
        </w:rPr>
        <w:t xml:space="preserve">г</w:t>
      </w:r>
      <w:r>
        <w:rPr>
          <w:rFonts w:ascii="Times New Roman" w:hAnsi="Times New Roman" w:cs="Times New Roman"/>
          <w:sz w:val="26"/>
          <w:szCs w:val="26"/>
        </w:rPr>
        <w:t xml:space="preserve">рантов в форме субсидий социально ориентированным некоммерческим организациям не являющимся казёнными учреждениями на реализацию социальных проектов, а также порядок возврата в районный бюджет средств гранта в форме субсидий в случае нарушения условий их п</w:t>
      </w:r>
      <w:r>
        <w:rPr>
          <w:rFonts w:ascii="Times New Roman" w:hAnsi="Times New Roman" w:cs="Times New Roman"/>
          <w:sz w:val="26"/>
          <w:szCs w:val="26"/>
        </w:rPr>
        <w:t xml:space="preserve">редоставления и проведения отбора получателей указанных грантов в форме субсидий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в следующем размере: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4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1.1.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Красноярское региональное военно-патриотическое общественное движение «ЗаДело» на реализацию проекта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«Один день со спецназом»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– 228 664 (двести двадцать восемь тысяч шестьсот шестьдесят четыре) рубля 50 копеек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4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1.2.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Автономная физкультурно-спортивная организация «Спортивные люди»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на реализацию проекта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Активное движение - здоровая жизнь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» – 236 540 (двести тридцать шесть тысяч пятьсот сорок) рублей 00 копеек;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1.3.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Автономная некоммерческая организация в сфере содействия и реализации культурных, спортивных, экономических и социально-значимых проектов «Новые грани»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на реализацию проекта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Добрый день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» – 233 194 (двести тридцать три тысячи сто девяносто четыре) рубля 00 копеек;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4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1.4.  Благотворитель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ный фонд поддержки и развития детско-юношеского дзюдо имени В.Н. Назарова  на реализацию проекта «VI Краевой турнир по дзюдо памяти Героя Советского Союза Бородавкина И.С.» -  236 924 (двести тридцать шесть тысяч девятьсот двадцать четыре) рубля 00 копеек;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1.5.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Красноярская региональная общественная организация поддержки общественных инициатив «София»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 на реализацию проекта «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Доброе дело «За победу, семью и традиции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» -  219 430 (двести девятнадцать тысяч четыреста тридцать) рублей 00 копеек.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4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2.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Главному распорядителю бюджетных средств – администрации Емельяновского района – в течение 12 рабочих дней со дня вступления в силу настоящего постановления заключить с получателями грантов в форме субсидии, указанными в пунктах 1.1 - 1.5, соглашения о пр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едоставлении гранта в форме субсидии и не позднее 20 рабочих дней со дня заключения соглашения перечислить субсидии на расчетные счета получателей грантов в форме субсидии.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4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3. Контроль за исполнением настоящего постановления возложить на заместителя Главы района по социальной политике И.П. Аликову.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4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 xml:space="preserve">Н</w:t>
      </w:r>
      <w:r>
        <w:rPr>
          <w:rFonts w:ascii="Times New Roman" w:hAnsi="Times New Roman" w:cs="Times New Roman"/>
          <w:sz w:val="26"/>
          <w:szCs w:val="26"/>
        </w:rPr>
        <w:t xml:space="preserve">астоящее постановление подлежит официальному опубликованию в газете «Емельяновские веси» и размещению в информационно- телекоммуникационной сети «Интернет» на официальном сайте муниципального образования Емельяновский район https://emelyanovskij-r04.gosweb</w:t>
      </w:r>
      <w:r>
        <w:rPr>
          <w:rFonts w:ascii="Times New Roman" w:hAnsi="Times New Roman" w:cs="Times New Roman"/>
          <w:sz w:val="26"/>
          <w:szCs w:val="26"/>
        </w:rPr>
        <w:t xml:space="preserve">.gosuslugi.ru.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4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Настоящее постановление вступает в силу со дня его подписания.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4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4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4"/>
        <w:spacing w:before="0" w:after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Глава  района  </w:t>
        <w:tab/>
        <w:tab/>
        <w:tab/>
        <w:tab/>
        <w:tab/>
        <w:tab/>
        <w:t xml:space="preserve">                                     С.В. Дамов</w:t>
      </w:r>
      <w:r/>
    </w:p>
    <w:p>
      <w:pPr>
        <w:pStyle w:val="834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bookmarkStart w:id="2" w:name="_GoBack"/>
      <w:r/>
      <w:bookmarkEnd w:id="2"/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834"/>
        <w:spacing w:before="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Щепитова Светлана Юрьевна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278-89-78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850" w:bottom="851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FreeSans;Times New Roman">
    <w:panose1 w:val="020B0504020202020204"/>
  </w:font>
  <w:font w:name="Liberation Serif;Times New Roman">
    <w:panose1 w:val="02020603050405020304"/>
  </w:font>
  <w:font w:name="DejaVu Sans">
    <w:panose1 w:val="020B0603030804020204"/>
  </w:font>
  <w:font w:name="FreeSans">
    <w:panose1 w:val="020B0504020202020204"/>
  </w:font>
  <w:font w:name="Wingdings">
    <w:panose1 w:val="05010000000000000000"/>
  </w:font>
  <w:font w:name="Liberation Sans">
    <w:panose1 w:val="020B06040202020202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Calibri">
    <w:panose1 w:val="020F0502020204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837"/>
    <w:link w:val="835"/>
    <w:uiPriority w:val="9"/>
    <w:rPr>
      <w:rFonts w:ascii="Arial" w:hAnsi="Arial" w:eastAsia="Arial" w:cs="Arial"/>
      <w:sz w:val="40"/>
      <w:szCs w:val="40"/>
    </w:rPr>
  </w:style>
  <w:style w:type="character" w:styleId="661">
    <w:name w:val="Heading 2 Char"/>
    <w:basedOn w:val="837"/>
    <w:link w:val="836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7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7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7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7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7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7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7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4"/>
    <w:uiPriority w:val="34"/>
    <w:qFormat/>
    <w:pPr>
      <w:contextualSpacing/>
      <w:ind w:left="720"/>
    </w:pPr>
  </w:style>
  <w:style w:type="paragraph" w:styleId="677">
    <w:name w:val="Title"/>
    <w:basedOn w:val="834"/>
    <w:next w:val="834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7"/>
    <w:link w:val="677"/>
    <w:uiPriority w:val="10"/>
    <w:rPr>
      <w:sz w:val="48"/>
      <w:szCs w:val="48"/>
    </w:rPr>
  </w:style>
  <w:style w:type="paragraph" w:styleId="679">
    <w:name w:val="Subtitle"/>
    <w:basedOn w:val="834"/>
    <w:next w:val="834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7"/>
    <w:link w:val="679"/>
    <w:uiPriority w:val="11"/>
    <w:rPr>
      <w:sz w:val="24"/>
      <w:szCs w:val="24"/>
    </w:rPr>
  </w:style>
  <w:style w:type="paragraph" w:styleId="681">
    <w:name w:val="Quote"/>
    <w:basedOn w:val="834"/>
    <w:next w:val="834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4"/>
    <w:next w:val="834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34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basedOn w:val="837"/>
    <w:link w:val="685"/>
    <w:uiPriority w:val="99"/>
  </w:style>
  <w:style w:type="paragraph" w:styleId="687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basedOn w:val="837"/>
    <w:link w:val="687"/>
    <w:uiPriority w:val="99"/>
  </w:style>
  <w:style w:type="character" w:styleId="689">
    <w:name w:val="Caption Char"/>
    <w:basedOn w:val="845"/>
    <w:link w:val="687"/>
    <w:uiPriority w:val="99"/>
  </w:style>
  <w:style w:type="table" w:styleId="690">
    <w:name w:val="Table Grid"/>
    <w:basedOn w:val="85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7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7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Theme="minorEastAsia"/>
      <w:color w:val="auto"/>
      <w:sz w:val="22"/>
      <w:szCs w:val="22"/>
      <w:lang w:val="ru-RU" w:eastAsia="ru-RU" w:bidi="ar-SA"/>
    </w:rPr>
  </w:style>
  <w:style w:type="paragraph" w:styleId="835">
    <w:name w:val="Heading 1"/>
    <w:basedOn w:val="834"/>
    <w:next w:val="834"/>
    <w:uiPriority w:val="9"/>
    <w:qFormat/>
    <w:pPr>
      <w:keepLines/>
      <w:keepNext/>
      <w:spacing w:before="480" w:after="0"/>
      <w:outlineLvl w:val="0"/>
    </w:pPr>
    <w:rPr>
      <w:rFonts w:ascii="Cambria" w:hAnsi="Cambria"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36">
    <w:name w:val="Heading 2"/>
    <w:basedOn w:val="834"/>
    <w:next w:val="834"/>
    <w:qFormat/>
    <w:pPr>
      <w:jc w:val="center"/>
      <w:keepNext/>
      <w:spacing w:before="0" w:after="0" w:line="240" w:lineRule="auto"/>
      <w:outlineLvl w:val="1"/>
    </w:pPr>
    <w:rPr>
      <w:rFonts w:ascii="Times New Roman" w:hAnsi="Times New Roman" w:eastAsia="Times New Roman" w:cs="Times New Roman"/>
      <w:b/>
      <w:sz w:val="36"/>
      <w:szCs w:val="36"/>
    </w:rPr>
  </w:style>
  <w:style w:type="character" w:styleId="837" w:default="1">
    <w:name w:val="Default Paragraph Font"/>
    <w:uiPriority w:val="1"/>
    <w:semiHidden/>
    <w:unhideWhenUsed/>
    <w:qFormat/>
  </w:style>
  <w:style w:type="character" w:styleId="838" w:customStyle="1">
    <w:name w:val="Заголовок 2 Знак"/>
    <w:basedOn w:val="837"/>
    <w:qFormat/>
    <w:rPr>
      <w:rFonts w:ascii="Times New Roman" w:hAnsi="Times New Roman" w:eastAsia="Times New Roman" w:cs="Times New Roman"/>
      <w:b/>
      <w:sz w:val="36"/>
      <w:szCs w:val="36"/>
      <w:lang w:eastAsia="ru-RU"/>
    </w:rPr>
  </w:style>
  <w:style w:type="character" w:styleId="839" w:customStyle="1">
    <w:name w:val="Текст выноски Знак"/>
    <w:basedOn w:val="837"/>
    <w:uiPriority w:val="99"/>
    <w:semiHidden/>
    <w:qFormat/>
    <w:rPr>
      <w:rFonts w:ascii="Tahoma" w:hAnsi="Tahoma" w:cs="Tahoma" w:eastAsiaTheme="minorEastAsia"/>
      <w:sz w:val="16"/>
      <w:szCs w:val="16"/>
      <w:lang w:eastAsia="ru-RU"/>
    </w:rPr>
  </w:style>
  <w:style w:type="character" w:styleId="840" w:customStyle="1">
    <w:name w:val="Заголовок 1 Знак"/>
    <w:basedOn w:val="837"/>
    <w:uiPriority w:val="9"/>
    <w:qFormat/>
    <w:rPr>
      <w:rFonts w:ascii="Cambria" w:hAnsi="Cambria"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841">
    <w:name w:val="Основной шрифт абзаца1"/>
    <w:qFormat/>
  </w:style>
  <w:style w:type="paragraph" w:styleId="842">
    <w:name w:val="Заголовок"/>
    <w:basedOn w:val="834"/>
    <w:next w:val="843"/>
    <w:qFormat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843">
    <w:name w:val="Body Text"/>
    <w:basedOn w:val="834"/>
    <w:pPr>
      <w:spacing w:before="0" w:after="140" w:line="276" w:lineRule="auto"/>
    </w:pPr>
  </w:style>
  <w:style w:type="paragraph" w:styleId="844">
    <w:name w:val="List"/>
    <w:basedOn w:val="843"/>
    <w:rPr>
      <w:rFonts w:cs="FreeSans"/>
    </w:rPr>
  </w:style>
  <w:style w:type="paragraph" w:styleId="845">
    <w:name w:val="Caption"/>
    <w:basedOn w:val="834"/>
    <w:qFormat/>
    <w:pPr>
      <w:spacing w:before="120" w:after="120"/>
      <w:suppressLineNumbers/>
    </w:pPr>
    <w:rPr>
      <w:rFonts w:cs="FreeSans"/>
      <w:i/>
      <w:iCs/>
      <w:sz w:val="24"/>
      <w:szCs w:val="24"/>
    </w:rPr>
  </w:style>
  <w:style w:type="paragraph" w:styleId="846">
    <w:name w:val="Указатель"/>
    <w:basedOn w:val="834"/>
    <w:qFormat/>
    <w:pPr>
      <w:suppressLineNumbers/>
    </w:pPr>
    <w:rPr>
      <w:rFonts w:cs="FreeSans"/>
    </w:rPr>
  </w:style>
  <w:style w:type="paragraph" w:styleId="847">
    <w:name w:val="No Spacing"/>
    <w:uiPriority w:val="1"/>
    <w:qFormat/>
    <w:pPr>
      <w:jc w:val="center"/>
      <w:spacing w:before="0" w:after="0" w:line="240" w:lineRule="auto"/>
      <w:widowControl/>
    </w:pPr>
    <w:rPr>
      <w:rFonts w:ascii="Times New Roman" w:hAnsi="Times New Roman" w:eastAsia="Calibri" w:eastAsiaTheme="minorHAnsi" w:cstheme="minorBidi"/>
      <w:color w:val="auto"/>
      <w:sz w:val="28"/>
      <w:szCs w:val="22"/>
      <w:lang w:val="ru-RU" w:eastAsia="en-US" w:bidi="ar-SA"/>
    </w:rPr>
  </w:style>
  <w:style w:type="paragraph" w:styleId="848">
    <w:name w:val="Balloon Text"/>
    <w:basedOn w:val="834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849">
    <w:name w:val="Обычный1"/>
    <w:qFormat/>
    <w:pPr>
      <w:jc w:val="left"/>
      <w:spacing w:before="0" w:after="0"/>
      <w:widowControl/>
    </w:pPr>
    <w:rPr>
      <w:rFonts w:ascii="Liberation Serif;Times New Roman" w:hAnsi="Liberation Serif;Times New Roman" w:eastAsia="DejaVu Sans" w:cs="FreeSans;Times New Roman"/>
      <w:color w:val="auto"/>
      <w:sz w:val="24"/>
      <w:szCs w:val="24"/>
      <w:lang w:val="ru-RU" w:eastAsia="zh-CN" w:bidi="hi-IN"/>
    </w:rPr>
  </w:style>
  <w:style w:type="numbering" w:styleId="850" w:default="1">
    <w:name w:val="No List"/>
    <w:uiPriority w:val="99"/>
    <w:semiHidden/>
    <w:unhideWhenUsed/>
    <w:qFormat/>
  </w:style>
  <w:style w:type="table" w:styleId="851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Матюнин Иван</dc:creator>
  <dc:description/>
  <dc:language>ru-RU</dc:language>
  <cp:revision>20</cp:revision>
  <dcterms:created xsi:type="dcterms:W3CDTF">2021-07-22T09:20:00Z</dcterms:created>
  <dcterms:modified xsi:type="dcterms:W3CDTF">2024-09-25T10:04:57Z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