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F1" w:rsidRDefault="000B0F12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ТЕРРИТОРИАЛЬНАЯ ИЗБИРАТЕЛЬНАЯ КОМИССИЯ</w:t>
      </w:r>
    </w:p>
    <w:p w:rsidR="003632F1" w:rsidRDefault="000B0F12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ЕМЕЛЬЯНОВСКОГО РАЙОНА КРАСНОЯРСКОГО КРАЯ</w:t>
      </w:r>
    </w:p>
    <w:p w:rsidR="003632F1" w:rsidRDefault="000B0F12">
      <w:pPr>
        <w:tabs>
          <w:tab w:val="left" w:pos="8640"/>
        </w:tabs>
        <w:ind w:right="5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</w:t>
      </w:r>
      <w:r>
        <w:rPr>
          <w:sz w:val="26"/>
          <w:szCs w:val="26"/>
        </w:rPr>
        <w:br w:type="textWrapping" w:clear="all"/>
      </w:r>
    </w:p>
    <w:p w:rsidR="003632F1" w:rsidRDefault="000B0F12">
      <w:pPr>
        <w:rPr>
          <w:sz w:val="28"/>
          <w:szCs w:val="28"/>
        </w:rPr>
      </w:pPr>
      <w:r>
        <w:rPr>
          <w:sz w:val="28"/>
          <w:szCs w:val="28"/>
        </w:rPr>
        <w:t xml:space="preserve">12  мая  2023 года      </w:t>
      </w:r>
      <w:r>
        <w:t xml:space="preserve">                          </w:t>
      </w:r>
      <w:proofErr w:type="spellStart"/>
      <w:r>
        <w:t>пгт</w:t>
      </w:r>
      <w:proofErr w:type="spellEnd"/>
      <w:r>
        <w:t xml:space="preserve"> Емельяново  </w:t>
      </w:r>
      <w:r>
        <w:rPr>
          <w:sz w:val="28"/>
          <w:szCs w:val="28"/>
        </w:rPr>
        <w:t xml:space="preserve">                                             № 27/167</w:t>
      </w:r>
    </w:p>
    <w:p w:rsidR="000B0F12" w:rsidRDefault="000B0F12">
      <w:pPr>
        <w:ind w:firstLine="709"/>
        <w:jc w:val="center"/>
        <w:rPr>
          <w:sz w:val="28"/>
          <w:szCs w:val="28"/>
        </w:rPr>
      </w:pPr>
    </w:p>
    <w:p w:rsidR="000B0F12" w:rsidRDefault="000B0F12">
      <w:pPr>
        <w:ind w:firstLine="709"/>
        <w:jc w:val="center"/>
        <w:rPr>
          <w:sz w:val="28"/>
          <w:szCs w:val="28"/>
        </w:rPr>
      </w:pPr>
    </w:p>
    <w:p w:rsidR="003632F1" w:rsidRDefault="000B0F1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передаче депутатского мандата кандидату в депутаты Емельяновского районного Совета депутатов Красноярского края шестого созыва </w:t>
      </w:r>
    </w:p>
    <w:p w:rsidR="003632F1" w:rsidRDefault="000B0F12">
      <w:pPr>
        <w:ind w:firstLine="709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Лотышко</w:t>
      </w:r>
      <w:proofErr w:type="spellEnd"/>
      <w:r>
        <w:rPr>
          <w:b/>
          <w:bCs/>
          <w:sz w:val="28"/>
          <w:szCs w:val="28"/>
        </w:rPr>
        <w:t xml:space="preserve"> Сергею Николаевичу</w:t>
      </w:r>
      <w:r>
        <w:rPr>
          <w:sz w:val="28"/>
          <w:szCs w:val="28"/>
        </w:rPr>
        <w:t xml:space="preserve">, </w:t>
      </w:r>
    </w:p>
    <w:p w:rsidR="003632F1" w:rsidRDefault="000B0F12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состоящему</w:t>
      </w:r>
      <w:proofErr w:type="gram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общетерриториальном</w:t>
      </w:r>
      <w:proofErr w:type="spellEnd"/>
      <w:r>
        <w:rPr>
          <w:sz w:val="28"/>
          <w:szCs w:val="28"/>
        </w:rPr>
        <w:t xml:space="preserve"> списке кандидатов</w:t>
      </w:r>
    </w:p>
    <w:p w:rsidR="003632F1" w:rsidRDefault="003632F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632F1" w:rsidRDefault="000B0F1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61 Закона Красноярского края «О выборах в органы местного самоуправления в Красноярском крае», на основании решений избирательной комиссии муниципального образования Емельяновский район  от 07.08.2020 года № 63 «О регистрации </w:t>
      </w:r>
      <w:proofErr w:type="spellStart"/>
      <w:r>
        <w:rPr>
          <w:sz w:val="28"/>
          <w:szCs w:val="28"/>
        </w:rPr>
        <w:t>общетерриториального</w:t>
      </w:r>
      <w:proofErr w:type="spellEnd"/>
      <w:r>
        <w:rPr>
          <w:sz w:val="28"/>
          <w:szCs w:val="28"/>
        </w:rPr>
        <w:t xml:space="preserve"> списка кандидатов в депутаты Емельяновского районного Совета депутатов, выдвинутого избирательным объединением </w:t>
      </w:r>
      <w:r>
        <w:rPr>
          <w:color w:val="000000"/>
          <w:sz w:val="28"/>
          <w:szCs w:val="28"/>
        </w:rPr>
        <w:t>Красноярское региональное отделение Политической партии ЛДПР - Либерально-демократической партии России</w:t>
      </w:r>
      <w:r>
        <w:rPr>
          <w:sz w:val="28"/>
          <w:szCs w:val="28"/>
        </w:rPr>
        <w:t>», от 17.09.2020 года №</w:t>
      </w:r>
      <w:r w:rsidR="00C61F5B">
        <w:rPr>
          <w:sz w:val="28"/>
          <w:szCs w:val="28"/>
        </w:rPr>
        <w:t xml:space="preserve"> </w:t>
      </w:r>
      <w:r>
        <w:rPr>
          <w:sz w:val="28"/>
          <w:szCs w:val="28"/>
        </w:rPr>
        <w:t>99 «Об установлении общих</w:t>
      </w:r>
      <w:proofErr w:type="gramEnd"/>
      <w:r>
        <w:rPr>
          <w:sz w:val="28"/>
          <w:szCs w:val="28"/>
        </w:rPr>
        <w:t xml:space="preserve"> результатов выборов депутатов Емельяновского районного Совета депутатов Красноярского края шестого созыва», на основании решения Емельяновского районного совета депутатов от  26.04.2023 года № 33-297Р «О досрочном прекращении полномочий</w:t>
      </w:r>
      <w:r>
        <w:rPr>
          <w:color w:val="000000"/>
          <w:sz w:val="28"/>
          <w:szCs w:val="28"/>
        </w:rPr>
        <w:t xml:space="preserve"> депутата Емельяновского районного Совета депутатов </w:t>
      </w:r>
      <w:proofErr w:type="spellStart"/>
      <w:r>
        <w:rPr>
          <w:sz w:val="28"/>
          <w:szCs w:val="28"/>
        </w:rPr>
        <w:t>Пахматовой</w:t>
      </w:r>
      <w:proofErr w:type="spellEnd"/>
      <w:r>
        <w:rPr>
          <w:sz w:val="28"/>
          <w:szCs w:val="28"/>
        </w:rPr>
        <w:t xml:space="preserve"> В.В.», территориальная избирательная комиссия Емельяновского района Красноярского края  </w:t>
      </w:r>
    </w:p>
    <w:p w:rsidR="003632F1" w:rsidRDefault="003632F1">
      <w:pPr>
        <w:jc w:val="both"/>
        <w:rPr>
          <w:sz w:val="26"/>
          <w:szCs w:val="26"/>
        </w:rPr>
      </w:pPr>
    </w:p>
    <w:p w:rsidR="003632F1" w:rsidRDefault="000B0F12">
      <w:pPr>
        <w:jc w:val="both"/>
        <w:rPr>
          <w:sz w:val="26"/>
          <w:szCs w:val="26"/>
        </w:rPr>
      </w:pPr>
      <w:r>
        <w:rPr>
          <w:b/>
          <w:bCs/>
          <w:sz w:val="28"/>
          <w:szCs w:val="28"/>
        </w:rPr>
        <w:t>РЕШИЛА:</w:t>
      </w:r>
    </w:p>
    <w:p w:rsidR="003632F1" w:rsidRDefault="000B0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Передать освободившийся мандат зарегистрированному кандидату в  </w:t>
      </w:r>
      <w:r>
        <w:rPr>
          <w:bCs/>
          <w:sz w:val="28"/>
          <w:szCs w:val="28"/>
        </w:rPr>
        <w:t xml:space="preserve">депутаты Емельяновского районного Совета депутатов шестого созыва </w:t>
      </w:r>
      <w:proofErr w:type="spellStart"/>
      <w:r>
        <w:rPr>
          <w:b/>
          <w:bCs/>
          <w:sz w:val="28"/>
          <w:szCs w:val="28"/>
        </w:rPr>
        <w:t>Лотышко</w:t>
      </w:r>
      <w:proofErr w:type="spellEnd"/>
      <w:r>
        <w:rPr>
          <w:b/>
          <w:bCs/>
          <w:sz w:val="28"/>
          <w:szCs w:val="28"/>
        </w:rPr>
        <w:t xml:space="preserve"> Сергею Николаевичу</w:t>
      </w:r>
      <w:r>
        <w:rPr>
          <w:bCs/>
          <w:sz w:val="28"/>
          <w:szCs w:val="28"/>
        </w:rPr>
        <w:t xml:space="preserve">, выдвинутому в составе </w:t>
      </w:r>
      <w:proofErr w:type="spellStart"/>
      <w:r>
        <w:rPr>
          <w:bCs/>
          <w:sz w:val="28"/>
          <w:szCs w:val="28"/>
        </w:rPr>
        <w:t>общетерриториального</w:t>
      </w:r>
      <w:proofErr w:type="spellEnd"/>
      <w:r>
        <w:rPr>
          <w:bCs/>
          <w:sz w:val="28"/>
          <w:szCs w:val="28"/>
        </w:rPr>
        <w:t xml:space="preserve"> списка</w:t>
      </w:r>
      <w:r>
        <w:rPr>
          <w:sz w:val="28"/>
          <w:szCs w:val="28"/>
        </w:rPr>
        <w:t xml:space="preserve"> кандидатов в депутаты Емельяновского районного Совета депутатов избирательным объединением </w:t>
      </w:r>
      <w:r>
        <w:rPr>
          <w:color w:val="000000"/>
          <w:sz w:val="28"/>
          <w:szCs w:val="28"/>
        </w:rPr>
        <w:t>Красноярское региональное отделение Политической партии ЛДПР - Либерально-демократической партии России</w:t>
      </w:r>
      <w:r>
        <w:rPr>
          <w:sz w:val="28"/>
          <w:szCs w:val="28"/>
        </w:rPr>
        <w:t>».</w:t>
      </w:r>
    </w:p>
    <w:p w:rsidR="003632F1" w:rsidRDefault="000B0F12">
      <w:pPr>
        <w:pStyle w:val="afd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Опубликовать настоящее решение в средствах массовой информации. 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:rsidR="003632F1" w:rsidRDefault="003632F1">
      <w:pPr>
        <w:pStyle w:val="afd"/>
        <w:jc w:val="both"/>
        <w:rPr>
          <w:sz w:val="26"/>
          <w:szCs w:val="26"/>
        </w:rPr>
      </w:pPr>
    </w:p>
    <w:tbl>
      <w:tblPr>
        <w:tblW w:w="10065" w:type="dxa"/>
        <w:tblInd w:w="-318" w:type="dxa"/>
        <w:tblLook w:val="01E0" w:firstRow="1" w:lastRow="1" w:firstColumn="1" w:lastColumn="1" w:noHBand="0" w:noVBand="0"/>
      </w:tblPr>
      <w:tblGrid>
        <w:gridCol w:w="4785"/>
        <w:gridCol w:w="5280"/>
      </w:tblGrid>
      <w:tr w:rsidR="003632F1" w:rsidTr="00C61F5B">
        <w:tc>
          <w:tcPr>
            <w:tcW w:w="4785" w:type="dxa"/>
          </w:tcPr>
          <w:p w:rsidR="003632F1" w:rsidRDefault="000B0F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proofErr w:type="gramStart"/>
            <w:r>
              <w:rPr>
                <w:sz w:val="26"/>
                <w:szCs w:val="26"/>
              </w:rPr>
              <w:t>территориальной</w:t>
            </w:r>
            <w:proofErr w:type="gramEnd"/>
          </w:p>
          <w:p w:rsidR="003632F1" w:rsidRDefault="000B0F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избирательной  комиссии Емельяновского района</w:t>
            </w:r>
          </w:p>
        </w:tc>
        <w:tc>
          <w:tcPr>
            <w:tcW w:w="5280" w:type="dxa"/>
          </w:tcPr>
          <w:p w:rsidR="003632F1" w:rsidRDefault="003632F1" w:rsidP="00C61F5B">
            <w:pPr>
              <w:jc w:val="right"/>
              <w:rPr>
                <w:sz w:val="26"/>
                <w:szCs w:val="26"/>
              </w:rPr>
            </w:pPr>
          </w:p>
          <w:p w:rsidR="003632F1" w:rsidRDefault="000B0F12" w:rsidP="00C61F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                </w:t>
            </w:r>
            <w:proofErr w:type="spellStart"/>
            <w:r>
              <w:rPr>
                <w:sz w:val="26"/>
                <w:szCs w:val="26"/>
              </w:rPr>
              <w:t>Н.Ю.Резник</w:t>
            </w:r>
            <w:proofErr w:type="spellEnd"/>
            <w:r>
              <w:rPr>
                <w:sz w:val="26"/>
                <w:szCs w:val="26"/>
              </w:rPr>
              <w:t xml:space="preserve">    </w:t>
            </w:r>
          </w:p>
        </w:tc>
      </w:tr>
      <w:tr w:rsidR="003632F1" w:rsidTr="00C61F5B">
        <w:tc>
          <w:tcPr>
            <w:tcW w:w="4785" w:type="dxa"/>
          </w:tcPr>
          <w:p w:rsidR="00C61F5B" w:rsidRDefault="00C61F5B">
            <w:pPr>
              <w:rPr>
                <w:sz w:val="26"/>
                <w:szCs w:val="26"/>
              </w:rPr>
            </w:pPr>
          </w:p>
          <w:p w:rsidR="003632F1" w:rsidRDefault="000B0F12">
            <w:r>
              <w:rPr>
                <w:sz w:val="26"/>
                <w:szCs w:val="26"/>
              </w:rPr>
              <w:t xml:space="preserve">Секретарь </w:t>
            </w:r>
            <w:proofErr w:type="gramStart"/>
            <w:r>
              <w:rPr>
                <w:sz w:val="26"/>
                <w:szCs w:val="26"/>
              </w:rPr>
              <w:t>территориальной</w:t>
            </w:r>
            <w:proofErr w:type="gramEnd"/>
          </w:p>
          <w:p w:rsidR="003632F1" w:rsidRDefault="000B0F12">
            <w:r>
              <w:rPr>
                <w:sz w:val="26"/>
                <w:szCs w:val="26"/>
              </w:rPr>
              <w:t>избирательной  комиссии Емельяновского района</w:t>
            </w:r>
          </w:p>
          <w:p w:rsidR="003632F1" w:rsidRDefault="003632F1">
            <w:pPr>
              <w:rPr>
                <w:sz w:val="26"/>
                <w:szCs w:val="26"/>
              </w:rPr>
            </w:pPr>
          </w:p>
          <w:p w:rsidR="003632F1" w:rsidRDefault="003632F1">
            <w:pPr>
              <w:rPr>
                <w:sz w:val="26"/>
                <w:szCs w:val="26"/>
              </w:rPr>
            </w:pPr>
          </w:p>
          <w:p w:rsidR="003632F1" w:rsidRDefault="000B0F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proofErr w:type="spellStart"/>
            <w:r>
              <w:rPr>
                <w:sz w:val="26"/>
                <w:szCs w:val="26"/>
              </w:rPr>
              <w:t>мп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5280" w:type="dxa"/>
          </w:tcPr>
          <w:p w:rsidR="003632F1" w:rsidRDefault="003632F1" w:rsidP="00C61F5B">
            <w:pPr>
              <w:jc w:val="right"/>
              <w:rPr>
                <w:sz w:val="26"/>
                <w:szCs w:val="26"/>
              </w:rPr>
            </w:pPr>
          </w:p>
          <w:p w:rsidR="003632F1" w:rsidRDefault="003632F1" w:rsidP="00C61F5B">
            <w:pPr>
              <w:jc w:val="right"/>
              <w:rPr>
                <w:sz w:val="26"/>
                <w:szCs w:val="26"/>
              </w:rPr>
            </w:pPr>
          </w:p>
          <w:p w:rsidR="00C61F5B" w:rsidRDefault="00C61F5B" w:rsidP="00C61F5B">
            <w:pPr>
              <w:jc w:val="right"/>
              <w:rPr>
                <w:sz w:val="26"/>
                <w:szCs w:val="26"/>
              </w:rPr>
            </w:pPr>
          </w:p>
          <w:p w:rsidR="003632F1" w:rsidRDefault="0011485B" w:rsidP="001148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0B0F12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>_</w:t>
            </w:r>
            <w:r w:rsidR="000B0F12">
              <w:rPr>
                <w:sz w:val="26"/>
                <w:szCs w:val="26"/>
              </w:rPr>
              <w:t xml:space="preserve">___                </w:t>
            </w:r>
            <w:proofErr w:type="spellStart"/>
            <w:r w:rsidR="000B0F12">
              <w:rPr>
                <w:sz w:val="26"/>
                <w:szCs w:val="26"/>
              </w:rPr>
              <w:t>А.С.Дубровка</w:t>
            </w:r>
            <w:proofErr w:type="spellEnd"/>
          </w:p>
        </w:tc>
      </w:tr>
    </w:tbl>
    <w:p w:rsidR="003632F1" w:rsidRDefault="003632F1" w:rsidP="0011485B">
      <w:pPr>
        <w:ind w:left="-360"/>
        <w:jc w:val="both"/>
        <w:rPr>
          <w:sz w:val="26"/>
          <w:szCs w:val="26"/>
        </w:rPr>
      </w:pPr>
      <w:bookmarkStart w:id="0" w:name="_GoBack"/>
      <w:bookmarkEnd w:id="0"/>
    </w:p>
    <w:sectPr w:rsidR="003632F1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5B" w:rsidRDefault="0011485B">
      <w:r>
        <w:separator/>
      </w:r>
    </w:p>
  </w:endnote>
  <w:endnote w:type="continuationSeparator" w:id="0">
    <w:p w:rsidR="0011485B" w:rsidRDefault="0011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5B" w:rsidRDefault="0011485B">
      <w:r>
        <w:separator/>
      </w:r>
    </w:p>
  </w:footnote>
  <w:footnote w:type="continuationSeparator" w:id="0">
    <w:p w:rsidR="0011485B" w:rsidRDefault="00114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C3E60"/>
    <w:multiLevelType w:val="hybridMultilevel"/>
    <w:tmpl w:val="46965C34"/>
    <w:lvl w:ilvl="0" w:tplc="CBB0D444">
      <w:start w:val="2"/>
      <w:numFmt w:val="decimal"/>
      <w:lvlText w:val="%1."/>
      <w:lvlJc w:val="left"/>
      <w:pPr>
        <w:ind w:left="927" w:hanging="360"/>
      </w:pPr>
      <w:rPr>
        <w:rFonts w:hint="default"/>
        <w:sz w:val="27"/>
      </w:rPr>
    </w:lvl>
    <w:lvl w:ilvl="1" w:tplc="DAEC2FDA">
      <w:start w:val="1"/>
      <w:numFmt w:val="lowerLetter"/>
      <w:lvlText w:val="%2."/>
      <w:lvlJc w:val="left"/>
      <w:pPr>
        <w:ind w:left="1647" w:hanging="360"/>
      </w:pPr>
    </w:lvl>
    <w:lvl w:ilvl="2" w:tplc="2B78F64C">
      <w:start w:val="1"/>
      <w:numFmt w:val="lowerRoman"/>
      <w:lvlText w:val="%3."/>
      <w:lvlJc w:val="right"/>
      <w:pPr>
        <w:ind w:left="2367" w:hanging="180"/>
      </w:pPr>
    </w:lvl>
    <w:lvl w:ilvl="3" w:tplc="80E08F56">
      <w:start w:val="1"/>
      <w:numFmt w:val="decimal"/>
      <w:lvlText w:val="%4."/>
      <w:lvlJc w:val="left"/>
      <w:pPr>
        <w:ind w:left="3087" w:hanging="360"/>
      </w:pPr>
    </w:lvl>
    <w:lvl w:ilvl="4" w:tplc="7B56FB0E">
      <w:start w:val="1"/>
      <w:numFmt w:val="lowerLetter"/>
      <w:lvlText w:val="%5."/>
      <w:lvlJc w:val="left"/>
      <w:pPr>
        <w:ind w:left="3807" w:hanging="360"/>
      </w:pPr>
    </w:lvl>
    <w:lvl w:ilvl="5" w:tplc="D4FEA84E">
      <w:start w:val="1"/>
      <w:numFmt w:val="lowerRoman"/>
      <w:lvlText w:val="%6."/>
      <w:lvlJc w:val="right"/>
      <w:pPr>
        <w:ind w:left="4527" w:hanging="180"/>
      </w:pPr>
    </w:lvl>
    <w:lvl w:ilvl="6" w:tplc="68864A62">
      <w:start w:val="1"/>
      <w:numFmt w:val="decimal"/>
      <w:lvlText w:val="%7."/>
      <w:lvlJc w:val="left"/>
      <w:pPr>
        <w:ind w:left="5247" w:hanging="360"/>
      </w:pPr>
    </w:lvl>
    <w:lvl w:ilvl="7" w:tplc="E32EF84C">
      <w:start w:val="1"/>
      <w:numFmt w:val="lowerLetter"/>
      <w:lvlText w:val="%8."/>
      <w:lvlJc w:val="left"/>
      <w:pPr>
        <w:ind w:left="5967" w:hanging="360"/>
      </w:pPr>
    </w:lvl>
    <w:lvl w:ilvl="8" w:tplc="4028B22A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F1"/>
    <w:rsid w:val="000B0F12"/>
    <w:rsid w:val="0011485B"/>
    <w:rsid w:val="003632F1"/>
    <w:rsid w:val="00C61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pPr>
      <w:spacing w:after="40"/>
    </w:pPr>
    <w:rPr>
      <w:sz w:val="18"/>
    </w:rPr>
  </w:style>
  <w:style w:type="character" w:customStyle="1" w:styleId="a6">
    <w:name w:val="Текст сноски Знак"/>
    <w:link w:val="a5"/>
    <w:uiPriority w:val="99"/>
    <w:rPr>
      <w:sz w:val="18"/>
    </w:rPr>
  </w:style>
  <w:style w:type="character" w:styleId="a7">
    <w:name w:val="footnote reference"/>
    <w:basedOn w:val="a0"/>
    <w:uiPriority w:val="99"/>
    <w:unhideWhenUsed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No Spacing"/>
    <w:uiPriority w:val="1"/>
    <w:qFormat/>
    <w:pPr>
      <w:spacing w:after="0" w:line="240" w:lineRule="auto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Pr>
      <w:b/>
      <w:bCs/>
      <w:i/>
      <w:iCs/>
      <w:color w:val="4F81BD" w:themeColor="accent1"/>
    </w:rPr>
  </w:style>
  <w:style w:type="character" w:styleId="af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d">
    <w:name w:val="Body Text"/>
    <w:basedOn w:val="a"/>
    <w:link w:val="afe"/>
    <w:unhideWhenUsed/>
    <w:pPr>
      <w:spacing w:after="120"/>
    </w:pPr>
  </w:style>
  <w:style w:type="character" w:customStyle="1" w:styleId="afe">
    <w:name w:val="Основной текст Знак"/>
    <w:basedOn w:val="a0"/>
    <w:link w:val="afd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">
    <w:name w:val="header"/>
    <w:basedOn w:val="a"/>
    <w:link w:val="af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1">
    <w:name w:val="footer"/>
    <w:basedOn w:val="a"/>
    <w:link w:val="af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semiHidden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BodyText21">
    <w:name w:val="Body Text 21"/>
    <w:basedOn w:val="a"/>
    <w:pPr>
      <w:widowControl w:val="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pPr>
      <w:spacing w:after="40"/>
    </w:pPr>
    <w:rPr>
      <w:sz w:val="18"/>
    </w:rPr>
  </w:style>
  <w:style w:type="character" w:customStyle="1" w:styleId="a6">
    <w:name w:val="Текст сноски Знак"/>
    <w:link w:val="a5"/>
    <w:uiPriority w:val="99"/>
    <w:rPr>
      <w:sz w:val="18"/>
    </w:rPr>
  </w:style>
  <w:style w:type="character" w:styleId="a7">
    <w:name w:val="footnote reference"/>
    <w:basedOn w:val="a0"/>
    <w:uiPriority w:val="99"/>
    <w:unhideWhenUsed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No Spacing"/>
    <w:uiPriority w:val="1"/>
    <w:qFormat/>
    <w:pPr>
      <w:spacing w:after="0" w:line="240" w:lineRule="auto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Pr>
      <w:b/>
      <w:bCs/>
      <w:i/>
      <w:iCs/>
      <w:color w:val="4F81BD" w:themeColor="accent1"/>
    </w:rPr>
  </w:style>
  <w:style w:type="character" w:styleId="af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d">
    <w:name w:val="Body Text"/>
    <w:basedOn w:val="a"/>
    <w:link w:val="afe"/>
    <w:unhideWhenUsed/>
    <w:pPr>
      <w:spacing w:after="120"/>
    </w:pPr>
  </w:style>
  <w:style w:type="character" w:customStyle="1" w:styleId="afe">
    <w:name w:val="Основной текст Знак"/>
    <w:basedOn w:val="a0"/>
    <w:link w:val="afd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">
    <w:name w:val="header"/>
    <w:basedOn w:val="a"/>
    <w:link w:val="af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1">
    <w:name w:val="footer"/>
    <w:basedOn w:val="a"/>
    <w:link w:val="af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semiHidden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BodyText21">
    <w:name w:val="Body Text 21"/>
    <w:basedOn w:val="a"/>
    <w:pPr>
      <w:widowControl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Ресурсный центр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Наталья Резник</cp:lastModifiedBy>
  <cp:revision>2</cp:revision>
  <cp:lastPrinted>2023-05-12T04:31:00Z</cp:lastPrinted>
  <dcterms:created xsi:type="dcterms:W3CDTF">2023-05-12T04:36:00Z</dcterms:created>
  <dcterms:modified xsi:type="dcterms:W3CDTF">2023-05-12T04:36:00Z</dcterms:modified>
</cp:coreProperties>
</file>