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459" w:firstLine="709"/>
        <w:rPr>
          <w:b/>
        </w:rPr>
      </w:pPr>
      <w:r>
        <w:rPr>
          <w:b/>
        </w:rPr>
        <w:t xml:space="preserve"> </w:t>
      </w:r>
      <w:r/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-457835</wp:posOffset>
                </wp:positionV>
                <wp:extent cx="2501899" cy="45720"/>
                <wp:effectExtent l="6350" t="6350" r="6350" b="6350"/>
                <wp:wrapNone/>
                <wp:docPr id="1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flipH="0" flipV="1">
                          <a:off x="0" y="0"/>
                          <a:ext cx="2501898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87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outlineLvl w:val="0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r>
                            <w:r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251658240;o:allowoverlap:true;o:allowincell:true;mso-position-horizontal-relative:text;margin-left:277.9pt;mso-position-horizontal:absolute;mso-position-vertical-relative:text;margin-top:-36.0pt;mso-position-vertical:absolute;width:197.0pt;height:3.6pt;mso-wrap-distance-left:9.0pt;mso-wrap-distance-top:0.0pt;mso-wrap-distance-right:9.0pt;mso-wrap-distance-bottom:0.0pt;flip:y;visibility:visible;" fillcolor="#FFFFFF" strokecolor="#FFFFFF">
                <v:textbox inset="0,0,0,0">
                  <w:txbxContent>
                    <w:p>
                      <w:pPr>
                        <w:pStyle w:val="872"/>
                        <w:rPr>
                          <w:rFonts w:ascii="Times New Roman" w:hAnsi="Times New Roman"/>
                          <w:sz w:val="28"/>
                          <w:szCs w:val="28"/>
                        </w:rPr>
                        <w:outlineLvl w:val="0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</w:r>
                      <w:r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/>
      <w:r>
        <w:rPr>
          <w:b/>
        </w:rPr>
      </w:r>
      <w:r>
        <w:rPr>
          <w:spacing w:val="2"/>
          <w:sz w:val="28"/>
          <w:szCs w:val="28"/>
        </w:rPr>
      </w:r>
      <w:r/>
      <w:r>
        <w:rPr>
          <w:b/>
        </w:rPr>
      </w:r>
      <w:r>
        <w:rPr>
          <w:spacing w:val="2"/>
          <w:sz w:val="28"/>
          <w:szCs w:val="28"/>
        </w:rPr>
      </w:r>
      <w:r/>
      <w:r>
        <w:rPr>
          <w:b/>
        </w:rPr>
      </w:r>
      <w:r>
        <w:rPr>
          <w:spacing w:val="2"/>
          <w:sz w:val="28"/>
          <w:szCs w:val="28"/>
        </w:rPr>
      </w:r>
      <w:r/>
      <w:r>
        <w:rPr>
          <w:b/>
        </w:rPr>
      </w:r>
    </w:p>
    <w:p>
      <w:pPr>
        <w:ind w:right="-2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ОБЪЯВЛЕНИЕ</w:t>
      </w:r>
      <w:r/>
    </w:p>
    <w:p>
      <w:pPr>
        <w:ind w:right="-2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/>
    </w:p>
    <w:p>
      <w:pPr>
        <w:ind w:firstLine="851"/>
        <w:jc w:val="both"/>
        <w:rPr>
          <w:sz w:val="28"/>
          <w:szCs w:val="28"/>
        </w:rPr>
        <w:outlineLvl w:val="1"/>
      </w:pPr>
      <w:r>
        <w:rPr>
          <w:spacing w:val="2"/>
          <w:sz w:val="28"/>
          <w:szCs w:val="28"/>
        </w:rPr>
        <w:t xml:space="preserve">Емельяновский районный</w:t>
      </w:r>
      <w:r>
        <w:rPr>
          <w:sz w:val="28"/>
          <w:szCs w:val="28"/>
        </w:rPr>
        <w:t xml:space="preserve"> Совет депутатов объявляет о начале приема документов от граждан, желающих принять участие в конкурсе по отбору кандидатур на должность Главы Емельяновского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Красноярского края, который состоится 11 апреля 2024 года в 10 часов 00 минут по местному времени, по адресу: Красноярский край, Емельяновский район, пгт  Емельяново, ул. Московская, д. 155, </w:t>
      </w:r>
      <w:r>
        <w:rPr>
          <w:sz w:val="28"/>
          <w:szCs w:val="28"/>
        </w:rPr>
        <w:t xml:space="preserve">конференц</w:t>
      </w:r>
      <w:r>
        <w:rPr>
          <w:sz w:val="28"/>
          <w:szCs w:val="28"/>
        </w:rPr>
        <w:t xml:space="preserve"> - зал</w:t>
      </w:r>
      <w:r>
        <w:rPr>
          <w:sz w:val="28"/>
          <w:szCs w:val="28"/>
        </w:rPr>
        <w:t xml:space="preserve"> администрации Емельяновского района.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проведения конкурса, а также порядок проведения конкурса, формы необходимых для участия в конкурсе документов установлены Положением о порядке проведения конкурса по отбору кандидатур </w:t>
      </w:r>
      <w:r>
        <w:rPr>
          <w:sz w:val="28"/>
          <w:szCs w:val="28"/>
        </w:rPr>
        <w:br/>
        <w:t xml:space="preserve">на должность Главы Емельяновского района Красноярского края, утвержденным решением Емельяновского районного Совета депутатов </w:t>
      </w:r>
      <w:r>
        <w:rPr>
          <w:sz w:val="28"/>
          <w:szCs w:val="28"/>
        </w:rPr>
        <w:br/>
        <w:t xml:space="preserve">от 26.04.2023 №33-298Р (в редакции решений от 13.09.2023 №36-317Р, </w:t>
      </w:r>
      <w:r>
        <w:rPr>
          <w:sz w:val="28"/>
          <w:szCs w:val="28"/>
        </w:rPr>
        <w:br/>
        <w:t xml:space="preserve">от 31.01.2024 №40-359Р) (далее – Положение).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желающие участвовать в конкурсе, лично представляют,  </w:t>
      </w:r>
      <w:r>
        <w:rPr>
          <w:color w:val="000000"/>
          <w:sz w:val="28"/>
          <w:szCs w:val="28"/>
        </w:rPr>
        <w:t xml:space="preserve">следу</w:t>
      </w:r>
      <w:r>
        <w:rPr>
          <w:sz w:val="28"/>
          <w:szCs w:val="28"/>
        </w:rPr>
        <w:t xml:space="preserve">ющие документы: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1) </w:t>
      </w:r>
      <w:r>
        <w:rPr>
          <w:sz w:val="28"/>
          <w:szCs w:val="28"/>
        </w:rPr>
        <w:t xml:space="preserve">личное заявление на участие в конкурсе (Приложение 1 к Положению);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собственноручно заполненную и подписанную анкету с приложением фотографий 4 х 5 см., 3 шт. (Приложение 2 к Положению);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паспорт или заменяющий его документ;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документы, подтверждающие профессиональное образование, стаж работы и квалификацию (при наличии):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 о профессиональном образовании;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2"/>
          <w:sz w:val="28"/>
          <w:szCs w:val="28"/>
        </w:rPr>
        <w:t xml:space="preserve">трудовую книжку (при наличии) или сведения о трудовой деятельности, предусмотренные в соответствии со статьей 66.1 Трудового кодекса Российской Федерации, за исключением случая, если трудовая (служебная) деятельность ранее не осуществлялась</w:t>
      </w:r>
      <w:r>
        <w:rPr>
          <w:sz w:val="28"/>
          <w:szCs w:val="28"/>
        </w:rPr>
        <w:t xml:space="preserve">;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докумен</w:t>
      </w:r>
      <w:r>
        <w:rPr>
          <w:sz w:val="28"/>
          <w:szCs w:val="28"/>
        </w:rPr>
        <w:t xml:space="preserve">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детьми, в соответствии с п. 4 ст. 2 Закона Красно</w:t>
      </w:r>
      <w:r>
        <w:rPr>
          <w:sz w:val="28"/>
          <w:szCs w:val="28"/>
        </w:rPr>
        <w:t xml:space="preserve">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</w:t>
      </w:r>
      <w:r>
        <w:rPr>
          <w:sz w:val="28"/>
          <w:szCs w:val="28"/>
        </w:rPr>
        <w:t xml:space="preserve">, об </w:t>
      </w:r>
      <w:r>
        <w:rPr>
          <w:sz w:val="28"/>
          <w:szCs w:val="28"/>
        </w:rPr>
        <w:t xml:space="preserve">имуществе и обязательствах имущественного характера и проверке достоверности и полноты таких сведений».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представляются по форме справки, утвержденной Указом Президента Российской Федерации </w:t>
      </w:r>
      <w:hyperlink r:id="rId10" w:tooltip="http://pravo-search.minjust.ru:8080/bigs/showDocument.html?id=FBC166DA-0E10-434C-A3B8-3A32D2840A2F" w:history="1">
        <w:r>
          <w:rPr>
            <w:sz w:val="28"/>
            <w:szCs w:val="28"/>
          </w:rPr>
          <w:t xml:space="preserve">от 23.06.2014 № 460</w:t>
        </w:r>
      </w:hyperlink>
      <w:r>
        <w:rPr>
          <w:color w:val="000000"/>
          <w:sz w:val="28"/>
          <w:szCs w:val="28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</w:t>
      </w:r>
      <w:r>
        <w:rPr>
          <w:sz w:val="28"/>
          <w:szCs w:val="28"/>
        </w:rPr>
        <w:t xml:space="preserve">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утвержденной приказом МВД России.</w:t>
      </w:r>
      <w:r/>
    </w:p>
    <w:p>
      <w:pPr>
        <w:ind w:firstLine="851"/>
        <w:jc w:val="both"/>
      </w:pPr>
      <w:r>
        <w:rPr>
          <w:sz w:val="28"/>
          <w:szCs w:val="28"/>
        </w:rPr>
        <w:t xml:space="preserve">Выдача справки </w:t>
      </w:r>
      <w:r>
        <w:rPr>
          <w:sz w:val="28"/>
          <w:szCs w:val="28"/>
          <w:lang w:eastAsia="en-US"/>
        </w:rPr>
        <w:t xml:space="preserve">о наличии (отсутствии) судимости </w:t>
      </w:r>
      <w:r>
        <w:rPr>
          <w:sz w:val="28"/>
          <w:szCs w:val="28"/>
        </w:rPr>
        <w:t xml:space="preserve">осуществляется по личному заявлению граждан. </w:t>
      </w:r>
      <w:r>
        <w:rPr>
          <w:sz w:val="28"/>
          <w:szCs w:val="28"/>
          <w:lang w:eastAsia="en-US"/>
        </w:rPr>
        <w:t xml:space="preserve">Заявление по выдаче справки о наличии (отсутствии) судимости можно подать </w:t>
      </w:r>
      <w:r>
        <w:rPr>
          <w:sz w:val="28"/>
          <w:szCs w:val="28"/>
          <w:lang w:eastAsia="en-US"/>
        </w:rPr>
        <w:t xml:space="preserve">в</w:t>
      </w:r>
      <w:r>
        <w:rPr>
          <w:sz w:val="28"/>
          <w:szCs w:val="28"/>
          <w:lang w:eastAsia="en-US"/>
        </w:rPr>
        <w:t xml:space="preserve">:</w:t>
      </w:r>
      <w:r/>
    </w:p>
    <w:p>
      <w:pPr>
        <w:jc w:val="both"/>
      </w:pPr>
      <w:r>
        <w:rPr>
          <w:sz w:val="28"/>
          <w:szCs w:val="28"/>
          <w:lang w:eastAsia="en-US"/>
        </w:rPr>
        <w:t xml:space="preserve">1. Электронном </w:t>
      </w:r>
      <w:r>
        <w:rPr>
          <w:sz w:val="28"/>
          <w:szCs w:val="28"/>
          <w:lang w:eastAsia="en-US"/>
        </w:rPr>
        <w:t xml:space="preserve">виде</w:t>
      </w:r>
      <w:r>
        <w:rPr>
          <w:sz w:val="28"/>
          <w:szCs w:val="28"/>
          <w:lang w:eastAsia="en-US"/>
        </w:rPr>
        <w:t xml:space="preserve">, путем заполнения специальной формы в федеральной государственной информационной системе «Единый портал государственных и муниципальных услуг (функций)» (ЕПГУ) по адресу: </w:t>
      </w:r>
      <w:hyperlink r:id="rId11" w:tooltip="http://www.gosuslugi.ru" w:history="1">
        <w:r>
          <w:rPr>
            <w:sz w:val="28"/>
            <w:szCs w:val="28"/>
            <w:u w:val="single"/>
            <w:lang w:eastAsia="en-US"/>
          </w:rPr>
          <w:t xml:space="preserve">www.gosuslugi.ru</w:t>
        </w:r>
      </w:hyperlink>
      <w:r>
        <w:rPr>
          <w:sz w:val="28"/>
          <w:szCs w:val="28"/>
          <w:lang w:eastAsia="en-US"/>
        </w:rPr>
        <w:t xml:space="preserve">;</w:t>
      </w:r>
      <w:r/>
    </w:p>
    <w:p>
      <w:pPr>
        <w:jc w:val="both"/>
      </w:pPr>
      <w:r>
        <w:rPr>
          <w:sz w:val="28"/>
          <w:szCs w:val="28"/>
          <w:lang w:eastAsia="en-US"/>
        </w:rPr>
        <w:t xml:space="preserve">2. </w:t>
      </w:r>
      <w:r>
        <w:rPr>
          <w:sz w:val="28"/>
          <w:szCs w:val="28"/>
          <w:lang w:eastAsia="en-US"/>
        </w:rPr>
        <w:t xml:space="preserve">ОВД по месту жительства (регистрации) заявителя (Межмуниципальный отдел МВД  России «Емельяновский» расположен по адресу: пгт.</w:t>
      </w:r>
      <w:r>
        <w:rPr>
          <w:sz w:val="28"/>
          <w:szCs w:val="28"/>
          <w:lang w:eastAsia="en-US"/>
        </w:rPr>
        <w:t xml:space="preserve"> Емельяново, пер. </w:t>
      </w:r>
      <w:r>
        <w:rPr>
          <w:sz w:val="28"/>
          <w:szCs w:val="28"/>
          <w:lang w:eastAsia="en-US"/>
        </w:rPr>
        <w:t xml:space="preserve">Почтовый</w:t>
      </w:r>
      <w:r>
        <w:rPr>
          <w:sz w:val="28"/>
          <w:szCs w:val="28"/>
          <w:lang w:eastAsia="en-US"/>
        </w:rPr>
        <w:t xml:space="preserve">, 3);</w:t>
      </w:r>
      <w:r/>
    </w:p>
    <w:p>
      <w:pPr>
        <w:jc w:val="both"/>
      </w:pPr>
      <w:r>
        <w:rPr>
          <w:sz w:val="28"/>
          <w:szCs w:val="28"/>
          <w:lang w:eastAsia="en-US"/>
        </w:rPr>
        <w:t xml:space="preserve">3. ИЦ ГУ МВД России по Красноярскому краю (расположен по адресу: г</w:t>
      </w:r>
      <w:r>
        <w:rPr>
          <w:sz w:val="28"/>
          <w:szCs w:val="28"/>
          <w:lang w:eastAsia="en-US"/>
        </w:rPr>
        <w:t xml:space="preserve">.К</w:t>
      </w:r>
      <w:r>
        <w:rPr>
          <w:sz w:val="28"/>
          <w:szCs w:val="28"/>
          <w:lang w:eastAsia="en-US"/>
        </w:rPr>
        <w:t xml:space="preserve">расноярск,ул.Мира,87);</w:t>
      </w:r>
      <w:r/>
    </w:p>
    <w:p>
      <w:pPr>
        <w:jc w:val="both"/>
      </w:pPr>
      <w:r>
        <w:rPr>
          <w:sz w:val="28"/>
          <w:szCs w:val="28"/>
          <w:lang w:eastAsia="en-US"/>
        </w:rPr>
        <w:t xml:space="preserve">4.  </w:t>
      </w:r>
      <w:r>
        <w:rPr>
          <w:sz w:val="28"/>
          <w:szCs w:val="28"/>
          <w:lang w:eastAsia="en-US"/>
        </w:rPr>
        <w:t xml:space="preserve">Многофункциональные центры Красноярского края (МФЦ)</w:t>
      </w:r>
      <w:r>
        <w:rPr>
          <w:color w:val="444444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(</w:t>
      </w:r>
      <w:r>
        <w:rPr>
          <w:rStyle w:val="883"/>
          <w:b w:val="0"/>
          <w:bCs/>
          <w:color w:val="000000"/>
          <w:sz w:val="28"/>
          <w:szCs w:val="28"/>
          <w:shd w:val="clear" w:color="auto" w:fill="ffffff"/>
        </w:rPr>
        <w:t xml:space="preserve">отдел «МФЦ Мои документы» в Емельяново  расположен по адресу:</w:t>
      </w:r>
      <w:r>
        <w:rPr>
          <w:rStyle w:val="883"/>
          <w:b w:val="0"/>
          <w:bCs/>
          <w:color w:val="000000"/>
          <w:sz w:val="28"/>
          <w:szCs w:val="28"/>
          <w:shd w:val="clear" w:color="auto" w:fill="ffffff"/>
        </w:rPr>
        <w:t xml:space="preserve"> Красноярский край, Емельяновский район, </w:t>
      </w:r>
      <w:r>
        <w:rPr>
          <w:sz w:val="28"/>
          <w:szCs w:val="28"/>
          <w:lang w:eastAsia="en-US"/>
        </w:rPr>
        <w:t xml:space="preserve">пгт. Емельяново,</w:t>
      </w:r>
      <w:r>
        <w:rPr>
          <w:rStyle w:val="883"/>
          <w:b w:val="0"/>
          <w:bCs/>
          <w:color w:val="000000"/>
          <w:sz w:val="28"/>
          <w:szCs w:val="28"/>
          <w:shd w:val="clear" w:color="auto" w:fill="ffffff"/>
        </w:rPr>
        <w:t xml:space="preserve"> Кооперативный переулок 6)</w:t>
      </w:r>
      <w:r>
        <w:rPr>
          <w:sz w:val="28"/>
          <w:szCs w:val="28"/>
          <w:lang w:eastAsia="en-US"/>
        </w:rPr>
        <w:t xml:space="preserve">.</w:t>
      </w:r>
      <w:r/>
    </w:p>
    <w:p>
      <w:pPr>
        <w:jc w:val="both"/>
      </w:pPr>
      <w:r>
        <w:rPr>
          <w:sz w:val="28"/>
          <w:szCs w:val="28"/>
          <w:lang w:eastAsia="en-US"/>
        </w:rPr>
        <w:t xml:space="preserve">       Общий срок предоставления справки 30 календарных дней, который может быть сокращен при получении  услуги через ЕПГУ или МФЦ.</w:t>
      </w:r>
      <w:r/>
    </w:p>
    <w:p>
      <w:pPr>
        <w:contextualSpacing/>
        <w:jc w:val="both"/>
        <w:spacing w:line="283" w:lineRule="atLeas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Более подробную информацию о получении справки  можно получить на официальном сайте Главного управления МВД России по Красноярскому краю по ссылке:  </w:t>
      </w:r>
      <w:hyperlink r:id="rId12" w:tooltip="https://24.мвд.рф/citizens/gos_uslugi/Po_linii_informacionnogo_centra/Informacija_o_porjadke_i_srokah_predosta" w:history="1">
        <w:r>
          <w:rPr>
            <w:sz w:val="28"/>
            <w:szCs w:val="28"/>
            <w:lang w:eastAsia="en-US"/>
          </w:rPr>
          <w:t xml:space="preserve">https://24.мвд.рф/citizens/gos_uslugi/Po_linii_informacionnogo_centra/Informacija_o_porjadke_i_srokah_predosta</w:t>
        </w:r>
      </w:hyperlink>
      <w:r>
        <w:rPr>
          <w:sz w:val="28"/>
          <w:szCs w:val="28"/>
          <w:lang w:eastAsia="en-US"/>
        </w:rPr>
        <w:t xml:space="preserve">  </w:t>
      </w:r>
      <w:r/>
    </w:p>
    <w:p>
      <w:pPr>
        <w:contextualSpacing/>
        <w:jc w:val="both"/>
        <w:spacing w:line="283" w:lineRule="atLeast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Вместе с подлинниками документов</w:t>
      </w:r>
      <w:r>
        <w:rPr>
          <w:sz w:val="28"/>
          <w:szCs w:val="28"/>
        </w:rPr>
        <w:t xml:space="preserve">, указанных в пунктах 3 и 4 настоящего объявления подаются их копии. </w:t>
      </w:r>
      <w:r>
        <w:rPr>
          <w:sz w:val="28"/>
          <w:szCs w:val="28"/>
          <w:lang w:eastAsia="en-US"/>
        </w:rPr>
        <w:t xml:space="preserve"> 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желанию кандидата им</w:t>
      </w:r>
      <w:r>
        <w:rPr>
          <w:sz w:val="28"/>
          <w:szCs w:val="28"/>
        </w:rPr>
        <w:t xml:space="preserve">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кандидатом сведения могут быть проверены в порядке, установленном действующим законодательством.</w:t>
      </w:r>
      <w:r/>
    </w:p>
    <w:p>
      <w:pPr>
        <w:contextualSpacing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Вышеуказанные документы, кандидат представляет лично с 06.03.2024 года по 09.04.2024 года в Емельяновский районный Совет депутатов, по адресу: Красноярский край, Емельяновский район, пгт Емельяново, ул. </w:t>
      </w:r>
      <w:r>
        <w:rPr>
          <w:sz w:val="28"/>
          <w:szCs w:val="28"/>
        </w:rPr>
        <w:t xml:space="preserve">Московская</w:t>
      </w:r>
      <w:r>
        <w:rPr>
          <w:sz w:val="28"/>
          <w:szCs w:val="28"/>
        </w:rPr>
        <w:t xml:space="preserve">, д. 155, каб.3.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от кандидатов осуществляет Гончаренко Анжела Владими</w:t>
      </w:r>
      <w:r>
        <w:rPr>
          <w:sz w:val="28"/>
          <w:szCs w:val="28"/>
        </w:rPr>
        <w:t xml:space="preserve">ровна, главный специалист Емельяновского районного Совета депутатов. В случае временного отсутствия Гончаренко А.В. прием документов от кандидатов осуществляется Петровой Мариной Алексеевной, консультантом-юристом Емельяновского районного Совета депутатов.</w:t>
      </w:r>
      <w:r/>
    </w:p>
    <w:p>
      <w:pPr>
        <w:ind w:firstLine="709"/>
        <w:jc w:val="both"/>
        <w:tabs>
          <w:tab w:val="left" w:pos="709" w:leader="none"/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Документы принимаются ежедневно в рабочие дни с 08:00 до 12:00 часов и с 13:00 до 17:00 часов. В выходные и нерабочие праздничные дни с 10:00 до 11:00 часов. 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для справок: 8 (39133) 2-42-45.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Емельяновском районе (далее - Программа).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обязательно должна содержать: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оценку текущего социально-экономического состояния Емельяновского района;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описание основных социально-экономических проблем Емельяновского района;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комплекс предлагаемых кандидатом мер, направленных на улучшение социально-экономического положения и решение основных проблем Емельяновского района;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предполагаемую структуру администрации Емельяновского района;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предполагаемые сроки реализации Программы.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подписывается кандидатом и представляется Комиссии в день проведения конкурса.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должна б</w:t>
      </w:r>
      <w:r>
        <w:rPr>
          <w:sz w:val="28"/>
          <w:szCs w:val="28"/>
        </w:rPr>
        <w:t xml:space="preserve">ыть прошита, листы пронумерованы. Программа представляется в запечатанном и подписанном гражданином конверте с указанием количества документов и листов в конверте. Программа представляется объемом до двадцати страниц машинописного текста гарнитурой шрифта </w:t>
      </w:r>
      <w:r>
        <w:rPr>
          <w:sz w:val="28"/>
          <w:szCs w:val="28"/>
        </w:rPr>
        <w:t xml:space="preserve"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Roman</w:t>
      </w:r>
      <w:r>
        <w:rPr>
          <w:sz w:val="28"/>
          <w:szCs w:val="28"/>
        </w:rPr>
        <w:t xml:space="preserve"> размером № 14.</w:t>
      </w:r>
      <w:r/>
    </w:p>
    <w:p>
      <w:pPr>
        <w:ind w:firstLine="708"/>
        <w:jc w:val="both"/>
        <w:tabs>
          <w:tab w:val="num" w:pos="1260" w:leader="none"/>
          <w:tab w:val="num" w:pos="1440" w:leader="none"/>
        </w:tabs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Кандидат не допускается к участию в конкурсе в случае: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недостижения</w:t>
      </w:r>
      <w:r>
        <w:rPr>
          <w:sz w:val="28"/>
          <w:szCs w:val="28"/>
        </w:rPr>
        <w:t xml:space="preserve"> на день проведения конкурса возраста 21 года;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наличия у него иных ограничений пасс</w:t>
      </w:r>
      <w:r>
        <w:rPr>
          <w:sz w:val="28"/>
          <w:szCs w:val="28"/>
        </w:rPr>
        <w:t xml:space="preserve">ивного избирательного права для избрания выборным должностным лицом местного самоуправления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Федерации»;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признания гражданина ограничено дееспособным  решением суда, вступившим в законную силу;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случае непредставления или несвоевременного представления документов для участия в конкурсе, указанных в пунктах 1-3, 5 (в части </w:t>
      </w:r>
      <w:r>
        <w:rPr>
          <w:sz w:val="28"/>
          <w:szCs w:val="28"/>
        </w:rPr>
        <w:t xml:space="preserve">документа, подтверждающего представление сведений Губернатору Красноярского края) и  6, представления их не в полном объеме или без соблюдения требований, установленных Положением.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Положением можно ознакомиться по адресу: Красноярский край, Емельяновский район, пгт Емельяново, ул. </w:t>
      </w:r>
      <w:r>
        <w:rPr>
          <w:sz w:val="28"/>
          <w:szCs w:val="28"/>
        </w:rPr>
        <w:t xml:space="preserve">Московская</w:t>
      </w:r>
      <w:r>
        <w:rPr>
          <w:sz w:val="28"/>
          <w:szCs w:val="28"/>
        </w:rPr>
        <w:t xml:space="preserve">, д. 155, каб.3. (в часы приема документов), на официальном сайте муниципального образования Емельяновский район в информационно-телекоммуникационной сети «Интернет», а также в газете «Емельяновские Веси» от 28.02.2024 № </w:t>
      </w:r>
      <w:r>
        <w:rPr>
          <w:sz w:val="28"/>
          <w:szCs w:val="28"/>
        </w:rPr>
        <w:t xml:space="preserve">17, </w:t>
      </w:r>
      <w:bookmarkStart w:id="0" w:name="_GoBack"/>
      <w:r/>
      <w:bookmarkEnd w:id="0"/>
      <w:r>
        <w:rPr>
          <w:sz w:val="28"/>
          <w:szCs w:val="28"/>
        </w:rPr>
        <w:t xml:space="preserve">стр. 4-5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2"/>
        <w:outlineLvl w:val="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Приложение 1</w:t>
      </w:r>
      <w:r/>
    </w:p>
    <w:p>
      <w:r>
        <w:rPr>
          <w:sz w:val="28"/>
          <w:szCs w:val="28"/>
        </w:rPr>
        <w:t xml:space="preserve">                                                                      </w:t>
      </w:r>
      <w:r/>
    </w:p>
    <w:p>
      <w:pPr>
        <w:ind w:left="4512" w:firstLine="23"/>
        <w:jc w:val="both"/>
      </w:pPr>
      <w:r/>
      <w:r/>
    </w:p>
    <w:p>
      <w:pPr>
        <w:ind w:left="4512" w:firstLine="23"/>
        <w:jc w:val="both"/>
      </w:pPr>
      <w:r/>
      <w:r/>
    </w:p>
    <w:p>
      <w:pPr>
        <w:ind w:left="5245" w:right="-441" w:hanging="1"/>
      </w:pPr>
      <w:r>
        <w:rPr>
          <w:sz w:val="28"/>
          <w:szCs w:val="28"/>
        </w:rPr>
        <w:t xml:space="preserve">В конкурсную комиссию </w:t>
      </w:r>
      <w:r/>
    </w:p>
    <w:p>
      <w:pPr>
        <w:ind w:left="5245" w:right="-441" w:hanging="1"/>
      </w:pPr>
      <w:r>
        <w:rPr>
          <w:sz w:val="28"/>
          <w:szCs w:val="28"/>
        </w:rPr>
        <w:t xml:space="preserve">по отбору кандидатур </w:t>
      </w:r>
      <w:r/>
    </w:p>
    <w:p>
      <w:pPr>
        <w:ind w:left="5245" w:right="-441" w:hanging="1"/>
      </w:pPr>
      <w:r>
        <w:rPr>
          <w:sz w:val="28"/>
          <w:szCs w:val="28"/>
        </w:rPr>
        <w:t xml:space="preserve">на должность Главы </w:t>
      </w:r>
      <w:r/>
    </w:p>
    <w:p>
      <w:pPr>
        <w:ind w:left="5245" w:right="-441" w:hanging="1"/>
      </w:pPr>
      <w:r>
        <w:rPr>
          <w:sz w:val="28"/>
          <w:szCs w:val="28"/>
        </w:rPr>
        <w:t xml:space="preserve">Емельяновского района</w:t>
      </w:r>
      <w:r/>
    </w:p>
    <w:p>
      <w:pPr>
        <w:ind w:right="-441" w:firstLine="720"/>
        <w:jc w:val="right"/>
        <w:tabs>
          <w:tab w:val="num" w:pos="1080" w:leader="none"/>
        </w:tabs>
      </w:pPr>
      <w:r/>
      <w:r/>
    </w:p>
    <w:p>
      <w:pPr>
        <w:ind w:right="-441" w:firstLine="720"/>
        <w:tabs>
          <w:tab w:val="num" w:pos="1080" w:leader="none"/>
        </w:tabs>
      </w:pPr>
      <w:r>
        <w:rPr>
          <w:b/>
          <w:sz w:val="28"/>
          <w:szCs w:val="28"/>
        </w:rPr>
        <w:t xml:space="preserve">                                             </w:t>
      </w:r>
      <w:r/>
    </w:p>
    <w:p>
      <w:pPr>
        <w:ind w:right="-441" w:firstLine="720"/>
        <w:tabs>
          <w:tab w:val="num" w:pos="1080" w:leader="none"/>
        </w:tabs>
      </w:pPr>
      <w:r>
        <w:rPr>
          <w:b/>
          <w:sz w:val="28"/>
          <w:szCs w:val="28"/>
        </w:rPr>
        <w:t xml:space="preserve">                                             Заявление</w:t>
      </w:r>
      <w:r/>
    </w:p>
    <w:p>
      <w:pPr>
        <w:ind w:firstLine="708"/>
        <w:jc w:val="both"/>
      </w:pPr>
      <w:r>
        <w:rPr>
          <w:color w:val="000000"/>
          <w:sz w:val="28"/>
          <w:szCs w:val="28"/>
        </w:rPr>
        <w:t xml:space="preserve">Я,_________________________________________________________,</w:t>
      </w:r>
      <w:r/>
    </w:p>
    <w:p>
      <w:pPr>
        <w:ind w:firstLine="567"/>
        <w:jc w:val="center"/>
      </w:pPr>
      <w:r>
        <w:rPr>
          <w:color w:val="000000"/>
          <w:sz w:val="28"/>
          <w:szCs w:val="28"/>
        </w:rPr>
        <w:t xml:space="preserve">(фамилия, имя, отчество)</w:t>
      </w:r>
      <w:r/>
    </w:p>
    <w:p>
      <w:pPr>
        <w:ind w:firstLine="567"/>
        <w:jc w:val="both"/>
      </w:pPr>
      <w:r>
        <w:rPr>
          <w:color w:val="000000"/>
          <w:sz w:val="28"/>
          <w:szCs w:val="28"/>
        </w:rPr>
        <w:t xml:space="preserve">желаю принять участие в конкурсе по отбору кандидатур на должность Главы Емельяновского района.</w:t>
      </w:r>
      <w:r/>
    </w:p>
    <w:p>
      <w:pPr>
        <w:ind w:firstLine="708"/>
        <w:jc w:val="both"/>
      </w:pPr>
      <w:r>
        <w:rPr>
          <w:color w:val="000000"/>
          <w:sz w:val="28"/>
          <w:szCs w:val="28"/>
        </w:rPr>
        <w:t xml:space="preserve">Настоящим подтверждаю, что я являюсь гражданином Рос</w:t>
      </w:r>
      <w:r>
        <w:rPr>
          <w:color w:val="000000"/>
          <w:sz w:val="28"/>
          <w:szCs w:val="28"/>
        </w:rPr>
        <w:t xml:space="preserve">сийской Федерации, дееспособен, не ограничен в дееспособности, непогашенных судимостей не имею,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  <w:r/>
    </w:p>
    <w:p>
      <w:pPr>
        <w:ind w:firstLine="708"/>
        <w:jc w:val="both"/>
      </w:pPr>
      <w:r>
        <w:rPr>
          <w:color w:val="000000"/>
          <w:sz w:val="28"/>
          <w:szCs w:val="28"/>
        </w:rPr>
        <w:t xml:space="preserve">Мне известно, что исполнение должностных обяза</w:t>
      </w:r>
      <w:r>
        <w:rPr>
          <w:color w:val="000000"/>
          <w:sz w:val="28"/>
          <w:szCs w:val="28"/>
        </w:rPr>
        <w:t xml:space="preserve">нностей Главы Емельяновского района связано с использованием сведений, составляющих государственную и иную охраняемую федеральными законами тайну, в связи с чем, выражаю согласие на проведение в отношении меня полномочными органами проверочных мероприятий.</w:t>
      </w:r>
      <w:r/>
    </w:p>
    <w:p>
      <w:pPr>
        <w:ind w:firstLine="708"/>
        <w:jc w:val="both"/>
      </w:pPr>
      <w:r>
        <w:rPr>
          <w:color w:val="000000"/>
          <w:sz w:val="28"/>
          <w:szCs w:val="28"/>
        </w:rPr>
        <w:t xml:space="preserve">Последствия отказа от прохождения процедуры оформления допуска к сведениям, составляющим государственную и иную охраняемую федеральными законами тайну, мне известны.</w:t>
      </w:r>
      <w:r/>
    </w:p>
    <w:p>
      <w:pPr>
        <w:ind w:right="2" w:firstLine="1134"/>
        <w:jc w:val="both"/>
      </w:pPr>
      <w:r>
        <w:rPr>
          <w:spacing w:val="2"/>
          <w:sz w:val="28"/>
          <w:szCs w:val="28"/>
        </w:rPr>
        <w:t xml:space="preserve">В соответствии со статьей 9 Федерального закона от 27.07.2006 №152-ФЗ «О персональных данных» своей волей и</w:t>
      </w:r>
      <w:r>
        <w:rPr>
          <w:spacing w:val="2"/>
          <w:sz w:val="28"/>
          <w:szCs w:val="28"/>
        </w:rPr>
        <w:t xml:space="preserve"> в своем интересе даю согласие конкурсной комиссии по отбору кандидатур на должность Главы Емельяновского района и Емельяновскому районному Совету депутатов на автоматизированную, а также без использования средств автоматизации обработку моих персональных </w:t>
      </w:r>
      <w:r>
        <w:rPr>
          <w:spacing w:val="2"/>
          <w:sz w:val="28"/>
          <w:szCs w:val="28"/>
        </w:rPr>
        <w:t xml:space="preserve">данных</w:t>
      </w:r>
      <w:r>
        <w:rPr>
          <w:spacing w:val="2"/>
          <w:sz w:val="28"/>
          <w:szCs w:val="28"/>
        </w:rPr>
        <w:t xml:space="preserve"> включая сбор, запись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/>
    </w:p>
    <w:p>
      <w:pPr>
        <w:ind w:right="2" w:firstLine="1134"/>
        <w:jc w:val="both"/>
      </w:pPr>
      <w:r>
        <w:rPr>
          <w:spacing w:val="2"/>
          <w:sz w:val="28"/>
          <w:szCs w:val="28"/>
        </w:rPr>
        <w:t xml:space="preserve">       Мне разъяснены мои права и обязанности, св</w:t>
      </w:r>
      <w:r>
        <w:rPr>
          <w:spacing w:val="2"/>
          <w:sz w:val="28"/>
          <w:szCs w:val="28"/>
        </w:rPr>
        <w:t xml:space="preserve">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</w:t>
      </w:r>
      <w:r/>
    </w:p>
    <w:p>
      <w:pPr>
        <w:ind w:right="566" w:firstLine="1134"/>
        <w:jc w:val="both"/>
      </w:pPr>
      <w:r/>
      <w:r/>
    </w:p>
    <w:p>
      <w:pPr>
        <w:ind w:firstLine="567"/>
        <w:jc w:val="both"/>
      </w:pPr>
      <w:r>
        <w:rPr>
          <w:color w:val="000000"/>
          <w:sz w:val="28"/>
          <w:szCs w:val="28"/>
        </w:rPr>
        <w:t xml:space="preserve">____________ (дата)                        ______________          (подпись) 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/>
      <w:r/>
    </w:p>
    <w:p>
      <w:pPr>
        <w:pStyle w:val="872"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Приложение 2</w:t>
      </w:r>
      <w:r/>
      <w:r>
        <w:rPr>
          <w:rFonts w:ascii="Times New Roman" w:hAnsi="Times New Roman"/>
          <w:sz w:val="28"/>
          <w:szCs w:val="28"/>
        </w:rPr>
      </w:r>
    </w:p>
    <w:p>
      <w:r>
        <w:rPr>
          <w:sz w:val="28"/>
          <w:szCs w:val="28"/>
        </w:rPr>
        <w:t xml:space="preserve">                                                                       </w:t>
      </w:r>
      <w:r/>
    </w:p>
    <w:p>
      <w:pPr>
        <w:jc w:val="center"/>
      </w:pPr>
      <w:r/>
      <w:r/>
    </w:p>
    <w:p>
      <w:pPr>
        <w:ind w:right="-441" w:firstLine="567"/>
        <w:jc w:val="both"/>
        <w:tabs>
          <w:tab w:val="num" w:pos="-2340" w:leader="none"/>
        </w:tabs>
      </w:pPr>
      <w:r/>
      <w:r/>
    </w:p>
    <w:p>
      <w:pPr>
        <w:ind w:right="-441" w:firstLine="567"/>
        <w:jc w:val="both"/>
        <w:tabs>
          <w:tab w:val="num" w:pos="-2340" w:leader="none"/>
        </w:tabs>
      </w:pPr>
      <w:r/>
      <w:r/>
    </w:p>
    <w:p>
      <w:pPr>
        <w:ind w:firstLine="567"/>
        <w:jc w:val="center"/>
      </w:pPr>
      <w:r>
        <w:rPr>
          <w:b/>
          <w:bCs/>
          <w:color w:val="000000"/>
          <w:sz w:val="28"/>
          <w:szCs w:val="28"/>
        </w:rPr>
        <w:t xml:space="preserve">АНКЕТА</w:t>
      </w:r>
      <w:r/>
    </w:p>
    <w:p>
      <w:pPr>
        <w:ind w:firstLine="567"/>
        <w:jc w:val="center"/>
      </w:pPr>
      <w:r>
        <w:rPr>
          <w:b/>
          <w:bCs/>
          <w:color w:val="000000"/>
          <w:sz w:val="28"/>
          <w:szCs w:val="28"/>
        </w:rPr>
        <w:t xml:space="preserve">участника конкурса по отбору кандидатур на должность</w:t>
      </w:r>
      <w:r/>
    </w:p>
    <w:p>
      <w:pPr>
        <w:ind w:firstLine="567"/>
        <w:jc w:val="center"/>
      </w:pPr>
      <w:r>
        <w:rPr>
          <w:b/>
          <w:bCs/>
          <w:color w:val="000000"/>
          <w:sz w:val="28"/>
          <w:szCs w:val="28"/>
        </w:rPr>
        <w:t xml:space="preserve">Главы Емельяновского района</w:t>
      </w:r>
      <w:r/>
    </w:p>
    <w:p>
      <w:pPr>
        <w:ind w:firstLine="567"/>
        <w:jc w:val="both"/>
      </w:pPr>
      <w:r>
        <w:rPr>
          <w:color w:val="000000"/>
          <w:sz w:val="28"/>
          <w:szCs w:val="28"/>
        </w:rPr>
        <w:t xml:space="preserve"> </w:t>
      </w:r>
      <w:r/>
    </w:p>
    <w:p>
      <w:pPr>
        <w:ind w:firstLine="567"/>
        <w:jc w:val="both"/>
      </w:pPr>
      <w:r>
        <w:rPr>
          <w:color w:val="000000"/>
          <w:sz w:val="28"/>
          <w:szCs w:val="28"/>
        </w:rPr>
        <w:t xml:space="preserve"> </w:t>
      </w:r>
      <w:r/>
    </w:p>
    <w:tbl>
      <w:tblPr>
        <w:tblW w:w="95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1787"/>
        <w:gridCol w:w="4936"/>
        <w:gridCol w:w="289"/>
        <w:gridCol w:w="2108"/>
      </w:tblGrid>
      <w:tr>
        <w:trPr>
          <w:cantSplit/>
          <w:trHeight w:val="1000"/>
        </w:trPr>
        <w:tc>
          <w:tcPr>
            <w:gridSpan w:val="4"/>
            <w:tcMar>
              <w:left w:w="28" w:type="dxa"/>
              <w:top w:w="0" w:type="dxa"/>
              <w:right w:w="28" w:type="dxa"/>
              <w:bottom w:w="0" w:type="dxa"/>
            </w:tcMar>
            <w:tcW w:w="7414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112" w:type="dxa"/>
            <w:vAlign w:val="center"/>
            <w:vMerge w:val="restart"/>
            <w:textDirection w:val="lrTb"/>
            <w:noWrap w:val="false"/>
          </w:tcPr>
          <w:p>
            <w:pPr>
              <w:ind w:firstLine="99"/>
              <w:jc w:val="both"/>
            </w:pPr>
            <w:r>
              <w:rPr>
                <w:sz w:val="28"/>
                <w:szCs w:val="28"/>
              </w:rPr>
              <w:t xml:space="preserve">Место</w:t>
            </w:r>
            <w:r/>
          </w:p>
          <w:p>
            <w:pPr>
              <w:ind w:firstLine="99"/>
              <w:jc w:val="both"/>
            </w:pPr>
            <w:r>
              <w:rPr>
                <w:sz w:val="28"/>
                <w:szCs w:val="28"/>
              </w:rPr>
              <w:t xml:space="preserve">для</w:t>
            </w:r>
            <w:r/>
          </w:p>
          <w:p>
            <w:pPr>
              <w:ind w:firstLine="99"/>
              <w:jc w:val="both"/>
            </w:pPr>
            <w:r>
              <w:rPr>
                <w:sz w:val="28"/>
                <w:szCs w:val="28"/>
              </w:rPr>
              <w:t xml:space="preserve">фотографии</w:t>
            </w:r>
            <w:r/>
          </w:p>
        </w:tc>
      </w:tr>
      <w:tr>
        <w:trPr>
          <w:cantSplit/>
          <w:trHeight w:val="421"/>
        </w:trPr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364" w:type="dxa"/>
            <w:vAlign w:val="bottom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11.</w:t>
            </w:r>
            <w:r/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791" w:type="dxa"/>
            <w:vAlign w:val="bottom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Фамилия</w:t>
            </w:r>
            <w:r/>
          </w:p>
        </w:tc>
        <w:tc>
          <w:tcPr>
            <w:tcBorders>
              <w:bottom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4969" w:type="dxa"/>
            <w:vAlign w:val="bottom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290" w:type="dxa"/>
            <w:vAlign w:val="bottom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08" w:type="auto"/>
            <w:vAlign w:val="center"/>
            <w:vMerge w:val="continue"/>
            <w:textDirection w:val="lrTb"/>
            <w:noWrap w:val="false"/>
          </w:tcPr>
          <w:p>
            <w:pPr>
              <w:ind w:firstLine="567"/>
              <w:jc w:val="both"/>
            </w:pPr>
            <w:r/>
            <w:r/>
          </w:p>
        </w:tc>
      </w:tr>
      <w:tr>
        <w:trPr>
          <w:cantSplit/>
          <w:trHeight w:val="414"/>
        </w:trPr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364" w:type="dxa"/>
            <w:vAlign w:val="bottom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791" w:type="dxa"/>
            <w:vAlign w:val="bottom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Имя</w:t>
            </w:r>
            <w:r/>
          </w:p>
        </w:tc>
        <w:tc>
          <w:tcPr>
            <w:tcBorders>
              <w:bottom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4969" w:type="dxa"/>
            <w:vAlign w:val="bottom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290" w:type="dxa"/>
            <w:vAlign w:val="bottom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08" w:type="auto"/>
            <w:vAlign w:val="center"/>
            <w:vMerge w:val="continue"/>
            <w:textDirection w:val="lrTb"/>
            <w:noWrap w:val="false"/>
          </w:tcPr>
          <w:p>
            <w:pPr>
              <w:ind w:firstLine="567"/>
              <w:jc w:val="both"/>
            </w:pPr>
            <w:r/>
            <w:r/>
          </w:p>
        </w:tc>
      </w:tr>
      <w:tr>
        <w:trPr>
          <w:cantSplit/>
          <w:trHeight w:val="420"/>
        </w:trPr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364" w:type="dxa"/>
            <w:vAlign w:val="bottom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791" w:type="dxa"/>
            <w:vAlign w:val="bottom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Отчество</w:t>
            </w:r>
            <w:r/>
          </w:p>
        </w:tc>
        <w:tc>
          <w:tcPr>
            <w:tcBorders>
              <w:bottom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4969" w:type="dxa"/>
            <w:vAlign w:val="bottom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290" w:type="dxa"/>
            <w:vAlign w:val="bottom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08" w:type="auto"/>
            <w:vAlign w:val="center"/>
            <w:vMerge w:val="continue"/>
            <w:textDirection w:val="lrTb"/>
            <w:noWrap w:val="false"/>
          </w:tcPr>
          <w:p>
            <w:pPr>
              <w:ind w:firstLine="567"/>
              <w:jc w:val="both"/>
            </w:pPr>
            <w:r/>
            <w:r/>
          </w:p>
        </w:tc>
      </w:tr>
    </w:tbl>
    <w:p>
      <w:pPr>
        <w:ind w:firstLine="567"/>
        <w:jc w:val="both"/>
      </w:pPr>
      <w:r>
        <w:rPr>
          <w:color w:val="000000"/>
          <w:sz w:val="28"/>
          <w:szCs w:val="28"/>
        </w:rPr>
        <w:t xml:space="preserve"> </w:t>
      </w:r>
      <w:r/>
    </w:p>
    <w:tbl>
      <w:tblPr>
        <w:tblW w:w="95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409"/>
      </w:tblGrid>
      <w:tr>
        <w:trPr/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117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2. Если изменяли фамилию, имя или отчество, то укажите их, а также когда, где и по какой причине изменяли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4409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117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Число, месяц, год и место рождения (село, деревня, город, район, область, край, республика, страна)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4409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117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pacing w:val="2"/>
                <w:sz w:val="28"/>
                <w:szCs w:val="28"/>
              </w:rPr>
              <w:t xml:space="preserve">Гражданство (если изменяли, то укажите, когда и по какой  причине, если имеете гражданств</w:t>
            </w:r>
            <w:r>
              <w:rPr>
                <w:spacing w:val="2"/>
                <w:sz w:val="28"/>
                <w:szCs w:val="28"/>
              </w:rPr>
              <w:t xml:space="preserve">о(</w:t>
            </w:r>
            <w:r>
              <w:rPr>
                <w:spacing w:val="2"/>
                <w:sz w:val="28"/>
                <w:szCs w:val="28"/>
              </w:rPr>
              <w:t xml:space="preserve">подданство) другого государства – укажите)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4409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117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5. Образование (когда и какие учебные заведения окончили, номера дипломов).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Направление подготовки или специальность по диплому. Квалификация по диплому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4409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117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Ученая степень, ученое звание (когда присвоены, номера дипломов, аттестатов).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4409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117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7. Какими иностранными языками и языками народов Российской </w:t>
            </w:r>
            <w:r>
              <w:rPr>
                <w:sz w:val="28"/>
                <w:szCs w:val="28"/>
              </w:rPr>
              <w:t xml:space="preserve">Федерации</w:t>
            </w:r>
            <w:r>
              <w:rPr>
                <w:sz w:val="28"/>
                <w:szCs w:val="28"/>
              </w:rPr>
              <w:t xml:space="preserve"> владеете и в </w:t>
            </w:r>
            <w:r>
              <w:rPr>
                <w:sz w:val="28"/>
                <w:szCs w:val="28"/>
              </w:rPr>
              <w:t xml:space="preserve">какой</w:t>
            </w:r>
            <w:r>
              <w:rPr>
                <w:sz w:val="28"/>
                <w:szCs w:val="28"/>
              </w:rPr>
              <w:t xml:space="preserve"> степени (читаете и переводите со словарем, читаете и можете объясняться, владеете свободно)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4409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117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8. Классный чин федеральной гражданской службы, дипломатический ранг, воинское или </w:t>
            </w:r>
            <w:r>
              <w:rPr>
                <w:sz w:val="28"/>
                <w:szCs w:val="28"/>
              </w:rPr>
              <w:t xml:space="preserve">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4409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117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9. Были ли Вы судимы, когда и за что?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Если судимость снята или погашена - укажите сведения о дате снятия или погашения судимости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4409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117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10. Допуск к государственной тайне, оформленный за период работы, службы, учебы, его форма, номер и дата (если имеется)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4409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</w:tbl>
    <w:p>
      <w:pPr>
        <w:ind w:firstLine="567"/>
        <w:jc w:val="both"/>
      </w:pPr>
      <w:r>
        <w:rPr>
          <w:color w:val="000000"/>
          <w:sz w:val="28"/>
          <w:szCs w:val="28"/>
        </w:rPr>
        <w:t xml:space="preserve"> </w:t>
      </w:r>
      <w:r/>
    </w:p>
    <w:p>
      <w:pPr>
        <w:ind w:right="2" w:firstLine="567"/>
        <w:jc w:val="both"/>
      </w:pPr>
      <w:r>
        <w:rPr>
          <w:color w:val="000000"/>
          <w:sz w:val="28"/>
          <w:szCs w:val="28"/>
        </w:rPr>
        <w:t xml:space="preserve"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  <w:r/>
    </w:p>
    <w:tbl>
      <w:tblPr>
        <w:tblW w:w="95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254"/>
        <w:gridCol w:w="4077"/>
        <w:gridCol w:w="2620"/>
      </w:tblGrid>
      <w:tr>
        <w:trPr>
          <w:cantSplit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58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Месяц и год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ind w:firstLine="567"/>
              <w:jc w:val="center"/>
            </w:pPr>
            <w:r>
              <w:rPr>
                <w:sz w:val="28"/>
                <w:szCs w:val="28"/>
              </w:rPr>
              <w:t xml:space="preserve">Занимаемая должность с указанием организации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694" w:type="dxa"/>
            <w:vAlign w:val="center"/>
            <w:vMerge w:val="restart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Адрес организации (в </w:t>
            </w:r>
            <w:r>
              <w:rPr>
                <w:sz w:val="28"/>
                <w:szCs w:val="28"/>
              </w:rPr>
              <w:t xml:space="preserve">т.ч</w:t>
            </w:r>
            <w:r>
              <w:rPr>
                <w:sz w:val="28"/>
                <w:szCs w:val="28"/>
              </w:rPr>
              <w:t xml:space="preserve">. за границей)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29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поступления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29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ухода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2" w:type="auto"/>
            <w:vAlign w:val="center"/>
            <w:vMerge w:val="continue"/>
            <w:textDirection w:val="lrTb"/>
            <w:noWrap w:val="false"/>
          </w:tcPr>
          <w:p>
            <w:pPr>
              <w:ind w:firstLine="567"/>
              <w:jc w:val="both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94" w:type="auto"/>
            <w:vAlign w:val="center"/>
            <w:vMerge w:val="continue"/>
            <w:textDirection w:val="lrTb"/>
            <w:noWrap w:val="false"/>
          </w:tcPr>
          <w:p>
            <w:pPr>
              <w:ind w:firstLine="567"/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29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29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694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29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29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694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29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29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694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29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29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694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29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29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694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29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29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694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29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29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694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29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29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694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29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29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694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29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29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694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</w:tbl>
    <w:p>
      <w:pPr>
        <w:ind w:right="2" w:firstLine="567"/>
        <w:jc w:val="both"/>
      </w:pPr>
      <w:r>
        <w:rPr>
          <w:color w:val="000000"/>
          <w:sz w:val="28"/>
          <w:szCs w:val="28"/>
        </w:rPr>
        <w:t xml:space="preserve">*При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  <w:r/>
    </w:p>
    <w:p>
      <w:pPr>
        <w:ind w:firstLine="567"/>
        <w:jc w:val="both"/>
      </w:pPr>
      <w:r>
        <w:rPr>
          <w:color w:val="000000"/>
          <w:sz w:val="28"/>
          <w:szCs w:val="28"/>
        </w:rPr>
        <w:t xml:space="preserve"> 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12. Государственные награды, иные награды и знаки отличия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____________________________________________________________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____________________________________________________________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____________________________________________________________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____________________________________________________________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 </w:t>
      </w:r>
      <w:r/>
    </w:p>
    <w:p>
      <w:pPr>
        <w:ind w:right="2"/>
        <w:jc w:val="both"/>
      </w:pPr>
      <w:r>
        <w:rPr>
          <w:color w:val="000000"/>
          <w:sz w:val="28"/>
          <w:szCs w:val="28"/>
        </w:rPr>
        <w:t xml:space="preserve">13. </w:t>
      </w:r>
      <w:r>
        <w:rPr>
          <w:color w:val="000000"/>
          <w:sz w:val="28"/>
          <w:szCs w:val="28"/>
        </w:rPr>
        <w:t xml:space="preserve">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супругов.</w:t>
      </w:r>
      <w:r>
        <w:rPr>
          <w:color w:val="000000"/>
          <w:sz w:val="28"/>
          <w:szCs w:val="28"/>
        </w:rPr>
        <w:t xml:space="preserve"> (Если родственники изменяли фамилию, имя, отчество, необходимо также указать их прежние фамилию, имя, отчество)</w:t>
      </w:r>
      <w:r/>
    </w:p>
    <w:tbl>
      <w:tblPr>
        <w:tblW w:w="95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2268"/>
        <w:gridCol w:w="1559"/>
        <w:gridCol w:w="2268"/>
        <w:gridCol w:w="2127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30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Степень родства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268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Фамилия, имя,</w:t>
            </w:r>
            <w:r>
              <w:rPr>
                <w:sz w:val="28"/>
                <w:szCs w:val="28"/>
              </w:rPr>
              <w:br/>
              <w:t xml:space="preserve">отчество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Год, число, месяц и место рождения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268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Место работы (наименование и адрес организации), должность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Домашний адрес (адрес регистрации, фактического проживания)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304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304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304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304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304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304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304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</w:tbl>
    <w:p>
      <w:pPr>
        <w:ind w:firstLine="567"/>
        <w:jc w:val="both"/>
      </w:pPr>
      <w:r>
        <w:rPr>
          <w:color w:val="000000"/>
          <w:sz w:val="28"/>
          <w:szCs w:val="28"/>
        </w:rPr>
        <w:t xml:space="preserve"> </w:t>
      </w:r>
      <w:r/>
    </w:p>
    <w:p>
      <w:pPr>
        <w:ind w:right="2"/>
        <w:jc w:val="both"/>
      </w:pPr>
      <w:r>
        <w:rPr>
          <w:color w:val="000000"/>
          <w:sz w:val="28"/>
          <w:szCs w:val="28"/>
        </w:rPr>
        <w:t xml:space="preserve">14. </w:t>
      </w:r>
      <w:r>
        <w:rPr>
          <w:color w:val="000000"/>
          <w:sz w:val="28"/>
          <w:szCs w:val="28"/>
        </w:rPr>
        <w:t xml:space="preserve">Ваши близкие родственники (отец, мать, братья, сестры и дети)</w:t>
      </w:r>
      <w:r>
        <w:rPr>
          <w:color w:val="000000"/>
          <w:sz w:val="28"/>
          <w:szCs w:val="28"/>
        </w:rPr>
        <w:t xml:space="preserve">, а также супруга (супруг), в том числе бывшая (бывший), супруги братьев и сестер, братья и сестры супругов, в том числе бывшие, постоянно проживающие за границей и (или) оформляющие документы для выезда на постоянное место жительства в другое государство.</w:t>
      </w:r>
      <w:r/>
    </w:p>
    <w:tbl>
      <w:tblPr>
        <w:tblW w:w="95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2340"/>
        <w:gridCol w:w="3780"/>
        <w:gridCol w:w="1938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468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Степень родства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340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Фамилия, имя,</w:t>
            </w:r>
            <w:r>
              <w:rPr>
                <w:sz w:val="28"/>
                <w:szCs w:val="28"/>
              </w:rPr>
              <w:br/>
              <w:t xml:space="preserve">отчество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780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С какого времени проживают за границей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938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Примечание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468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34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78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938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468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34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78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938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468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34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78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938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468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34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78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938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468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34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78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938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</w:tbl>
    <w:p>
      <w:pPr>
        <w:jc w:val="both"/>
      </w:pPr>
      <w:r>
        <w:rPr>
          <w:color w:val="000000"/>
          <w:sz w:val="28"/>
          <w:szCs w:val="28"/>
        </w:rPr>
        <w:t xml:space="preserve"> 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15. Пребывание за границей.</w:t>
      </w:r>
      <w:r/>
    </w:p>
    <w:p>
      <w:pPr>
        <w:ind w:firstLine="567"/>
        <w:jc w:val="both"/>
      </w:pPr>
      <w:r>
        <w:rPr>
          <w:color w:val="000000"/>
          <w:sz w:val="28"/>
          <w:szCs w:val="28"/>
        </w:rPr>
        <w:t xml:space="preserve"> </w:t>
      </w:r>
      <w:r/>
    </w:p>
    <w:p>
      <w:pPr>
        <w:ind w:firstLine="567"/>
        <w:jc w:val="both"/>
      </w:pPr>
      <w:r/>
      <w:r/>
    </w:p>
    <w:tbl>
      <w:tblPr>
        <w:tblW w:w="95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2951"/>
        <w:gridCol w:w="4724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851" w:type="dxa"/>
            <w:vAlign w:val="center"/>
            <w:textDirection w:val="lrTb"/>
            <w:noWrap w:val="false"/>
          </w:tcPr>
          <w:p>
            <w:pPr>
              <w:ind w:firstLine="142"/>
              <w:jc w:val="both"/>
            </w:pPr>
            <w:r>
              <w:rPr>
                <w:sz w:val="28"/>
                <w:szCs w:val="28"/>
              </w:rPr>
              <w:t xml:space="preserve">Период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951" w:type="dxa"/>
            <w:vAlign w:val="center"/>
            <w:textDirection w:val="lrTb"/>
            <w:noWrap w:val="false"/>
          </w:tcPr>
          <w:p>
            <w:pPr>
              <w:ind w:firstLine="142"/>
              <w:jc w:val="both"/>
            </w:pPr>
            <w:r>
              <w:rPr>
                <w:sz w:val="28"/>
                <w:szCs w:val="28"/>
              </w:rPr>
              <w:t xml:space="preserve">Страна пребывания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4724" w:type="dxa"/>
            <w:vAlign w:val="center"/>
            <w:textDirection w:val="lrTb"/>
            <w:noWrap w:val="false"/>
          </w:tcPr>
          <w:p>
            <w:pPr>
              <w:ind w:firstLine="142"/>
              <w:jc w:val="both"/>
            </w:pPr>
            <w:r>
              <w:rPr>
                <w:sz w:val="28"/>
                <w:szCs w:val="28"/>
              </w:rPr>
              <w:t xml:space="preserve">Цель пребывания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851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951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4724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851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951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4724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851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951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4724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851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951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4724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851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951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4724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</w:tbl>
    <w:p>
      <w:pPr>
        <w:ind w:firstLine="567"/>
        <w:jc w:val="both"/>
      </w:pPr>
      <w:r>
        <w:rPr>
          <w:color w:val="000000"/>
          <w:sz w:val="28"/>
          <w:szCs w:val="28"/>
        </w:rPr>
        <w:t xml:space="preserve"> 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16. Отношение к воинской обязанности и воинское звание.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____________________________________________________________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____________________________________________________________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____________________________________________________________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 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17. Домашний адрес (адрес регистрации, фактического проживания), номер телефона (либо иной вид связи).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____________________________________________________________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____________________________________________________________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____________________________________________________________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18. Паспорт или документ, его заменяющий (серия, номер, кем и когда выдан).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____________________________________________________________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____________________________________________________________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 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19. Наличие заграничного паспорта (серия, номер, кем и когда выдан).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____________________________________________________________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____________________________________________________________</w:t>
      </w:r>
      <w:r/>
    </w:p>
    <w:p>
      <w:pPr>
        <w:jc w:val="both"/>
      </w:pPr>
      <w:r/>
      <w:r/>
    </w:p>
    <w:p>
      <w:pPr>
        <w:jc w:val="both"/>
      </w:pPr>
      <w:r>
        <w:rPr>
          <w:color w:val="000000"/>
          <w:sz w:val="28"/>
          <w:szCs w:val="28"/>
        </w:rPr>
        <w:t xml:space="preserve">____________________________________________________________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 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20. Страховой номер индивидуального лицевого счета (если имеется).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____________________________________________________________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 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21. ИНН (если имеется).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____________________________________________________________</w:t>
      </w:r>
      <w:r/>
    </w:p>
    <w:p>
      <w:pPr>
        <w:ind w:firstLine="567"/>
        <w:jc w:val="both"/>
      </w:pPr>
      <w:r>
        <w:rPr>
          <w:color w:val="000000"/>
          <w:sz w:val="28"/>
          <w:szCs w:val="28"/>
        </w:rPr>
        <w:t xml:space="preserve"> </w:t>
      </w:r>
      <w:r/>
    </w:p>
    <w:p>
      <w:pPr>
        <w:ind w:right="2"/>
        <w:jc w:val="both"/>
      </w:pPr>
      <w:r>
        <w:rPr>
          <w:color w:val="000000"/>
          <w:sz w:val="28"/>
          <w:szCs w:val="28"/>
        </w:rPr>
        <w:t xml:space="preserve">22. Сведения о наличии или отсутствии принадлежащего кандидату, его супруге (супругу), несовершеннолетним детям недвижимого имущества, находящегося за предела</w:t>
      </w:r>
      <w:r>
        <w:rPr>
          <w:color w:val="000000"/>
          <w:sz w:val="28"/>
          <w:szCs w:val="28"/>
        </w:rPr>
        <w:t xml:space="preserve">ми территории Российской Федерации, об источниках получения средств, за счет которых приобретено указанное имущество. (Сведения указываются по состоянию на первое число месяца, в котором осуществлено официальное опубликование решения о назначении конкурса)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 </w:t>
      </w:r>
      <w:r/>
    </w:p>
    <w:tbl>
      <w:tblPr>
        <w:tblW w:w="95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1639"/>
        <w:gridCol w:w="1774"/>
        <w:gridCol w:w="1367"/>
        <w:gridCol w:w="1907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863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Собственник недвижимого имущества (для долевой собственности указывается доля лица)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665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Вид имущества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800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Страна нахождения имущества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260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Площадь</w:t>
            </w:r>
            <w:r/>
          </w:p>
          <w:p>
            <w:pPr>
              <w:jc w:val="both"/>
            </w:pPr>
            <w:r>
              <w:rPr>
                <w:sz w:val="28"/>
                <w:szCs w:val="28"/>
              </w:rPr>
              <w:t xml:space="preserve">объекта</w:t>
            </w:r>
            <w:r/>
          </w:p>
          <w:p>
            <w:pPr>
              <w:jc w:val="both"/>
            </w:pPr>
            <w:r>
              <w:rPr>
                <w:sz w:val="28"/>
                <w:szCs w:val="28"/>
              </w:rPr>
              <w:t xml:space="preserve">имущества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938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Источники средств, за счет которых</w:t>
            </w:r>
            <w:r/>
          </w:p>
          <w:p>
            <w:pPr>
              <w:jc w:val="both"/>
            </w:pPr>
            <w:r>
              <w:rPr>
                <w:sz w:val="28"/>
                <w:szCs w:val="28"/>
              </w:rPr>
              <w:t xml:space="preserve">приобретено имущество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863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кандидат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665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80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26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938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863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супруг (супруга)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665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80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26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938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863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несовершеннолетние дети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665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80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26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938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</w:tbl>
    <w:p>
      <w:pPr>
        <w:ind w:firstLine="567"/>
        <w:jc w:val="both"/>
      </w:pPr>
      <w:r>
        <w:rPr>
          <w:color w:val="000000"/>
          <w:sz w:val="28"/>
          <w:szCs w:val="28"/>
        </w:rPr>
        <w:t xml:space="preserve"> </w:t>
      </w:r>
      <w:r/>
    </w:p>
    <w:p>
      <w:pPr>
        <w:ind w:right="2"/>
        <w:jc w:val="both"/>
      </w:pPr>
      <w:r>
        <w:rPr>
          <w:color w:val="000000"/>
          <w:sz w:val="28"/>
          <w:szCs w:val="28"/>
        </w:rPr>
        <w:t xml:space="preserve">23. Сведения о наличии или отсутствии принадлежащих кандидату, его супруге (супругу), несовершеннолетним детям счетах (вкладах), на</w:t>
      </w:r>
      <w:r>
        <w:rPr>
          <w:color w:val="000000"/>
          <w:sz w:val="28"/>
          <w:szCs w:val="28"/>
        </w:rPr>
        <w:t xml:space="preserve">личных денежных средств и ценностей в иностранных банках, расположенных за пределами территории Российской Федерации: (Сведения указываются по состоянию на первое число месяца, в котором осуществлено официальное опубликование решения о назначении конкурса)</w:t>
      </w:r>
      <w:r/>
    </w:p>
    <w:p>
      <w:pPr>
        <w:ind w:right="2"/>
        <w:jc w:val="both"/>
      </w:pPr>
      <w:r>
        <w:rPr>
          <w:color w:val="000000"/>
          <w:sz w:val="28"/>
          <w:szCs w:val="28"/>
        </w:rPr>
        <w:t xml:space="preserve"> </w:t>
      </w:r>
      <w:r/>
    </w:p>
    <w:tbl>
      <w:tblPr>
        <w:tblW w:w="95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2558"/>
        <w:gridCol w:w="2158"/>
        <w:gridCol w:w="1949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863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Субъект</w:t>
            </w:r>
            <w:r/>
          </w:p>
          <w:p>
            <w:pPr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565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Объекты прав</w:t>
            </w:r>
            <w:r/>
          </w:p>
          <w:p>
            <w:pPr>
              <w:jc w:val="both"/>
            </w:pPr>
            <w:r>
              <w:rPr>
                <w:sz w:val="28"/>
                <w:szCs w:val="28"/>
              </w:rPr>
              <w:t xml:space="preserve">(счет (вклад), наличные денежные средства, ценности)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160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Наименование иностранного банка, страна нахождения банка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938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Остаток средств либо объем средств (указывается в рублях по курсу Центрального банка Российской </w:t>
            </w:r>
            <w:r>
              <w:rPr>
                <w:sz w:val="28"/>
                <w:szCs w:val="28"/>
              </w:rPr>
              <w:t xml:space="preserve">Федерации на дату предоставления сведений)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863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кандидат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565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938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863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супруг (супруга)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565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938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863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несовершеннолетние дети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565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938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</w:tbl>
    <w:p>
      <w:pPr>
        <w:ind w:firstLine="567"/>
        <w:jc w:val="both"/>
      </w:pPr>
      <w:r>
        <w:rPr>
          <w:color w:val="000000"/>
          <w:sz w:val="28"/>
          <w:szCs w:val="28"/>
        </w:rPr>
        <w:t xml:space="preserve"> 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24. Дополнительные сведения (участие в выборных представительных органах, другая информация, которую желаете сообщить о себе)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____________________________________________________________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____________________________________________________________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____________________________________________________________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____________________________________________________________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____________________________________________________________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____________________________________________________________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____________________________________________________________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____________________________________________________________</w:t>
      </w:r>
      <w:r/>
    </w:p>
    <w:p>
      <w:pPr>
        <w:ind w:firstLine="567"/>
        <w:jc w:val="both"/>
      </w:pPr>
      <w:r>
        <w:rPr>
          <w:color w:val="000000"/>
          <w:sz w:val="28"/>
          <w:szCs w:val="28"/>
        </w:rPr>
        <w:t xml:space="preserve"> 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25. Мне известно,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должность.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На проведение в отношении меня проверочных мероприятий </w:t>
      </w:r>
      <w:r>
        <w:rPr>
          <w:color w:val="000000"/>
          <w:sz w:val="28"/>
          <w:szCs w:val="28"/>
        </w:rPr>
        <w:t xml:space="preserve">согласен</w:t>
      </w:r>
      <w:r>
        <w:rPr>
          <w:color w:val="000000"/>
          <w:sz w:val="28"/>
          <w:szCs w:val="28"/>
        </w:rPr>
        <w:t xml:space="preserve"> (согласна).</w:t>
      </w:r>
      <w:r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425"/>
        <w:gridCol w:w="284"/>
        <w:gridCol w:w="1134"/>
        <w:gridCol w:w="850"/>
        <w:gridCol w:w="476"/>
        <w:gridCol w:w="317"/>
        <w:gridCol w:w="2092"/>
        <w:gridCol w:w="3690"/>
      </w:tblGrid>
      <w:tr>
        <w:trPr/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70" w:type="dxa"/>
            <w:vAlign w:val="bottom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“</w:t>
            </w:r>
            <w:r/>
          </w:p>
        </w:tc>
        <w:tc>
          <w:tcPr>
            <w:tcBorders>
              <w:bottom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425" w:type="dxa"/>
            <w:vAlign w:val="bottom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284" w:type="dxa"/>
            <w:vAlign w:val="bottom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”</w:t>
            </w:r>
            <w:r/>
          </w:p>
        </w:tc>
        <w:tc>
          <w:tcPr>
            <w:gridSpan w:val="2"/>
            <w:tcBorders>
              <w:bottom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984" w:type="dxa"/>
            <w:vAlign w:val="bottom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426" w:type="dxa"/>
            <w:vAlign w:val="bottom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220</w:t>
            </w:r>
            <w:r/>
          </w:p>
        </w:tc>
        <w:tc>
          <w:tcPr>
            <w:tcBorders>
              <w:bottom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17" w:type="dxa"/>
            <w:vAlign w:val="bottom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2092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г.       Подпись</w:t>
            </w:r>
            <w:r/>
          </w:p>
        </w:tc>
        <w:tc>
          <w:tcPr>
            <w:tcBorders>
              <w:bottom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690" w:type="dxa"/>
            <w:vAlign w:val="bottom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013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М.П.</w:t>
            </w:r>
            <w:r/>
          </w:p>
        </w:tc>
        <w:tc>
          <w:tcPr>
            <w:gridSpan w:val="5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7375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  <w:p>
            <w:pPr>
              <w:ind w:firstLine="19"/>
              <w:jc w:val="both"/>
            </w:pPr>
            <w:r>
              <w:rPr>
                <w:sz w:val="28"/>
                <w:szCs w:val="28"/>
              </w:rPr>
              <w:t xml:space="preserve"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  <w:r/>
          </w:p>
        </w:tc>
      </w:tr>
    </w:tbl>
    <w:p>
      <w:pPr>
        <w:ind w:firstLine="567"/>
        <w:jc w:val="both"/>
      </w:pPr>
      <w:r>
        <w:rPr>
          <w:color w:val="000000"/>
          <w:sz w:val="28"/>
          <w:szCs w:val="28"/>
        </w:rPr>
        <w:t xml:space="preserve"> </w:t>
      </w:r>
      <w:r/>
    </w:p>
    <w:tbl>
      <w:tblPr>
        <w:tblW w:w="95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424"/>
        <w:gridCol w:w="283"/>
        <w:gridCol w:w="1661"/>
        <w:gridCol w:w="456"/>
        <w:gridCol w:w="316"/>
        <w:gridCol w:w="673"/>
        <w:gridCol w:w="1837"/>
        <w:gridCol w:w="3704"/>
      </w:tblGrid>
      <w:tr>
        <w:trPr/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70" w:type="dxa"/>
            <w:vAlign w:val="bottom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“</w:t>
            </w:r>
            <w:r/>
          </w:p>
        </w:tc>
        <w:tc>
          <w:tcPr>
            <w:tcBorders>
              <w:bottom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424" w:type="dxa"/>
            <w:vAlign w:val="bottom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283" w:type="dxa"/>
            <w:vAlign w:val="bottom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”</w:t>
            </w:r>
            <w:r/>
          </w:p>
        </w:tc>
        <w:tc>
          <w:tcPr>
            <w:tcBorders>
              <w:bottom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661" w:type="dxa"/>
            <w:vAlign w:val="bottom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456" w:type="dxa"/>
            <w:vAlign w:val="bottom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220</w:t>
            </w:r>
            <w:r/>
          </w:p>
        </w:tc>
        <w:tc>
          <w:tcPr>
            <w:tcBorders>
              <w:bottom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16" w:type="dxa"/>
            <w:vAlign w:val="bottom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673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bottom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837" w:type="dxa"/>
            <w:vAlign w:val="bottom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bottom w:val="single" w:color="000000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703" w:type="dxa"/>
            <w:vAlign w:val="bottom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70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424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83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661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456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16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673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1" w:type="dxa"/>
            <w:textDirection w:val="lrTb"/>
            <w:noWrap w:val="false"/>
          </w:tcPr>
          <w:p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(подпись, фамилия работника органов местного самоуправления, ответственного за прием документов)</w:t>
            </w:r>
            <w:r/>
          </w:p>
        </w:tc>
      </w:tr>
    </w:tbl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851" w:right="707" w:bottom="1276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  <w:jc w:val="left"/>
    </w:pPr>
    <w:r/>
    <w:r/>
  </w:p>
  <w:p>
    <w:pPr>
      <w:pStyle w:val="71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80" w:hanging="360"/>
        <w:tabs>
          <w:tab w:val="num" w:pos="780" w:leader="none"/>
        </w:tabs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  <w:tabs>
          <w:tab w:val="num" w:pos="15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  <w:tabs>
          <w:tab w:val="num" w:pos="22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  <w:tabs>
          <w:tab w:val="num" w:pos="29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  <w:tabs>
          <w:tab w:val="num" w:pos="36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  <w:tabs>
          <w:tab w:val="num" w:pos="43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  <w:tabs>
          <w:tab w:val="num" w:pos="51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  <w:tabs>
          <w:tab w:val="num" w:pos="58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  <w:tabs>
          <w:tab w:val="num" w:pos="654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35" w:hanging="1215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80" w:hanging="360"/>
        <w:tabs>
          <w:tab w:val="num" w:pos="780" w:leader="none"/>
        </w:tabs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  <w:tabs>
          <w:tab w:val="num" w:pos="15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  <w:tabs>
          <w:tab w:val="num" w:pos="22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  <w:tabs>
          <w:tab w:val="num" w:pos="29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  <w:tabs>
          <w:tab w:val="num" w:pos="36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  <w:tabs>
          <w:tab w:val="num" w:pos="43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  <w:tabs>
          <w:tab w:val="num" w:pos="51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  <w:tabs>
          <w:tab w:val="num" w:pos="58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  <w:tabs>
          <w:tab w:val="num" w:pos="654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 w:default="1">
    <w:name w:val="Normal"/>
    <w:qFormat/>
    <w:rPr>
      <w:sz w:val="24"/>
      <w:szCs w:val="24"/>
    </w:rPr>
  </w:style>
  <w:style w:type="paragraph" w:styleId="673">
    <w:name w:val="Heading 1"/>
    <w:basedOn w:val="672"/>
    <w:next w:val="672"/>
    <w:link w:val="863"/>
    <w:uiPriority w:val="99"/>
    <w:qFormat/>
    <w:pPr>
      <w:jc w:val="center"/>
      <w:keepNext/>
      <w:widowControl w:val="off"/>
      <w:outlineLvl w:val="0"/>
    </w:pPr>
    <w:rPr>
      <w:b/>
      <w:color w:val="000000"/>
      <w:szCs w:val="20"/>
    </w:rPr>
  </w:style>
  <w:style w:type="paragraph" w:styleId="674">
    <w:name w:val="Heading 2"/>
    <w:basedOn w:val="672"/>
    <w:next w:val="672"/>
    <w:link w:val="864"/>
    <w:uiPriority w:val="99"/>
    <w:qFormat/>
    <w:pPr>
      <w:keepLines/>
      <w:keepNext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75">
    <w:name w:val="Heading 3"/>
    <w:basedOn w:val="672"/>
    <w:next w:val="672"/>
    <w:link w:val="865"/>
    <w:uiPriority w:val="99"/>
    <w:qFormat/>
    <w:pPr>
      <w:jc w:val="center"/>
      <w:keepNext/>
      <w:outlineLvl w:val="2"/>
    </w:pPr>
    <w:rPr>
      <w:b/>
      <w:bCs/>
      <w:sz w:val="28"/>
    </w:rPr>
  </w:style>
  <w:style w:type="paragraph" w:styleId="676">
    <w:name w:val="Heading 4"/>
    <w:basedOn w:val="672"/>
    <w:next w:val="672"/>
    <w:link w:val="70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7">
    <w:name w:val="Heading 5"/>
    <w:basedOn w:val="672"/>
    <w:next w:val="672"/>
    <w:link w:val="70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78">
    <w:name w:val="Heading 6"/>
    <w:basedOn w:val="672"/>
    <w:next w:val="672"/>
    <w:link w:val="70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79">
    <w:name w:val="Heading 7"/>
    <w:basedOn w:val="672"/>
    <w:next w:val="672"/>
    <w:link w:val="70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672"/>
    <w:next w:val="672"/>
    <w:link w:val="70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81">
    <w:name w:val="Heading 9"/>
    <w:basedOn w:val="672"/>
    <w:next w:val="672"/>
    <w:link w:val="70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2" w:default="1">
    <w:name w:val="Default Paragraph Font"/>
    <w:uiPriority w:val="1"/>
    <w:semiHidden/>
    <w:unhideWhenUsed/>
  </w:style>
  <w:style w:type="table" w:styleId="6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character" w:styleId="685" w:customStyle="1">
    <w:name w:val="Heading 4 Char"/>
    <w:basedOn w:val="682"/>
    <w:uiPriority w:val="9"/>
    <w:rPr>
      <w:rFonts w:ascii="Arial" w:hAnsi="Arial" w:eastAsia="Arial" w:cs="Arial"/>
      <w:b/>
      <w:bCs/>
      <w:sz w:val="26"/>
      <w:szCs w:val="26"/>
    </w:rPr>
  </w:style>
  <w:style w:type="character" w:styleId="686" w:customStyle="1">
    <w:name w:val="Heading 5 Char"/>
    <w:basedOn w:val="682"/>
    <w:uiPriority w:val="9"/>
    <w:rPr>
      <w:rFonts w:ascii="Arial" w:hAnsi="Arial" w:eastAsia="Arial" w:cs="Arial"/>
      <w:b/>
      <w:bCs/>
      <w:sz w:val="24"/>
      <w:szCs w:val="24"/>
    </w:rPr>
  </w:style>
  <w:style w:type="character" w:styleId="687" w:customStyle="1">
    <w:name w:val="Heading 6 Char"/>
    <w:basedOn w:val="682"/>
    <w:uiPriority w:val="9"/>
    <w:rPr>
      <w:rFonts w:ascii="Arial" w:hAnsi="Arial" w:eastAsia="Arial" w:cs="Arial"/>
      <w:b/>
      <w:bCs/>
      <w:sz w:val="22"/>
      <w:szCs w:val="22"/>
    </w:rPr>
  </w:style>
  <w:style w:type="character" w:styleId="688" w:customStyle="1">
    <w:name w:val="Heading 7 Char"/>
    <w:basedOn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9" w:customStyle="1">
    <w:name w:val="Heading 8 Char"/>
    <w:basedOn w:val="682"/>
    <w:uiPriority w:val="9"/>
    <w:rPr>
      <w:rFonts w:ascii="Arial" w:hAnsi="Arial" w:eastAsia="Arial" w:cs="Arial"/>
      <w:i/>
      <w:iCs/>
      <w:sz w:val="22"/>
      <w:szCs w:val="22"/>
    </w:rPr>
  </w:style>
  <w:style w:type="character" w:styleId="690" w:customStyle="1">
    <w:name w:val="Heading 9 Char"/>
    <w:basedOn w:val="682"/>
    <w:uiPriority w:val="9"/>
    <w:rPr>
      <w:rFonts w:ascii="Arial" w:hAnsi="Arial" w:eastAsia="Arial" w:cs="Arial"/>
      <w:i/>
      <w:iCs/>
      <w:sz w:val="21"/>
      <w:szCs w:val="21"/>
    </w:rPr>
  </w:style>
  <w:style w:type="character" w:styleId="691" w:customStyle="1">
    <w:name w:val="Title Char"/>
    <w:basedOn w:val="682"/>
    <w:uiPriority w:val="10"/>
    <w:rPr>
      <w:sz w:val="48"/>
      <w:szCs w:val="48"/>
    </w:rPr>
  </w:style>
  <w:style w:type="character" w:styleId="692" w:customStyle="1">
    <w:name w:val="Subtitle Char"/>
    <w:basedOn w:val="682"/>
    <w:uiPriority w:val="11"/>
    <w:rPr>
      <w:sz w:val="24"/>
      <w:szCs w:val="24"/>
    </w:rPr>
  </w:style>
  <w:style w:type="character" w:styleId="693" w:customStyle="1">
    <w:name w:val="Quote Char"/>
    <w:uiPriority w:val="29"/>
    <w:rPr>
      <w:i/>
    </w:rPr>
  </w:style>
  <w:style w:type="character" w:styleId="694" w:customStyle="1">
    <w:name w:val="Intense Quote Char"/>
    <w:uiPriority w:val="30"/>
    <w:rPr>
      <w:i/>
    </w:rPr>
  </w:style>
  <w:style w:type="character" w:styleId="695" w:customStyle="1">
    <w:name w:val="Header Char"/>
    <w:basedOn w:val="682"/>
    <w:uiPriority w:val="99"/>
  </w:style>
  <w:style w:type="character" w:styleId="696" w:customStyle="1">
    <w:name w:val="Caption Char"/>
    <w:uiPriority w:val="99"/>
  </w:style>
  <w:style w:type="character" w:styleId="697" w:customStyle="1">
    <w:name w:val="Endnote Text Char"/>
    <w:uiPriority w:val="99"/>
    <w:rPr>
      <w:sz w:val="20"/>
    </w:rPr>
  </w:style>
  <w:style w:type="character" w:styleId="698" w:customStyle="1">
    <w:name w:val="Heading 1 Char"/>
    <w:basedOn w:val="682"/>
    <w:uiPriority w:val="9"/>
    <w:rPr>
      <w:rFonts w:ascii="Arial" w:hAnsi="Arial" w:eastAsia="Arial" w:cs="Arial"/>
      <w:sz w:val="40"/>
      <w:szCs w:val="40"/>
    </w:rPr>
  </w:style>
  <w:style w:type="character" w:styleId="699" w:customStyle="1">
    <w:name w:val="Heading 2 Char"/>
    <w:basedOn w:val="682"/>
    <w:uiPriority w:val="9"/>
    <w:rPr>
      <w:rFonts w:ascii="Arial" w:hAnsi="Arial" w:eastAsia="Arial" w:cs="Arial"/>
      <w:sz w:val="34"/>
    </w:rPr>
  </w:style>
  <w:style w:type="character" w:styleId="700" w:customStyle="1">
    <w:name w:val="Heading 3 Char"/>
    <w:basedOn w:val="682"/>
    <w:uiPriority w:val="9"/>
    <w:rPr>
      <w:rFonts w:ascii="Arial" w:hAnsi="Arial" w:eastAsia="Arial" w:cs="Arial"/>
      <w:sz w:val="30"/>
      <w:szCs w:val="30"/>
    </w:rPr>
  </w:style>
  <w:style w:type="character" w:styleId="701" w:customStyle="1">
    <w:name w:val="Заголовок 4 Знак"/>
    <w:basedOn w:val="682"/>
    <w:link w:val="676"/>
    <w:uiPriority w:val="9"/>
    <w:rPr>
      <w:rFonts w:ascii="Arial" w:hAnsi="Arial" w:eastAsia="Arial" w:cs="Arial"/>
      <w:b/>
      <w:bCs/>
      <w:sz w:val="26"/>
      <w:szCs w:val="26"/>
    </w:rPr>
  </w:style>
  <w:style w:type="character" w:styleId="702" w:customStyle="1">
    <w:name w:val="Заголовок 5 Знак"/>
    <w:basedOn w:val="682"/>
    <w:link w:val="677"/>
    <w:uiPriority w:val="9"/>
    <w:rPr>
      <w:rFonts w:ascii="Arial" w:hAnsi="Arial" w:eastAsia="Arial" w:cs="Arial"/>
      <w:b/>
      <w:bCs/>
      <w:sz w:val="24"/>
      <w:szCs w:val="24"/>
    </w:rPr>
  </w:style>
  <w:style w:type="character" w:styleId="703" w:customStyle="1">
    <w:name w:val="Заголовок 6 Знак"/>
    <w:basedOn w:val="682"/>
    <w:link w:val="678"/>
    <w:uiPriority w:val="9"/>
    <w:rPr>
      <w:rFonts w:ascii="Arial" w:hAnsi="Arial" w:eastAsia="Arial" w:cs="Arial"/>
      <w:b/>
      <w:bCs/>
      <w:sz w:val="22"/>
      <w:szCs w:val="22"/>
    </w:rPr>
  </w:style>
  <w:style w:type="character" w:styleId="704" w:customStyle="1">
    <w:name w:val="Заголовок 7 Знак"/>
    <w:basedOn w:val="682"/>
    <w:link w:val="67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5" w:customStyle="1">
    <w:name w:val="Заголовок 8 Знак"/>
    <w:basedOn w:val="682"/>
    <w:link w:val="680"/>
    <w:uiPriority w:val="9"/>
    <w:rPr>
      <w:rFonts w:ascii="Arial" w:hAnsi="Arial" w:eastAsia="Arial" w:cs="Arial"/>
      <w:i/>
      <w:iCs/>
      <w:sz w:val="22"/>
      <w:szCs w:val="22"/>
    </w:rPr>
  </w:style>
  <w:style w:type="character" w:styleId="706" w:customStyle="1">
    <w:name w:val="Заголовок 9 Знак"/>
    <w:basedOn w:val="682"/>
    <w:link w:val="681"/>
    <w:uiPriority w:val="9"/>
    <w:rPr>
      <w:rFonts w:ascii="Arial" w:hAnsi="Arial" w:eastAsia="Arial" w:cs="Arial"/>
      <w:i/>
      <w:iCs/>
      <w:sz w:val="21"/>
      <w:szCs w:val="21"/>
    </w:rPr>
  </w:style>
  <w:style w:type="paragraph" w:styleId="707">
    <w:name w:val="List Paragraph"/>
    <w:basedOn w:val="672"/>
    <w:uiPriority w:val="34"/>
    <w:qFormat/>
    <w:pPr>
      <w:contextualSpacing/>
      <w:ind w:left="720"/>
    </w:pPr>
  </w:style>
  <w:style w:type="paragraph" w:styleId="708">
    <w:name w:val="No Spacing"/>
    <w:uiPriority w:val="1"/>
    <w:qFormat/>
  </w:style>
  <w:style w:type="paragraph" w:styleId="709">
    <w:name w:val="Title"/>
    <w:basedOn w:val="672"/>
    <w:next w:val="672"/>
    <w:link w:val="71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0" w:customStyle="1">
    <w:name w:val="Название Знак"/>
    <w:basedOn w:val="682"/>
    <w:link w:val="709"/>
    <w:uiPriority w:val="10"/>
    <w:rPr>
      <w:sz w:val="48"/>
      <w:szCs w:val="48"/>
    </w:rPr>
  </w:style>
  <w:style w:type="paragraph" w:styleId="711">
    <w:name w:val="Subtitle"/>
    <w:basedOn w:val="672"/>
    <w:next w:val="672"/>
    <w:link w:val="712"/>
    <w:uiPriority w:val="11"/>
    <w:qFormat/>
    <w:pPr>
      <w:spacing w:before="200" w:after="200"/>
    </w:pPr>
  </w:style>
  <w:style w:type="character" w:styleId="712" w:customStyle="1">
    <w:name w:val="Подзаголовок Знак"/>
    <w:basedOn w:val="682"/>
    <w:link w:val="711"/>
    <w:uiPriority w:val="11"/>
    <w:rPr>
      <w:sz w:val="24"/>
      <w:szCs w:val="24"/>
    </w:rPr>
  </w:style>
  <w:style w:type="paragraph" w:styleId="713">
    <w:name w:val="Quote"/>
    <w:basedOn w:val="672"/>
    <w:next w:val="672"/>
    <w:link w:val="714"/>
    <w:uiPriority w:val="29"/>
    <w:qFormat/>
    <w:pPr>
      <w:ind w:left="720" w:right="720"/>
    </w:pPr>
    <w:rPr>
      <w:i/>
    </w:rPr>
  </w:style>
  <w:style w:type="character" w:styleId="714" w:customStyle="1">
    <w:name w:val="Цитата 2 Знак"/>
    <w:link w:val="713"/>
    <w:uiPriority w:val="29"/>
    <w:rPr>
      <w:i/>
    </w:rPr>
  </w:style>
  <w:style w:type="paragraph" w:styleId="715">
    <w:name w:val="Intense Quote"/>
    <w:basedOn w:val="672"/>
    <w:next w:val="672"/>
    <w:link w:val="71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6" w:customStyle="1">
    <w:name w:val="Выделенная цитата Знак"/>
    <w:link w:val="715"/>
    <w:uiPriority w:val="30"/>
    <w:rPr>
      <w:i/>
    </w:rPr>
  </w:style>
  <w:style w:type="paragraph" w:styleId="717">
    <w:name w:val="Header"/>
    <w:basedOn w:val="672"/>
    <w:link w:val="71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8" w:customStyle="1">
    <w:name w:val="Верхний колонтитул Знак"/>
    <w:basedOn w:val="682"/>
    <w:link w:val="717"/>
    <w:uiPriority w:val="99"/>
  </w:style>
  <w:style w:type="paragraph" w:styleId="719">
    <w:name w:val="Footer"/>
    <w:basedOn w:val="672"/>
    <w:link w:val="7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0" w:customStyle="1">
    <w:name w:val="Footer Char"/>
    <w:basedOn w:val="682"/>
    <w:uiPriority w:val="99"/>
  </w:style>
  <w:style w:type="paragraph" w:styleId="721">
    <w:name w:val="Caption"/>
    <w:basedOn w:val="672"/>
    <w:next w:val="6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2" w:customStyle="1">
    <w:name w:val="Нижний колонтитул Знак"/>
    <w:link w:val="719"/>
    <w:uiPriority w:val="99"/>
  </w:style>
  <w:style w:type="table" w:styleId="723" w:customStyle="1">
    <w:name w:val="Table Grid Light"/>
    <w:basedOn w:val="68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4" w:customStyle="1">
    <w:name w:val="Plain Table 1"/>
    <w:basedOn w:val="68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 w:customStyle="1">
    <w:name w:val="Plain Table 2"/>
    <w:basedOn w:val="683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Plain Table 3"/>
    <w:basedOn w:val="68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 w:customStyle="1">
    <w:name w:val="Plain Table 4"/>
    <w:basedOn w:val="68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Plain Table 5"/>
    <w:basedOn w:val="68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1 Light"/>
    <w:basedOn w:val="683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1"/>
    <w:basedOn w:val="683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2"/>
    <w:basedOn w:val="683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3"/>
    <w:basedOn w:val="68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4"/>
    <w:basedOn w:val="683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5"/>
    <w:basedOn w:val="683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6"/>
    <w:basedOn w:val="683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2"/>
    <w:basedOn w:val="68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2 - Accent 1"/>
    <w:basedOn w:val="683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2 - Accent 2"/>
    <w:basedOn w:val="683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3"/>
    <w:basedOn w:val="68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4"/>
    <w:basedOn w:val="683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5"/>
    <w:basedOn w:val="683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6"/>
    <w:basedOn w:val="683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"/>
    <w:basedOn w:val="68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3 - Accent 1"/>
    <w:basedOn w:val="683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 - Accent 2"/>
    <w:basedOn w:val="683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3"/>
    <w:basedOn w:val="68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4"/>
    <w:basedOn w:val="683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5"/>
    <w:basedOn w:val="683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6"/>
    <w:basedOn w:val="683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4"/>
    <w:basedOn w:val="683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1" w:customStyle="1">
    <w:name w:val="Grid Table 4 - Accent 1"/>
    <w:basedOn w:val="683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52" w:customStyle="1">
    <w:name w:val="Grid Table 4 - Accent 2"/>
    <w:basedOn w:val="683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53" w:customStyle="1">
    <w:name w:val="Grid Table 4 - Accent 3"/>
    <w:basedOn w:val="68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54" w:customStyle="1">
    <w:name w:val="Grid Table 4 - Accent 4"/>
    <w:basedOn w:val="683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5" w:customStyle="1">
    <w:name w:val="Grid Table 4 - Accent 5"/>
    <w:basedOn w:val="683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6" w:customStyle="1">
    <w:name w:val="Grid Table 4 - Accent 6"/>
    <w:basedOn w:val="683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7" w:customStyle="1">
    <w:name w:val="Grid Table 5 Dark"/>
    <w:basedOn w:val="68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8" w:customStyle="1">
    <w:name w:val="Grid Table 5 Dark- Accent 1"/>
    <w:basedOn w:val="68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59" w:customStyle="1">
    <w:name w:val="Grid Table 5 Dark - Accent 2"/>
    <w:basedOn w:val="68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 - Accent 3"/>
    <w:basedOn w:val="68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- Accent 4"/>
    <w:basedOn w:val="68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 - Accent 5"/>
    <w:basedOn w:val="68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 - Accent 6"/>
    <w:basedOn w:val="68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6 Colorful"/>
    <w:basedOn w:val="683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5" w:customStyle="1">
    <w:name w:val="Grid Table 6 Colorful - Accent 1"/>
    <w:basedOn w:val="683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6" w:customStyle="1">
    <w:name w:val="Grid Table 6 Colorful - Accent 2"/>
    <w:basedOn w:val="683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7" w:customStyle="1">
    <w:name w:val="Grid Table 6 Colorful - Accent 3"/>
    <w:basedOn w:val="68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8" w:customStyle="1">
    <w:name w:val="Grid Table 6 Colorful - Accent 4"/>
    <w:basedOn w:val="683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9" w:customStyle="1">
    <w:name w:val="Grid Table 6 Colorful - Accent 5"/>
    <w:basedOn w:val="683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0" w:customStyle="1">
    <w:name w:val="Grid Table 6 Colorful - Accent 6"/>
    <w:basedOn w:val="683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 w:customStyle="1">
    <w:name w:val="Grid Table 7 Colorful"/>
    <w:basedOn w:val="683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7 Colorful - Accent 1"/>
    <w:basedOn w:val="683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7 Colorful - Accent 2"/>
    <w:basedOn w:val="683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7 Colorful - Accent 3"/>
    <w:basedOn w:val="68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7 Colorful - Accent 4"/>
    <w:basedOn w:val="683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7 Colorful - Accent 5"/>
    <w:basedOn w:val="683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7 Colorful - Accent 6"/>
    <w:basedOn w:val="683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"/>
    <w:basedOn w:val="683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1 Light - Accent 1"/>
    <w:basedOn w:val="683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 - Accent 2"/>
    <w:basedOn w:val="683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3"/>
    <w:basedOn w:val="683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4"/>
    <w:basedOn w:val="683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5"/>
    <w:basedOn w:val="683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6"/>
    <w:basedOn w:val="683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2"/>
    <w:basedOn w:val="683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6" w:customStyle="1">
    <w:name w:val="List Table 2 - Accent 1"/>
    <w:basedOn w:val="683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7" w:customStyle="1">
    <w:name w:val="List Table 2 - Accent 2"/>
    <w:basedOn w:val="683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3"/>
    <w:basedOn w:val="68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4"/>
    <w:basedOn w:val="683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5"/>
    <w:basedOn w:val="683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6"/>
    <w:basedOn w:val="683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92" w:customStyle="1">
    <w:name w:val="List Table 3"/>
    <w:basedOn w:val="68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1"/>
    <w:basedOn w:val="683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2"/>
    <w:basedOn w:val="683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3"/>
    <w:basedOn w:val="68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4"/>
    <w:basedOn w:val="683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5"/>
    <w:basedOn w:val="683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6"/>
    <w:basedOn w:val="683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"/>
    <w:basedOn w:val="68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1"/>
    <w:basedOn w:val="683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2"/>
    <w:basedOn w:val="683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3"/>
    <w:basedOn w:val="68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4"/>
    <w:basedOn w:val="683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5"/>
    <w:basedOn w:val="683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6"/>
    <w:basedOn w:val="683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5 Dark"/>
    <w:basedOn w:val="683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1"/>
    <w:basedOn w:val="683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2"/>
    <w:basedOn w:val="683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3"/>
    <w:basedOn w:val="68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4"/>
    <w:basedOn w:val="683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5"/>
    <w:basedOn w:val="683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6"/>
    <w:basedOn w:val="683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6 Colorful"/>
    <w:basedOn w:val="683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4" w:customStyle="1">
    <w:name w:val="List Table 6 Colorful - Accent 1"/>
    <w:basedOn w:val="683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5" w:customStyle="1">
    <w:name w:val="List Table 6 Colorful - Accent 2"/>
    <w:basedOn w:val="683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6" w:customStyle="1">
    <w:name w:val="List Table 6 Colorful - Accent 3"/>
    <w:basedOn w:val="68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7" w:customStyle="1">
    <w:name w:val="List Table 6 Colorful - Accent 4"/>
    <w:basedOn w:val="683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8" w:customStyle="1">
    <w:name w:val="List Table 6 Colorful - Accent 5"/>
    <w:basedOn w:val="683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19" w:customStyle="1">
    <w:name w:val="List Table 6 Colorful - Accent 6"/>
    <w:basedOn w:val="683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0" w:customStyle="1">
    <w:name w:val="List Table 7 Colorful"/>
    <w:basedOn w:val="683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7 Colorful - Accent 1"/>
    <w:basedOn w:val="683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7 Colorful - Accent 2"/>
    <w:basedOn w:val="683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7 Colorful - Accent 3"/>
    <w:basedOn w:val="68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7 Colorful - Accent 4"/>
    <w:basedOn w:val="683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7 Colorful - Accent 5"/>
    <w:basedOn w:val="683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7 Colorful - Accent 6"/>
    <w:basedOn w:val="683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ned - Accent"/>
    <w:basedOn w:val="68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8" w:customStyle="1">
    <w:name w:val="Lined - Accent 1"/>
    <w:basedOn w:val="68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9" w:customStyle="1">
    <w:name w:val="Lined - Accent 2"/>
    <w:basedOn w:val="68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0" w:customStyle="1">
    <w:name w:val="Lined - Accent 3"/>
    <w:basedOn w:val="68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1" w:customStyle="1">
    <w:name w:val="Lined - Accent 4"/>
    <w:basedOn w:val="68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2" w:customStyle="1">
    <w:name w:val="Lined - Accent 5"/>
    <w:basedOn w:val="68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3" w:customStyle="1">
    <w:name w:val="Lined - Accent 6"/>
    <w:basedOn w:val="68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4" w:customStyle="1">
    <w:name w:val="Bordered &amp; Lined - Accent"/>
    <w:basedOn w:val="683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5" w:customStyle="1">
    <w:name w:val="Bordered &amp; Lined - Accent 1"/>
    <w:basedOn w:val="683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6" w:customStyle="1">
    <w:name w:val="Bordered &amp; Lined - Accent 2"/>
    <w:basedOn w:val="683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7" w:customStyle="1">
    <w:name w:val="Bordered &amp; Lined - Accent 3"/>
    <w:basedOn w:val="683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8" w:customStyle="1">
    <w:name w:val="Bordered &amp; Lined - Accent 4"/>
    <w:basedOn w:val="683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9" w:customStyle="1">
    <w:name w:val="Bordered &amp; Lined - Accent 5"/>
    <w:basedOn w:val="683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0" w:customStyle="1">
    <w:name w:val="Bordered &amp; Lined - Accent 6"/>
    <w:basedOn w:val="683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1" w:customStyle="1">
    <w:name w:val="Bordered"/>
    <w:basedOn w:val="683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2" w:customStyle="1">
    <w:name w:val="Bordered - Accent 1"/>
    <w:basedOn w:val="683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3" w:customStyle="1">
    <w:name w:val="Bordered - Accent 2"/>
    <w:basedOn w:val="683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44" w:customStyle="1">
    <w:name w:val="Bordered - Accent 3"/>
    <w:basedOn w:val="68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45" w:customStyle="1">
    <w:name w:val="Bordered - Accent 4"/>
    <w:basedOn w:val="683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6" w:customStyle="1">
    <w:name w:val="Bordered - Accent 5"/>
    <w:basedOn w:val="683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7" w:customStyle="1">
    <w:name w:val="Bordered - Accent 6"/>
    <w:basedOn w:val="683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48" w:customStyle="1">
    <w:name w:val="Footnote Text Char"/>
    <w:uiPriority w:val="99"/>
    <w:rPr>
      <w:sz w:val="18"/>
    </w:rPr>
  </w:style>
  <w:style w:type="paragraph" w:styleId="849">
    <w:name w:val="endnote text"/>
    <w:basedOn w:val="672"/>
    <w:link w:val="850"/>
    <w:uiPriority w:val="99"/>
    <w:semiHidden/>
    <w:unhideWhenUsed/>
    <w:rPr>
      <w:sz w:val="20"/>
    </w:rPr>
  </w:style>
  <w:style w:type="character" w:styleId="850" w:customStyle="1">
    <w:name w:val="Текст концевой сноски Знак"/>
    <w:link w:val="849"/>
    <w:uiPriority w:val="99"/>
    <w:rPr>
      <w:sz w:val="20"/>
    </w:rPr>
  </w:style>
  <w:style w:type="character" w:styleId="851">
    <w:name w:val="endnote reference"/>
    <w:basedOn w:val="682"/>
    <w:uiPriority w:val="99"/>
    <w:semiHidden/>
    <w:unhideWhenUsed/>
    <w:rPr>
      <w:vertAlign w:val="superscript"/>
    </w:rPr>
  </w:style>
  <w:style w:type="paragraph" w:styleId="852">
    <w:name w:val="toc 1"/>
    <w:basedOn w:val="672"/>
    <w:next w:val="672"/>
    <w:uiPriority w:val="39"/>
    <w:unhideWhenUsed/>
    <w:pPr>
      <w:spacing w:after="57"/>
    </w:pPr>
  </w:style>
  <w:style w:type="paragraph" w:styleId="853">
    <w:name w:val="toc 2"/>
    <w:basedOn w:val="672"/>
    <w:next w:val="672"/>
    <w:uiPriority w:val="39"/>
    <w:unhideWhenUsed/>
    <w:pPr>
      <w:ind w:left="283"/>
      <w:spacing w:after="57"/>
    </w:pPr>
  </w:style>
  <w:style w:type="paragraph" w:styleId="854">
    <w:name w:val="toc 3"/>
    <w:basedOn w:val="672"/>
    <w:next w:val="672"/>
    <w:uiPriority w:val="39"/>
    <w:unhideWhenUsed/>
    <w:pPr>
      <w:ind w:left="567"/>
      <w:spacing w:after="57"/>
    </w:pPr>
  </w:style>
  <w:style w:type="paragraph" w:styleId="855">
    <w:name w:val="toc 4"/>
    <w:basedOn w:val="672"/>
    <w:next w:val="672"/>
    <w:uiPriority w:val="39"/>
    <w:unhideWhenUsed/>
    <w:pPr>
      <w:ind w:left="850"/>
      <w:spacing w:after="57"/>
    </w:pPr>
  </w:style>
  <w:style w:type="paragraph" w:styleId="856">
    <w:name w:val="toc 5"/>
    <w:basedOn w:val="672"/>
    <w:next w:val="672"/>
    <w:uiPriority w:val="39"/>
    <w:unhideWhenUsed/>
    <w:pPr>
      <w:ind w:left="1134"/>
      <w:spacing w:after="57"/>
    </w:pPr>
  </w:style>
  <w:style w:type="paragraph" w:styleId="857">
    <w:name w:val="toc 6"/>
    <w:basedOn w:val="672"/>
    <w:next w:val="672"/>
    <w:uiPriority w:val="39"/>
    <w:unhideWhenUsed/>
    <w:pPr>
      <w:ind w:left="1417"/>
      <w:spacing w:after="57"/>
    </w:pPr>
  </w:style>
  <w:style w:type="paragraph" w:styleId="858">
    <w:name w:val="toc 7"/>
    <w:basedOn w:val="672"/>
    <w:next w:val="672"/>
    <w:uiPriority w:val="39"/>
    <w:unhideWhenUsed/>
    <w:pPr>
      <w:ind w:left="1701"/>
      <w:spacing w:after="57"/>
    </w:pPr>
  </w:style>
  <w:style w:type="paragraph" w:styleId="859">
    <w:name w:val="toc 8"/>
    <w:basedOn w:val="672"/>
    <w:next w:val="672"/>
    <w:uiPriority w:val="39"/>
    <w:unhideWhenUsed/>
    <w:pPr>
      <w:ind w:left="1984"/>
      <w:spacing w:after="57"/>
    </w:pPr>
  </w:style>
  <w:style w:type="paragraph" w:styleId="860">
    <w:name w:val="toc 9"/>
    <w:basedOn w:val="672"/>
    <w:next w:val="672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672"/>
    <w:next w:val="672"/>
    <w:uiPriority w:val="99"/>
    <w:unhideWhenUsed/>
  </w:style>
  <w:style w:type="character" w:styleId="863" w:customStyle="1">
    <w:name w:val="Заголовок 1 Знак"/>
    <w:basedOn w:val="682"/>
    <w:link w:val="673"/>
    <w:uiPriority w:val="9"/>
    <w:rPr>
      <w:rFonts w:ascii="Cambria" w:hAnsi="Cambria" w:eastAsia="Times New Roman" w:cs="Times New Roman"/>
      <w:b/>
      <w:bCs/>
      <w:sz w:val="32"/>
      <w:szCs w:val="32"/>
    </w:rPr>
  </w:style>
  <w:style w:type="character" w:styleId="864" w:customStyle="1">
    <w:name w:val="Заголовок 2 Знак"/>
    <w:basedOn w:val="682"/>
    <w:link w:val="674"/>
    <w:uiPriority w:val="99"/>
    <w:semiHidden/>
    <w:rPr>
      <w:rFonts w:ascii="Cambria" w:hAnsi="Cambria" w:cs="Times New Roman"/>
      <w:b/>
      <w:bCs/>
      <w:color w:val="4f81bd"/>
      <w:sz w:val="26"/>
      <w:szCs w:val="26"/>
    </w:rPr>
  </w:style>
  <w:style w:type="character" w:styleId="865" w:customStyle="1">
    <w:name w:val="Заголовок 3 Знак"/>
    <w:basedOn w:val="682"/>
    <w:link w:val="675"/>
    <w:uiPriority w:val="9"/>
    <w:semiHidden/>
    <w:rPr>
      <w:rFonts w:ascii="Cambria" w:hAnsi="Cambria" w:eastAsia="Times New Roman" w:cs="Times New Roman"/>
      <w:b/>
      <w:bCs/>
      <w:sz w:val="26"/>
      <w:szCs w:val="26"/>
    </w:rPr>
  </w:style>
  <w:style w:type="paragraph" w:styleId="866">
    <w:name w:val="Body Text"/>
    <w:basedOn w:val="672"/>
    <w:link w:val="867"/>
    <w:uiPriority w:val="99"/>
    <w:pPr>
      <w:jc w:val="both"/>
    </w:pPr>
    <w:rPr>
      <w:szCs w:val="20"/>
    </w:rPr>
  </w:style>
  <w:style w:type="character" w:styleId="867" w:customStyle="1">
    <w:name w:val="Основной текст Знак"/>
    <w:basedOn w:val="682"/>
    <w:link w:val="866"/>
    <w:uiPriority w:val="99"/>
    <w:semiHidden/>
    <w:rPr>
      <w:sz w:val="24"/>
      <w:szCs w:val="24"/>
    </w:rPr>
  </w:style>
  <w:style w:type="paragraph" w:styleId="868">
    <w:name w:val="Balloon Text"/>
    <w:basedOn w:val="672"/>
    <w:link w:val="869"/>
    <w:uiPriority w:val="99"/>
    <w:semiHidden/>
    <w:rPr>
      <w:rFonts w:ascii="Tahoma" w:hAnsi="Tahoma" w:cs="Tahoma"/>
      <w:sz w:val="16"/>
      <w:szCs w:val="16"/>
    </w:rPr>
  </w:style>
  <w:style w:type="character" w:styleId="869" w:customStyle="1">
    <w:name w:val="Текст выноски Знак"/>
    <w:basedOn w:val="682"/>
    <w:link w:val="868"/>
    <w:uiPriority w:val="99"/>
    <w:semiHidden/>
    <w:rPr>
      <w:sz w:val="0"/>
      <w:szCs w:val="0"/>
    </w:rPr>
  </w:style>
  <w:style w:type="table" w:styleId="870">
    <w:name w:val="Table Grid"/>
    <w:basedOn w:val="683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1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paragraph" w:styleId="872">
    <w:name w:val="Plain Text"/>
    <w:basedOn w:val="672"/>
    <w:link w:val="873"/>
    <w:uiPriority w:val="99"/>
    <w:rPr>
      <w:rFonts w:ascii="Courier New" w:hAnsi="Courier New"/>
      <w:sz w:val="20"/>
      <w:szCs w:val="20"/>
    </w:rPr>
  </w:style>
  <w:style w:type="character" w:styleId="873" w:customStyle="1">
    <w:name w:val="Текст Знак"/>
    <w:basedOn w:val="682"/>
    <w:link w:val="872"/>
    <w:uiPriority w:val="99"/>
    <w:rPr>
      <w:rFonts w:ascii="Courier New" w:hAnsi="Courier New" w:cs="Times New Roman"/>
    </w:rPr>
  </w:style>
  <w:style w:type="paragraph" w:styleId="874" w:customStyle="1">
    <w:name w:val="headertext"/>
    <w:basedOn w:val="672"/>
    <w:uiPriority w:val="99"/>
    <w:pPr>
      <w:spacing w:before="100" w:beforeAutospacing="1" w:after="100" w:afterAutospacing="1"/>
    </w:pPr>
  </w:style>
  <w:style w:type="paragraph" w:styleId="875" w:customStyle="1">
    <w:name w:val="formattext"/>
    <w:basedOn w:val="672"/>
    <w:uiPriority w:val="99"/>
    <w:pPr>
      <w:spacing w:before="100" w:beforeAutospacing="1" w:after="100" w:afterAutospacing="1"/>
    </w:pPr>
  </w:style>
  <w:style w:type="character" w:styleId="876">
    <w:name w:val="Hyperlink"/>
    <w:basedOn w:val="682"/>
    <w:uiPriority w:val="99"/>
    <w:rPr>
      <w:rFonts w:cs="Times New Roman"/>
      <w:color w:val="0000ff"/>
      <w:u w:val="single"/>
    </w:rPr>
  </w:style>
  <w:style w:type="paragraph" w:styleId="877" w:customStyle="1">
    <w:name w:val="unformattext"/>
    <w:basedOn w:val="672"/>
    <w:uiPriority w:val="99"/>
    <w:pPr>
      <w:spacing w:before="100" w:beforeAutospacing="1" w:after="100" w:afterAutospacing="1"/>
    </w:pPr>
  </w:style>
  <w:style w:type="paragraph" w:styleId="878" w:customStyle="1">
    <w:name w:val="ConsNonformat"/>
    <w:uiPriority w:val="99"/>
    <w:rPr>
      <w:rFonts w:ascii="Courier New" w:hAnsi="Courier New" w:cs="Courier New"/>
    </w:rPr>
  </w:style>
  <w:style w:type="paragraph" w:styleId="879" w:customStyle="1">
    <w:name w:val="ConsPlusNormal"/>
    <w:uiPriority w:val="99"/>
    <w:pPr>
      <w:ind w:firstLine="720"/>
      <w:widowControl w:val="off"/>
    </w:pPr>
    <w:rPr>
      <w:rFonts w:ascii="Arial" w:hAnsi="Arial" w:cs="Arial"/>
    </w:rPr>
  </w:style>
  <w:style w:type="paragraph" w:styleId="880">
    <w:name w:val="footnote text"/>
    <w:basedOn w:val="672"/>
    <w:link w:val="881"/>
    <w:uiPriority w:val="99"/>
    <w:rPr>
      <w:sz w:val="20"/>
      <w:szCs w:val="20"/>
    </w:rPr>
  </w:style>
  <w:style w:type="character" w:styleId="881" w:customStyle="1">
    <w:name w:val="Текст сноски Знак"/>
    <w:basedOn w:val="682"/>
    <w:link w:val="880"/>
    <w:uiPriority w:val="99"/>
    <w:rPr>
      <w:rFonts w:cs="Times New Roman"/>
    </w:rPr>
  </w:style>
  <w:style w:type="character" w:styleId="882">
    <w:name w:val="footnote reference"/>
    <w:basedOn w:val="682"/>
    <w:uiPriority w:val="99"/>
    <w:rPr>
      <w:rFonts w:cs="Times New Roman"/>
      <w:vertAlign w:val="superscript"/>
    </w:rPr>
  </w:style>
  <w:style w:type="character" w:styleId="883">
    <w:name w:val="Strong"/>
    <w:basedOn w:val="682"/>
    <w:uiPriority w:val="99"/>
    <w:qFormat/>
    <w:rPr>
      <w:rFonts w:cs="Times New Roman"/>
      <w:b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://pravo-search.minjust.ru:8080/bigs/showDocument.html?id=FBC166DA-0E10-434C-A3B8-3A32D2840A2F" TargetMode="External"/><Relationship Id="rId11" Type="http://schemas.openxmlformats.org/officeDocument/2006/relationships/hyperlink" Target="http://www.gosuslugi.ru" TargetMode="External"/><Relationship Id="rId12" Type="http://schemas.openxmlformats.org/officeDocument/2006/relationships/hyperlink" Target="https://24.&#1084;&#1074;&#1076;.&#1088;&#1092;/citizens/gos_uslugi/Po_linii_informacionnogo_centra/Informacija_o_porjadke_i_srokah_predost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Городская Дума</dc:creator>
  <cp:revision>17</cp:revision>
  <dcterms:created xsi:type="dcterms:W3CDTF">2024-02-20T07:59:00Z</dcterms:created>
  <dcterms:modified xsi:type="dcterms:W3CDTF">2024-02-28T07:09:27Z</dcterms:modified>
</cp:coreProperties>
</file>