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left="-360" w:right="-1"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о результатах заседания комиссии по соблюдению требований</w:t>
      </w:r>
      <w:r>
        <w:rPr>
          <w:b/>
          <w:sz w:val="36"/>
          <w:szCs w:val="36"/>
        </w:rPr>
      </w:r>
    </w:p>
    <w:p>
      <w:pPr>
        <w:pStyle w:val="629"/>
        <w:ind w:left="-360" w:right="-1"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служебному поведению муниципальных служащих администрации</w:t>
      </w:r>
      <w:r>
        <w:rPr>
          <w:b/>
          <w:sz w:val="36"/>
          <w:szCs w:val="36"/>
        </w:rPr>
      </w:r>
    </w:p>
    <w:p>
      <w:pPr>
        <w:pStyle w:val="629"/>
        <w:ind w:left="-360" w:right="-1"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Емельяновского района, ее структурных подразделений и</w:t>
      </w:r>
      <w:r>
        <w:rPr>
          <w:b/>
          <w:sz w:val="36"/>
          <w:szCs w:val="36"/>
        </w:rPr>
      </w:r>
    </w:p>
    <w:p>
      <w:pPr>
        <w:pStyle w:val="629"/>
        <w:ind w:left="0" w:right="-1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урегулированию конфликта интересов на муниципальной службе</w:t>
      </w:r>
      <w:r>
        <w:rPr>
          <w:b/>
          <w:sz w:val="36"/>
          <w:szCs w:val="36"/>
        </w:rPr>
      </w:r>
    </w:p>
    <w:p>
      <w:pPr>
        <w:pStyle w:val="62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tbl>
      <w:tblPr>
        <w:tblW w:w="1559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4108"/>
        <w:gridCol w:w="40"/>
        <w:gridCol w:w="4038"/>
        <w:gridCol w:w="33"/>
        <w:gridCol w:w="4995"/>
      </w:tblGrid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заседания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Повестка заседания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4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vMerge w:val="restart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2025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29.04.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pStyle w:val="67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Рассмотрение на комиссии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заявления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муниципального служащего S  о невозможности по объектив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ным причинам представить сведения о доходах, об имуществе и обязательствах имущественного характера своего супруга F.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Merge w:val="restart"/>
            <w:textDirection w:val="lrTb"/>
            <w:noWrap w:val="false"/>
          </w:tcPr>
          <w:p>
            <w:pPr>
              <w:pStyle w:val="67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заявлени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муниципального   служащего S о невозможности по объективным причинам   пр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едставить сведения о доходах, об имуществе и      обязательствах имущественного характера своего супруга F.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vMerge w:val="restart"/>
            <w:textDirection w:val="lrTb"/>
            <w:noWrap w:val="false"/>
          </w:tcPr>
          <w:p>
            <w:pPr>
              <w:pStyle w:val="6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Признать, что причина непредставления муниципальным служ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ащим S сведений о доходах, об имуществе и обязательствах имущественного характера своего супруга является объективной и уважительной.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6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Рекомендовать S предоставить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подтверждающие завершение бракоразводного процесса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копию свидетельства о расторжении брака, копию решения суда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 в срок до 19.08.2025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6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 В течение 7 рабочих дней со дня принятия настоящего решения направить копию протокола заседания комиссии мун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иципальному служащему S.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Style w:val="6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 В течение 7 рабочих дней со дня принятия настоящего решения направить копию протокола заседания комиссии 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заместителю Главы района/</w:t>
            </w:r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4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vMerge w:val="restart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2025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4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vMerge w:val="restart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10.10.2024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28"/>
              <w:jc w:val="both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на комиссии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уведомления о даче согласия на замещение должности руководителя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МКУ 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P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- С.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домление С. о даче согласия на замещение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1"/>
              </w:numPr>
              <w:ind w:left="0" w:right="96" w:firstLine="709"/>
              <w:jc w:val="both"/>
              <w:spacing w:before="0" w:after="0" w:line="331" w:lineRule="exact"/>
              <w:shd w:val="clear" w:color="auto" w:fill="auto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Дать согласие С. на замещение должности — руководителя МКУ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28"/>
              <w:numPr>
                <w:ilvl w:val="0"/>
                <w:numId w:val="1"/>
              </w:numPr>
              <w:ind w:left="0" w:right="96" w:firstLine="709"/>
              <w:jc w:val="both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одного рабочего дня со дня принятия настоящего решения направить его С. в виде выписки из протокола.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01.10.2024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несоблюдение муниципальным служащим М- Кодекса этики и требований, предъявляемым к служебному поведению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28"/>
              <w:jc w:val="both"/>
              <w:spacing w:before="0" w:after="2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представление начальником правового отдела администрации Емельяновского района материалов служебной проверки, свидетельствующих о несоблюдении муниципальным служащим М - Кодекса этики и требований к служебному поведению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5"/>
              </w:numPr>
              <w:ind w:left="0" w:right="96" w:firstLine="709"/>
              <w:jc w:val="both"/>
              <w:spacing w:before="0" w:after="0" w:line="331" w:lineRule="exact"/>
              <w:shd w:val="clear" w:color="auto" w:fill="auto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Установить, что муниципальный служащий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нарушил Кодекса этики и требований к служебному поведению.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28"/>
              <w:numPr>
                <w:ilvl w:val="0"/>
                <w:numId w:val="5"/>
              </w:numPr>
              <w:ind w:left="0" w:right="96" w:firstLine="709"/>
              <w:jc w:val="both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семи рабочих дней со дня принятия настоящего решения направить его руководителю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МКУ «У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в виде копии протокола.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trHeight w:val="708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проводилось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trHeight w:val="708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03.04.2024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28"/>
              <w:jc w:val="both"/>
              <w:spacing w:before="0" w:after="2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Рассмотрение заявления-уведомления на Комиссии муниципального служащего — D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7"/>
                <w:szCs w:val="27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Письмо руководителя МКУ «M», заключение по соблюдению требований к служебному поведению муниципальных служащих и урегулированию конфликта интересов, заявление-уведомление муниципального служащего — D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Установить, что у муниципального служащего D  имеется личная заинтересованность, которая может привести к конфликту интересов. 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Комиссия рекомендует руководителю МКУ «M» принять конкретные меры по урегулированию конфликта интересов у муниципального служащего D : освободить его от рассмотрения заявления гр. L и принятия решения по нему.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 В течение 7 рабочих дней со дня принятия настоящего решения направить копию протокола заседания комиссии муниципальному служащему D. 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628"/>
              <w:numPr>
                <w:ilvl w:val="0"/>
                <w:numId w:val="0"/>
              </w:numPr>
              <w:ind w:left="0" w:right="96" w:firstLine="709"/>
              <w:jc w:val="both"/>
              <w:spacing w:before="0" w:after="0" w:line="240" w:lineRule="auto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В течение 7 рабочих дней со дня принятия настоящего решения направить копию протокола заседания комиссии  руководителю МКУ «M».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2024 года</w:t>
            </w:r>
            <w:r/>
          </w:p>
        </w:tc>
      </w:tr>
      <w:tr>
        <w:tblPrEx/>
        <w:trPr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01.02.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7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Рассмотрение на комиссии вопроса о возможности возникновения конфликта интересов у муниципального служащего S.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Уведомление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о возможности возникновения конфликта интересов у муниципального служащего S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, доклад о результатах служебной проверки от 23.01.2024г.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4"/>
              </w:numPr>
              <w:ind w:left="0" w:right="96" w:firstLine="567"/>
              <w:jc w:val="both"/>
              <w:spacing w:before="0" w:after="0" w:line="240" w:lineRule="auto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не имеется личной заинтересованности , которая может привести к конфликту интересов.</w:t>
            </w:r>
            <w:r/>
          </w:p>
          <w:p>
            <w:pPr>
              <w:pStyle w:val="693"/>
              <w:numPr>
                <w:ilvl w:val="0"/>
                <w:numId w:val="4"/>
              </w:numPr>
              <w:ind w:left="0" w:right="96" w:firstLine="567"/>
              <w:jc w:val="both"/>
              <w:spacing w:before="0" w:after="0" w:line="240" w:lineRule="auto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В течении трех дней со дня принятия решения направить копию протокола заседания комиссии.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23.01.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Несоблюдение муниципальным служащим Y- МКУ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  <w:t xml:space="preserve">«Управление земельно-имущественных отношений и архитектуры администрации Емельяновского района»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требований к служебному поведению, нарушение запрета, установленного пунктом 9 статьи 14 Федерального закона от 02.03.2007 № 25-ФЗ «О муниципальной службе в Российской Федерации».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Представление начальнику отдела по экономической и общественной безопасности -  обращения гражданина  свидетельствующего о несоблюдении муниципальным служащим Y-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требований к служебному поведению, нарушении запрета, установленного пунктом 9 статьи 14 Федерального закона от 02.03.2007 № 25-ФЗ «О муниципальной службе в Российской Федерации».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"/>
              </w:numPr>
              <w:ind w:left="0" w:right="96" w:firstLine="709"/>
              <w:jc w:val="both"/>
              <w:spacing w:before="0" w:after="0" w:line="240" w:lineRule="auto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Установить, что муниципальный служащий Y- не нарушила кодекс э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</w:rPr>
              <w:t xml:space="preserve">тики и поведения лиц.</w:t>
            </w:r>
            <w:r/>
          </w:p>
          <w:p>
            <w:pPr>
              <w:pStyle w:val="693"/>
              <w:numPr>
                <w:ilvl w:val="0"/>
                <w:numId w:val="3"/>
              </w:numPr>
              <w:ind w:left="0" w:right="96" w:firstLine="709"/>
              <w:jc w:val="both"/>
              <w:spacing w:before="0" w:after="0" w:line="240" w:lineRule="auto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Y принять к сведению информацию о недопущении нарушения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  <w:t xml:space="preserve"> кодекса этики и поведения лиц, а также о необходимости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вести себя доброжелательно, внимательно и сдержанно, вызывая уважение граждан к органам местного самоуправлен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  <w:t xml:space="preserve">.</w:t>
            </w:r>
            <w:r/>
          </w:p>
          <w:p>
            <w:pPr>
              <w:pStyle w:val="693"/>
              <w:numPr>
                <w:ilvl w:val="0"/>
                <w:numId w:val="3"/>
              </w:numPr>
              <w:ind w:left="0" w:right="96" w:firstLine="709"/>
              <w:jc w:val="both"/>
              <w:spacing w:before="0" w:after="0" w:line="240" w:lineRule="auto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В течение трех дней с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о дня принятия настоящего решения направить копию протокола заседания руководителю муниципального казенного учреждения «Управление земельно-имущественных отношений и архитектуры администрации Емельяновского района» Саакяну А.Ю., муниципальному служащему Y.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V квартал 2023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2023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  <w:t xml:space="preserve">18.08.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ind w:left="0" w:righ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Рассмотрение представления прокура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туры Емельяновского района по результатам  проведенной проверки достоверности полноты сведений о доходах, расходах, об имуществе  и обязательствах имущественного характера, предоставленных  муниципальными служащими администрации района, в  части нарушения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законодательства о противодействии коррупц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ии на муниципальной службе по факту достоверности и полноты сведений о доходах, имуществе и обязательствах имущественного характера за 2022 год и нарушения требований части 6 статьи 11 Федерального закона от 25.12.2008 №273-ФЗ «О противодействии коррупции»</w:t>
            </w:r>
            <w:r/>
          </w:p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Представление прокурора Емельяновского района от 01.08.2023  №   Прдр-20040018-314-23/20040018«Об устранении нарушений законодательства о противодействии коррупции, о муниципальной службе».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Установить, что сведения, представленные муниципальными служащими:  S, М, А.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Рекомендовать  к данным муниципальным служащим меру дисциплинарного взыскания не применять и ограничиться обсуждением на Комиссии и вынести устное предупреждение.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0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3.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Установить, что у D – отсутствует конфликт интересов.</w:t>
            </w:r>
            <w:r/>
          </w:p>
          <w:p>
            <w:pPr>
              <w:pStyle w:val="628"/>
              <w:ind w:left="0" w:right="-1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Рекомендовать муниципальным служащим впредь относиться более внимательно и ответственно к заполнению справки о доходах, расходах, об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5.Рекомендовать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5"/>
              <w:ind w:left="0" w:righ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6. Копию протокола заседания комиссии в течение 7 рабочих дней со дня заседания направить прокурору  Емельяновского района.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33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V квартал 2022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2022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1" w:type="dxa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2022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.04.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предостережения прокуратуры Емельяновского района в отношении муниципального служащего МКУ «Управление земельно-имущественных отношений и архитектуры администрации Емельяновского района» 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возможном возникновении у него  конфликта интересов.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Поступление от прокуратуры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Емельяновского района предостережения о недопустимости нарушений законодательства о противодействии коррупции. </w:t>
            </w:r>
            <w:r/>
          </w:p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0" w:firstLine="709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интересов. </w:t>
            </w:r>
            <w:r/>
          </w:p>
          <w:p>
            <w:pPr>
              <w:pStyle w:val="628"/>
              <w:ind w:left="0" w:right="96" w:firstLine="709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Рекомендовать муниципальному служащему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принять меры по предотвращению возникновения или урегулированию конфликта интересов. </w:t>
            </w:r>
            <w:r/>
          </w:p>
          <w:p>
            <w:pPr>
              <w:pStyle w:val="628"/>
              <w:ind w:left="0" w:right="96" w:firstLine="709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Рекомендовать И.о. Главы района принять конкретные меры по недопущению конфликта интересов у муниципального служащего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и недопустимости нарушений законодательства противодействия коррупции: в случае непринятия мер по предотвращению конфликта интересов самим служащим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являющимся стороной конфликта интересов, руководствуясь пунктом 2.3. статьи 14.1. Федерального закона от 02.03.2007 № 25-ФЗ «О муниципальной службе в Российской Федерации», уволить муниципального служащего с муниципальной службы.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В течение 3 (трех) рабочих дней со дня принятия настоящего решения направить копию протокола заседания комиссии муниципальному служащему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В течение 3 (трех) рабочих дней со дня принятия настоящего решения направить копию протокола заседания комиссии и.о. Главы района.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2022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2021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2021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19.10.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(повторное)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Рассмотрение вопроса предоставления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района» недостоверных и неполных сведений о доходах своего супруга за отчетный период 2018 года. </w:t>
            </w:r>
            <w:r/>
          </w:p>
          <w:p>
            <w:pPr>
              <w:pStyle w:val="628"/>
              <w:ind w:left="0" w:right="0" w:firstLine="851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Не исполнение обязанности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по заполнению раздела 2 «Сведения о расходах» справки о доходах, представленной в отношении своего супруга за отчетный период 2018 года.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оклад о результатах осуществления контроля за расходами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 Красноярского края» и ее супруга, подготовленный управлением Губернатора Красноярского края по профилактике коррупционных и иных правонарушений.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Решение о том, что муниципальный служащий   действительно представила недостоверные и неполные сведений о доходах своего супруга за отчетный период 2018 года.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Рекомендовать и.о. руководителя МКУ «Управление земельно-имущественных отношений и архитектуры администрации Емельяновского района» изданный приказ об увольнении муниципального служащего по собственному желанию оставить в силе.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3) Секретарю комиссии в течение 7 рабочих дней со дня заседания комиссии направить копию протокола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и.о. руководителя МКУ «Управление земельно-имущественных отношений и архитектуры администрации Емельяновского района»;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муниципальному служащему.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18.10.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Рассмотрение вопроса предоставления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района» недостоверных и неполных сведений о доходах своего супруга за отчетный период 2018 года. </w:t>
            </w:r>
            <w:r/>
          </w:p>
          <w:p>
            <w:pPr>
              <w:pStyle w:val="628"/>
              <w:ind w:left="0" w:right="0" w:firstLine="851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Не исполнение обязанности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по заполнению раздела 2 «Сведения о расходах» справки о доходах, представленной в отношении своего супруга за отчетный период 2018 года.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оклад о результатах осуществления контроля за расходами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 Красноярского края» и ее супруга, подготовленный управлением Губернатора Красноярского края по профилактике коррупционных и иных правонарушений.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В соответствии с пунктом 19  Положения о комиссии по соблюдению требований к служебному поведению муниципальных служащи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х администрации Емельяновского района, ее структурных подразделений и урегулированию конфликта интересов на муниципальной службе, утвержденного постановлением администрации Емельяновского района от 03.09.2013г. № 1817 (с изменениями) в связи с отсутствием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на заседании комиссии и при отсутствии письменной просьбы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о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рассмотрении данного вопроса без ее участия рассмотрение вопроса откладывается.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2. Повторное заседание комиссии назначить на 19.10.2021 года на 11.00 часов</w:t>
            </w:r>
            <w:r>
              <w:rPr>
                <w:rFonts w:eastAsia="Calibri" w:cs="Times New Roman"/>
                <w:sz w:val="27"/>
                <w:szCs w:val="27"/>
              </w:rPr>
              <w:t xml:space="preserve">.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2020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vMerge w:val="restart"/>
            <w:textDirection w:val="lrTb"/>
            <w:noWrap w:val="false"/>
          </w:tcPr>
          <w:p>
            <w:pPr>
              <w:pStyle w:val="628"/>
              <w:ind w:left="0" w:right="96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</w:p>
        </w:tc>
      </w:tr>
      <w:tr>
        <w:tblPrEx/>
        <w:trPr>
          <w:trHeight w:val="61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vMerge w:val="restart"/>
            <w:textDirection w:val="lrTb"/>
            <w:noWrap w:val="false"/>
          </w:tcPr>
          <w:p>
            <w:pPr>
              <w:pStyle w:val="628"/>
              <w:ind w:left="0" w:right="96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2020 года</w:t>
            </w:r>
            <w:r/>
            <w:r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vMerge w:val="restart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vMerge w:val="restart"/>
            <w:textDirection w:val="lrTb"/>
            <w:noWrap w:val="false"/>
          </w:tcPr>
          <w:p>
            <w:pPr>
              <w:pStyle w:val="628"/>
              <w:ind w:left="0" w:right="96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2020 года</w:t>
            </w:r>
            <w:r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2020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проводились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2019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02.12.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уведомления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на Комиссии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возможности возникновения конфликта интересов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Уведомление муниципального служащего о возможности возникновения конфликта интересов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2019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25.09.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вопроса соблюдения муниципальными служащими МКУ «Финансовое управление администрации Емельяновск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ого района»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«Финансовое управление администрации Емельяновского района» недостоверных сведений  о дох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одах, об имуществе и обязательствах имущественного характера, проведенной на основании представления прокуратуры Емельяновского района от 26.08.2019 № 86-02-2019 «Об устранении нарушений законодательства о противодействии коррупции, о муниципальной службе»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1.1. Рекомендовать руководителю МКУ «Финансовое управление администрации Емельяновского района» к данным муниципальным служащим меру дисциплинарного взыскания не применять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-1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руководителю МКУ «Финансовое управление администрации Емельяновского района» применить к данным муниципальным служащим меру дисциплинарного взыскания в виде замечания.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Рекомендовать муниципальным служащим впредь относиться более внимательно и ответственно к заполнению справки о доходах, расходах,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Установить, что 1 муниципальным служащим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нарушены нормы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Федерального закона от 02.03.2007 №25-ФЗ «О муниципальной службе в Российской Федерации».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4.1. С учетом смягчающих обстоятельств рекомендовать руководителю МКУ «Финансовое управление администрации Емельяновского района» к данным муниципальным служащим меру дисциплинарного взыскания не применять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 Рекомендовать руководителю МКУ «Финансовое управление администрации Емельяновского района»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6. Копию протокола заседания комиссии в течение 7 рабочих дней со дня заседания направить руководителю МКУ «Финансовое управление администрации Емельяновского района» Белуновой И.Е.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10.09.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вопроса соблюдения муниципальными служащими администрации 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ельяновского района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об урегулировании конфликта интересов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недостоверных сведений  о дох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одах, об имуществе и обязательствах имущественного характера, проведенной на основании представления прокуратуры Емельяновского района от 22.08.2019 № 86-02-2019 «Об устранении нарушений законодательства о противодействии коррупции, о муниципальной службе»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1.1. Рекомендовать Главе Емельяновского района к данным муниципальным служащим меру дисциплинарного взыскания не применять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1 муниципальным служащим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соблюдены требования об урегулировании конфликта интересов, а именно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нарушены положения ст.ст. 10, 11 Федерального закона от 25.12.2008 №273-ФЗ «О противодействии коррупции».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Главе Емельяновского района применить к данному муниципальному служащему меру дисциплинарного взыскания в виде выговора.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Рекомендовать Главе Емельяновского района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Копию протокола заседания комиссии в течение 7 рабочих дней со дня заседания направить Главе Емельяновского района Ганиной Н.Н.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12.08.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вопроса соблюдения муниципальными служащими МКУ «Управление образованием администрации Еме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льяновского района»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об урегулировании конфликта интересов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«Управление образованием администрации Емельяновского района» недостоверных сведений  о дох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одах, об имуществе и обязательствах имущественного характера, проведенной на основании представления прокуратуры Емельяновского района от 16.07.2019 № 86-02-2019 «Об устранении нарушений законодательства о противодействии коррупции, о муниципальной службе»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сведения, представленные 1 муниципальным служащим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1.1. Рекомендовать руководителю МКУ «Управление образованием администрации Емельяновского района» к данному муниципальному служащему меру дисциплинарного взыскания не применять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-1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руководителю МКУ «Управление образованием администрации Емельяновского района» применить к данным муниципальным служащим меру дисциплинарного взыскания в виде замечания.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Рекомендовать муниципальным служащим впредь относиться более внимательно и ответственно к заполнению справки о доходах, расходах,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Установить, что 2 муниципальными служащими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соблюдены требования об урегулировании конфликта интересов, а именно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нарушены положения ст.ст. 10, 11 Федерального закона от 25.12.2008 №273-ФЗ «О противодействии коррупции».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4.1. Рекомендовать руководителю МКУ «Управление образованием администрации Емельяновского района» применить к данным муниципальным служащим меру дисциплинарного взыскания в виде выговора.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 Установить, что 1 муниципальным служащим не соблюдены требования об урегулировании конфликта интересов, а именно нарушены положения ст.ст. 10, 11 Федерального закона от 25.12.2008 №273-ФЗ «О противодействии коррупции».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5.1. Рекомендовать руководителю МКУ «Управление образованием администрации Емельяновского района» применить к данному муниципальному служащего меру дисциплинарного взыскания в виде выговора.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5.2. Рекомендовать муниципальному служащему принять меры по предотвращению возникновения или урегулированию конфликта интересов, связанным с выполнением иной оплачиваемой работы путем увольнения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должности. В противном случае руководителю МКУ «Управление образованием администрации Емельяновского района» уволить муниципального служащего в соответствии с пунктом 6 статьи 11 Федерального закона от 25.12.2008 № 273-ФЗ «О противодействии коррупции».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6. Рекомендовать руководителю МКУ «Управление образованием администрации Емельяновского района»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5"/>
              <w:ind w:left="0"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7. Копию протокола заседания комиссии в течение 7 рабочих дней со дня заседания направить руководителю МКУ «Управление образованием администрации Емельяновского района» Евтушенко Е.Н.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2019 года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10.06.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пи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сьменной неанонимной информации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по факту нарушения требований к служебному поведению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муниципальный служащий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 Ганиной Н.Н., в виде выписки из протокола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 виде выписки из протокола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08.05.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заявление муниципального служащего  МКУ «Управление земельно-имущественных отношений и архитектуры администрации Емельяновского района»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невозможности представления сведений о доходах, расходах, об имуществе и обязательствах имущественного характера на члена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муниципального служащего МКУ «Управление земельно-имущественных отношений и архитектуры администрации Емельяновского района»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4"/>
              <w:jc w:val="both"/>
              <w:widowControl/>
              <w:tabs>
                <w:tab w:val="clear" w:pos="708" w:leader="none"/>
                <w:tab w:val="left" w:pos="882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Признать, что причина непредставления сведений о доходах, расходах, об имуществе и обязательствах имущественного характера на своего супруга является объективной и уважительной.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Направить протокол заседания комиссии и.о. руководителя МКУ «Управление земельно-имущественных отношений и архитектуры администрации Емельяновского района» Саакяну А.Ю., выписку из протокола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2019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21.01.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представления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на Комиссии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возможности возникновения конфликта интересов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Представление руководителя МКУ «Управление социальной защиты населения администрации Емельяновского района» о возможности возникновения конфликта интересов, доклад о результатах служебной проверки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16.01.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социальной защиты населения 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социальной защиты населения 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недостоверных сведений  о дохо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дах, об имуществе и обязательствах имущественного характера, проведенной на основании представления прокуратуры Емельяновского района от 24.12.2018 № 86-02-2018 «Об устранении нарушений законодательства о противодействии коррупции, о муниципальной службе»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Данные проступки признать несущественными. 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1.1. Рекомендовать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руководителю МКУ «Управление социальной защиты населения 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3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Рекомендовать руководителю МКУ «Управление социальной защиты населения 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руководителю МКУ «Управление социальной защиты населения  администрации Емельяновского района».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2018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07.12.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«Финансовое управление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«Финансовое управление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недостоверных сведений  о дохо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1. Признать отсутствие нарушений в действиях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 муниципальных служащих.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6 муниципальными служащими являются недостоверными и (или) неполными. Данные проступки признать несущественными.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и.о. руководителя МКУ «Финансовое управление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Установить, что сведения, представленные 4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Рекомендовать и.о. руководителя МКУ «Финансовое управление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и.о. руководителя МКУ «Финансовое управление администрации Емельяновского района».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04.12.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недостоверных сведений  о дохо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1. Признать отсутствие нарушений в действиях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 муниципального служащего.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9 муниципальными служащими являются недостоверными и (или) неполными. Данные проступки признать несущественными.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и.о. руководителя 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Установить, что сведения, представленные 3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Рекомендовать и.о. руководителя МКУ «Управление земельно-имущественных отношений и архитектуры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и.о. руководителя МКУ «Управление земельно-имущественных отношений и архитектуры администрации Емельяновского района».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04.12.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образованием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Емельяновского района»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МКУ «Управление образованием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Емельяновского района» недостоверных сведений  о дохо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Признать нарушения в действиях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муниципальных служащих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незначительными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Данные проступки признать несущественными.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и.о. руководителя МКУ «Управление образованием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Установить, что сведения, представленные 2 муниципальными служащими являются недостоверными и (или) неполными.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Рекомендовать и.о. руководителя МКУ «Управление образованием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и.о. руководителя МКУ «Управление образованием администрации Емельяновского района»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30.10.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роса соблюдения муниципальными служащими администрации Емельяновского района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 недостоверных сведений  о дохо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дах, об имуществе и обязательствах имущественного характера, проведенной на основании представления прокуратуры Емельяновского района от 02.10.2018 № 86-02-2018 «Об устранении нарушений законодательства о противодействии коррупции, о муниципальной службе»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Признать отсутствие нарушений в действиях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6 муниципальных служащих.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8 муниципальными служащими являются недостоверными и (или) неполными. Данный проступок признать несущественным.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Главе района не применять к данным муниципальным служащим меру дисциплинарного взыскания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Главе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2018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2018 года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04.04.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Рассмотрение представления руководителя МКУ «Управление социальной защиты населения администрации Емельяновского района» о возможности возникновения конфликта интересов у муниципального служащего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представление руководителя МКУ «Управление социальной защиты населения администрации Емельяновского района» о возможности возникновения конфликта интересов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доклад о результатах служебной проверки.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интересов. 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2. Комиссия рекомендует руководителю МКУ «Управление социальной защиты населения администрации Емельяновского района» принять конкретные меры по урегулированию конфликта интересов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3. В течение 7 рабочих дней со дня принятия настоящего решения направить копию протокола заседания комиссии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4. В течение 7 рабочих дней со дня принятия настоящего решения направить копию протокола заседания комиссии руководителю МКУ «Управление социальной защиты населения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0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2018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26.02.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Рассмотрение заявления-уведомления на Комиссии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 возможности возникновения у него личной заинтересованности, которая может привести к конфликту интересов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заявление-уведомление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доклад о результатах служебной проверки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Комиссия рекомендует и.о. Главы района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Н.Н. Ганиной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принять конкретные меры по урегулированию конфликта интересов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Н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аправить копию протокола заседания комиссии муниципальному служащему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Н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аправить копию протокола заседания комиссии и.о. Главы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Н.Н. Ганиной.</w:t>
            </w:r>
            <w:r>
              <w:rPr>
                <w:sz w:val="27"/>
                <w:szCs w:val="27"/>
              </w:rPr>
              <w:t xml:space="preserve">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2017 года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21.08.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2017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роса соблюдения муниципальными служащими администрации Емельяновского района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 недостоверных сведений  о дох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одах, об имуществе и обязательствах имущественного характера, проведенной на основании представления прокуратуры Емельяновского района от 26.07.2017 №86-02-2017 «Об устранении нарушений законодательства о противодействии коррупции, о муниципальной службе»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сведения, представленные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являются достоверными и полными.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Установить, что сведения, представленные 23 муниципальными служащими являются недостоверными и (или) неполными. Данный проступок признать несущественным.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Рекомендовать Главе района не применять к данным муниципальным служащим меру дисциплинарного взыскания и ограничиться обсуждением на Комиссии.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Установить, что сведения, представленные муниципальными служащими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B, C являются недостоверными и (или) неполными. Данный проступок признать незначительным.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3.1. Рекомендовать Главе района применить к данным муниципальным служащим меру дисциплинарного взыскания в виде замечания.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В течение трех дней со дня принятия настоящего решения направить его муниципальным служащим (для сведения).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2017 года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13.06.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2017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Рассмотреть на Комиссии представление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Главы района, касающееся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требований к служебному поведению и (или) требований об урегулировании конфликта интересов либо осуществления в администрации района, её структурных подразделениях мер по предупреждению коррупции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(уведомление муниципальным служащим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о намерении выполнять иную оплачиваемую работу).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 при выполнении оплачиваемой работы в муниципальном предприятии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на основании договора оказания юридических услуг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2017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16.03.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2017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ind w:left="0" w:righ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Рассмотрение заявления-уведомления заместителя Главы района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возможности возникновения конфликта интересов. </w:t>
            </w:r>
            <w:r/>
          </w:p>
          <w:p>
            <w:pPr>
              <w:pStyle w:val="628"/>
              <w:ind w:left="0" w:righ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Рассмотрение заявления ведущего специалиста отдела закупок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невозможности представления сведений о доходах, расходах, об имуществе и обязательствах имущественного характера на члена семьи.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первому вопросу: уведомление- заявление заместителя Главы района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доклад о результатах служебной проверки. 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второму вопросу: заявление ведущего специалиста отдела закупок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первому вопросу: 1. 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данном случае не имеется личной заинтересованности, которая может привести к конфликту интересов. 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Однако, при проведении проверки (до ее начала) в отношении предприятия ОАО «K» комиссия рекомендует обратиться с заявлением еще раз.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numPr>
                <w:ilvl w:val="0"/>
                <w:numId w:val="2"/>
              </w:numPr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Направить протокол заседания комиссии Главе района Э.Г. Рейнгардту, выписку из протокола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/>
          </w:p>
          <w:p>
            <w:pPr>
              <w:pStyle w:val="694"/>
              <w:jc w:val="both"/>
              <w:widowControl/>
              <w:tabs>
                <w:tab w:val="clear" w:pos="708" w:leader="none"/>
                <w:tab w:val="left" w:pos="8820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второму вопросу: 1. Признать, что причина непредставления сведений о доходах, расходах, об имуществе и обязательствах имущественного характера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свою несовершеннолетнюю дочь является объективной и уважительной.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Направить протокол заседания комиссии Главе района Э.Г. Рейнгардту, выписку из протокола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/>
          </w:p>
        </w:tc>
      </w:tr>
      <w:tr>
        <w:tblPrEx/>
        <w:trPr>
          <w:trHeight w:val="28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13.02.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2017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Об обращении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замещавшего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муниципальную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службы (включенную в соответствующий перечень)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 даче согласия на замещение на условиях трудового договора должности заместителя директора по производству в ООО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замещавшего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муниципальную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службы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 даче согласия на замещение на условиях трудового договора должности заместителя директора по производству в  ООО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Дать согласие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на условиях трудового договора должности заместителя директора по производству в ООО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Комиссия установила отсутствие конфликта интересов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.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Направить протокол заседания комиссии Главе района Э.Г. Рейнгардту, выписку из протокола комиссии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2016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02.12.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2016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Емельяновского района –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требований об уре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гулировании конфликта интересов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Calibri" w:hAnsi="Calibri"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</w:r>
            <w:r>
              <w:rPr>
                <w:rFonts w:ascii="Calibri" w:hAnsi="Calibri" w:eastAsia="Calibri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Представление И.о. Главы района Ганиной Н.Н. материалов и результатов проведенной служебной проверки в отношении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ого  служащего администрации Емельяновского района –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касающееся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обеспечения соблюдения муниципальным служащим требований об урегулировании конфликта интересов, представление прокуратуры от 16.08.2016 №86-01-2016 «Об устранении нарушений федерального законодательства о противодействии коррупции, о муниципальной службе».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Емельяновского района –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имелась личная заинтересованность, которая  привела к конфликту интересов  Необходимость принятия мер по урегулированию конфликта интересов в данном случае отсутствует, так как на сегодняшний день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служащий администрации Емельяновского района –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отстранена от должности по решению суда. 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2. Рекомендовать Главе района Рейнгардту Э.Г. рассмотреть вопрос о привлечении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 дисциплинарной ответственности в виде выговора.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3. В течение 7 рабочих дней со дня заседания комиссии направить его Главе района Рейнгардту Э.Г., муниципальному служащему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.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2016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2016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10.06.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2016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Правомерность исполнения обязанностей руководителя МКУ «Юридическое управление администрации Емельяновского района»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во избежание нарушений законодательства в части возникновения возможного конфликта интересов между и.о. руководителя МКУ «Юридическое управление администрации Емельяновского района» (муниципальным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) и его супругой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., работающей в должности экономиста 1 категории планово-экономического отдела МКУ «Централизованная бухгалтерия администрации Емельяновского района».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руководителя структурного подраздел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ения (члена Комиссии)  МКУ «Юридическое управление администрации Емельяновского района» Власовой А.А., касающееся обеспечения соблюдения муниципальным служащим требований об урегулировании конфликта интересов, заявление в комиссию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от 06.06.2016.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Конфликт интересов в указанной ситуации отсутствует в виду того, что экономист 1 категории планово-экономического отдела МКУ «Централизованная бухгалтерия»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., являющаяся супругой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по своим функциональным обязанностям не занимается  бухгалтерским обслуживанием МКУ «Юридическое управление администрации Емельяновского района».   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В течение трех дней со дня принятия настоящего решения направить его руководителю МКУ «Юридическое управление администрации Емельяновского района» Власовой А.А.,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2016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29.01.2016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ind w:left="0" w:righ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МКУ «Юридическое управление администрации Емельяновского района» требований об урегулировании конфликта интересов.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ind w:left="0" w:righ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и.о. руководителя структурного подразделения (члена Комиссии)  МКУ «Юридическое управление администрации Емельяновского района» Власовой А.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А., касающееся обеспечения соблюдения муниципальным служащим требований об урегулировании конфликта интересов, представление прокуратуры от 29.12.2015 №7-01-2015 «Об устранении нарушений законодательства о муниципальной службе и противодействии коррупции».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left" w:pos="-73" w:leader="none"/>
                <w:tab w:val="clear" w:pos="708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Необходимость урегулирования конфликта интересов в данном случае отсутствует, поскольку в действиях (бездействии)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отсутствуют признаки такового. 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left" w:pos="0" w:leader="none"/>
                <w:tab w:val="clear" w:pos="708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Рекомендовать и.о. руководителя МКУ Юридическое управление администрации Емельяновского района» Власовой А.А. рассмотреть вопрос о привлечении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дисциплинарной ответственности за нарушение правил внутреннего трудового распорядка, пункта 3.1. трудового договора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2015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13.11.2015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1)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есоблюдение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– администрации Емельяновского района требований к служебному поведению, нарушение запрета, установленного пунктом 9 статьи 14 Федерального закона от 02.03.2007 №25-ФЗ «О муниципальной службе в Российской Федерации».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2)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беспечения соблюдения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требований об урегулировании конфликта интересов.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- по вопросу 1 повестки: представление и.о. начальника отдела по экономической и общественной безопасности -  Лимаровым И.С. материалов служебной проверки, свидетельствующих о несоблюдение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инистрации Емельяновского района требований к служебному поведению, нарушение запрета, установленного пунктом 9 статьи 14 Федерального закона от 02.03.2007 №25-ФЗ «О муниципальной службе в Российской Федерации».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- по вопросу 2 повестки:   представление врио  руководителя МКУ «Управление земельно-имущес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твенных отношений и архитектуры администрации Емельяновского района» – Третьяковым  Д.С. материалов служебной проверки, свидетельствующих о соблюдении требований об урегулировании конфликта интересов, письмо администрации п. Емельяново от 23.10.2015 №2039.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по вопросу 1 повестки: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693"/>
              <w:numPr>
                <w:ilvl w:val="0"/>
                <w:numId w:val="1"/>
              </w:numPr>
              <w:ind w:left="0" w:right="96" w:hanging="73"/>
              <w:jc w:val="both"/>
              <w:spacing w:before="0" w:after="0" w:line="331" w:lineRule="exact"/>
              <w:shd w:val="clear" w:color="auto" w:fill="ffffff"/>
              <w:tabs>
                <w:tab w:val="left" w:pos="0" w:leader="none"/>
                <w:tab w:val="clear" w:pos="708" w:leader="none"/>
              </w:tabs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Установить, что муниципальный служащий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– администрации Емельяновского района   не соблюдал требования к служебному поведению.</w:t>
            </w:r>
            <w:r/>
          </w:p>
          <w:p>
            <w:pPr>
              <w:pStyle w:val="693"/>
              <w:numPr>
                <w:ilvl w:val="0"/>
                <w:numId w:val="1"/>
              </w:numPr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left" w:pos="0" w:leader="none"/>
                <w:tab w:val="clear" w:pos="708" w:leader="none"/>
              </w:tabs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Рекомендовать Главе района Рейнгардту Э.Г. применить к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– администрации Емельяновского района  меру дисциплинарного взыскания в виде замечания, </w:t>
            </w:r>
            <w:r>
              <w:rPr>
                <w:rFonts w:ascii="Times New Roman" w:hAnsi="Times New Roman" w:eastAsia="Calibri" w:cs="Times New Roman"/>
                <w:color w:val="000000"/>
                <w:sz w:val="27"/>
                <w:szCs w:val="27"/>
              </w:rPr>
              <w:t xml:space="preserve">вести себя доброжелательно, внимательно и сдержанно, вызывая уважение граждан к органам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left" w:pos="0" w:leader="none"/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r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по вопросу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повестки: </w:t>
            </w:r>
            <w:r/>
          </w:p>
          <w:p>
            <w:pPr>
              <w:pStyle w:val="693"/>
              <w:ind w:left="0" w:right="96" w:firstLine="709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муниципальный служащий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нарушила требования об урегулировании конфликта интересов, в виду того, что комиссия не располагает достаточной информацией по вопросу оказания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услуги по представлению в суде интересов физического лица на возмездной основе. </w:t>
            </w:r>
            <w:r/>
          </w:p>
          <w:p>
            <w:pPr>
              <w:pStyle w:val="693"/>
              <w:ind w:left="0" w:right="96" w:firstLine="709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Рекомендовать врио руководителя МКУ «Управление земельно-имущественных отношений и архитектуры» Третьякову Д.С. рассмотреть вопрос о привлечении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дисциплинарной ответственности за нарушение правил внутреннего трудового распорядка, так как в соответствии с п.6.2. правил не могла использовать рабочее время для решения вопросов, не обусловленных трудовыми отношениями с Работодателем.  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2015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2015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23.01.2015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соблюдения муниципальным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служащими МКУ «Юридическое управление администрации Емельяновского района»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руководителем МКУ «Юридическое управление администрации Емельяновского района» материалов служебной проверки, свидетельствующих о представлении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МКУ  «Юридическое управление администрации Емельяновского района» 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22.12.2014 №7-01-2014.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Комиссией, рекомендовано работодателю, привлечь 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дисциплинарной ответственности в виде замечания,  в связи с представлением недостоверных и неполных сведений о доходах, об имуществе и обязательствах имущественного характера.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2014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25.12.2014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вопросов: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соблюдения муниципальными служащими МКУ «Управление социальной защиты населения администрации  Емельяновского района» 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и.о. руководителя МКУ «Управление социальной защиты населения администрации  Емельяновского района» Еплановой А.В. материалов служебных пров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ерок, свидетельствующих о представлении муниципальными служащими МКУ «Управление социальной защиты населения администрации  Емельяновского района», проведенных на основании письма администрации Емельяновского района от 16.09.2014 №2141, от 16.09.2014 №2143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Комиссией, рекомендовано работодателю, привлечь  муниципальных служащих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дисциплинарной ответственности в виде замечаний,  в связи с представлением недостоверных и неполных сведений о доходах, об имуществе и обязательствах имущественного характера.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01.12.2014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ind w:left="0" w:right="0" w:firstLine="56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о несоблюдении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руководителем ограничения, предусмотренного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руководителем администрации района материалов служебной проверки, свидетельствующих о несоблюдении муниципальным служащим ограниче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ния, установленного пунктом 5 части 1 статьи 13 Федерального закона от 02.03.2007 №25-ФЗ «О муниципальной службе в Российской Федерации» и запрета, установленного подпунктом 5 пункта 1 статьи 14 и возможностью возникновения тем самым конфликта интересов. 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 ус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танов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лено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что муниципальный служащий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не соблюдал ограничения, установленные пунктом 5 части 1 статьи 13 Закона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№25-ФЗ, а также требования об урегулировании конфликта интересов в связи с принятием на работу свою невестку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val="en-US"/>
              </w:rPr>
              <w:t xml:space="preserve">M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на основании вышеизложенного комиссия рекомендует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руководителю администрации Емельяновского района Юрковой Е.А. применить к муниципальному служащему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val="en-US"/>
              </w:rPr>
              <w:t xml:space="preserve">R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меру дисциплинарного взыскания в виде </w:t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  <w:t xml:space="preserve">выговора.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р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уководителю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R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асторгнуть трудовые отношения с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27.10.2014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обращении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даче согласия на замещение на условиях трудового договора должности заместителя директора ООО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в связи с увольнением с муниципальной службы.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о даче согласия на замещение на условиях трудового договора должности заместителя директора ООО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» в связи с увольнением с муниципальной службы.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Дать согласие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на замещение на условиях трудового договора должности заместителя директора ООО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G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»  в связи с увольнением с муниципальной службы. Комиссия установила отсутствие конфликта интересов</w:t>
            </w:r>
            <w:r>
              <w:rPr>
                <w:rFonts w:ascii="Times New Roman" w:hAnsi="Times New Roman" w:eastAsia="Calibri" w:cs="Times New Roman"/>
                <w:color w:val="ff0000"/>
                <w:sz w:val="27"/>
                <w:szCs w:val="27"/>
              </w:rPr>
              <w:t xml:space="preserve">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06.10.2014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Рассмотрение на комиссии вопросов:</w:t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  <w:t xml:space="preserve">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1) соблюдения муниципальными служащими администрации Емельяновского района, руководителями муниципа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льных учреждений Емельяновского района (являющихся муниципальными служащими)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с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облюдения муниципальными служащими Емельяновского районного Совета депутатов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3) несоблюдение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– руководителем    ограничения, предусмотренного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- по вопросу 1 повестки:  представление руководителем администрации района материалов служебных проверок, свидетельствующих о представлении муниципальными служащими администрац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ии Емельяновского района, руководителями муниципальных учреждений 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10.09.2014 №7-01-2014.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- по вопросу 2 повестки: представление И.о. Главы Емельяновского  района материалов служебных проверок, свидетельствующих о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представлении муниципальными служащими Контрольно-счетного органа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10.09.2014 №7-01-2014.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- по вопросу 3 повестки: представление руководителем администрации района материалов служебной проверки, свидет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ельствующих о несоблюдении муниципальным служащим ограничения, установленного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 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1"/>
              </w:numPr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первому и второму вопросам: Комиссией, рекомендовано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работодателям, привлечь к дисциплинарной ответственности четверо муниципальных служащих из пяти, указанных в материалах проверки,  в связи с представлением недостоверных и неполных сведений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3"/>
              <w:numPr>
                <w:ilvl w:val="0"/>
                <w:numId w:val="1"/>
              </w:numPr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третьему вопросу: Комиссией ус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танов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лено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что муниципальный служащий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не соблюдала ограничения, установленные пунктом 5 части 1 статьи 13 Закона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№25-ФЗ, а также требования об урегулировании конфликта интересов в связи с принятием на работу своего супруга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на основании вышеизложенного комиссия рекомендует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руководителю администрации Емельяновского района Юрковой Е.А. применить к муниципальному служащему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меру дисциплинарного взыскания в виде </w:t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  <w:t xml:space="preserve">выговора.</w:t>
            </w:r>
            <w:r/>
          </w:p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р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уководителю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асторгнуть трудовые отношения с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.</w:t>
            </w:r>
            <w:r/>
          </w:p>
          <w:p>
            <w:pPr>
              <w:pStyle w:val="693"/>
              <w:ind w:left="709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center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2014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2014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2014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2013 года</w:t>
            </w:r>
            <w:r/>
          </w:p>
        </w:tc>
      </w:tr>
      <w:tr>
        <w:tblPrEx/>
        <w:trPr>
          <w:trHeight w:val="3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18.04.2013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Рассмотреть на Комиссии вопрос о соблюдении требований к служебному поведению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–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учреждения -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, в части несоблюдения требования Федерального закона от 02.03.2007№25-ФЗ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«О муниципальной службе в РФ»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представление главой администрации района материалов проверки соблюдения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требований к служебному поведению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(на основании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представления прокурора Емельяновского района от 20.03.2013г. №86-1-2013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93"/>
              <w:ind w:left="0" w:right="96" w:firstLine="0"/>
              <w:jc w:val="both"/>
              <w:spacing w:before="0" w:after="0" w:line="331" w:lineRule="exact"/>
              <w:shd w:val="clear" w:color="auto" w:fill="ffffff"/>
              <w:tabs>
                <w:tab w:val="clear" w:pos="708" w:leader="none"/>
                <w:tab w:val="left" w:pos="1141" w:leader="none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Установить, что муниципальный служащий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соблюдала обязанность  муниципального служащего, предусмотренную статьей 12 Федерального закона от 02.03.2007 №25-ФЗ «О муниципальной службе в Российской Федерации»: соблюдать ограничения, выполнять обязательства,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не нарушать запреты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установленные статьей 14 вышеуказанного закона.  Рекомендовать главе администрации района  Юрковой Е.А. применить к муниципальному служащему меру дисциплинарного взыскания в виде выговора.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2013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проводилось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2012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30.11.2012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Рассмотреть на Комиссии представление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руководителя юридического управления, касающееся обеспечения соблюдения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-муниципальным служащим юридического управления требований к служебному поведению (уведомление муниципальным служащим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намерении выполнять иную оплачиваемую работу).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письмо - представление руководителя юридического управления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Выполнение оплачиваемой работы муниципальным служащим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в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Емельяновском районном муниципальном предприятии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 на основании договора оказания консультационных услуг правового характера не повлечет за собой конфликт интересов.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.10.2012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Рассмотреть на Комиссии вопрос о не представлении муниципальным служащим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справки о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доходах, об имуществе и обязательствах имущественного характера на себя, справки о доходах, об имуществе и обязательствах имущественного характера своей супруги на момент вынесения представления прокурора Емельяновского района от 05.10.2012г. №86-1-2012.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прокурора Емельяновского района от 05.10.2012г. №86-1-2012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Признать, что причина непредставления (на момент вынесения представления прокурора) муниципальным служащим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сведений о доходах, об имуществе и обязательствах имущественного характера на себя и свою супругу необъективна и являлась способом уклонения от представления указанных сведений. </w:t>
            </w:r>
            <w:r/>
          </w:p>
          <w:p>
            <w:pPr>
              <w:pStyle w:val="628"/>
              <w:ind w:left="0" w:right="9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Рекомендовать и.о. главы администрации района  Юрковой Е.А. применить к муниципальному служащему меру дисциплинарного взыскания в виде выговора.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28.09.2012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05.10.2012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(дополнительное)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Рассмотреть на Комиссии вопрос о наличии конфликта интересов у муниципального служащего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- первого заместителя главы администрации района (и.о. главы администрации района) состоящего в близком родстве с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Z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– директором МАУ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 на момент из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дания постановления от 09.08.2011          №2156 «О возложении отдельных полномочий на Муниципальное казенное учреждение «Управление земельно-имущественных отношений и архитектуры администрации Емельяновского района» и Муниципальное автономное учреждение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 и в последующие периоды до настоящего времени.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письмо прокурора Емельяновского района от 14.09.2012г. №86-1-2012.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628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 На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момент издания постановления от 09.08.2011 №2156 «О возложении отдельных полномочий на Муниципальное казенное учреждение «Управление земельно-имущественных отношений и архитектуры администрации Емельяновского района» и Муниципальное автономное учреждение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 у муниципального служащего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 первого заместителя главы администрации района (и.о. главы администрации района) присутствуют признаки личной заинтересованности, которые могли привести (привели) к конфликту интересов, выраженному непосредственной    подчиненностью директора МАУ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Z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к и.о. главы администрации района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. 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2. С момента принятия постановления от 21.09.2011 №2655 «О смене ведомственной принадлежности муниципального автономного учреждения «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»» по настоящее время конфликт интересов у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отсутствует.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3. В связи с истечением срока действия в период, которого может быть применено дисциплинарное взыскание к муниципальному служащему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(данное постановление принято 09.08.2011 №2156) и.о. главы администрации района Юрковой Е.А. рекомендовать провести беседу с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     о недопущении повторения подобных действии в будущем.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2012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25.09.2012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структурных подразделений администрации Емельяновского района недостоверных сведений об имуществе и обязательствах имущественного характера.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14.08.2012г. №86-01-2012 «Об устранении выявленных нарушений  законодательства».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служащий структурного подразделения администрации Емельяновского района, указанный в представлении прокурора,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указал в справке о доходах, об имуществе и обязательствах имущественного характера недостоверные  и неполные сведения.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Комиссией, рекомендовано работодателю, привлечь к дисциплинарной ответственности данного муниципального служащего.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13.09.2012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 заседания)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структурных подразделений администрации Емельяновского района недостоверных сведений об имуществе и обязательствах имущественного характера.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628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14.08.2012г. №86-01-2012 «Об устранении выявленных нарушений  законодательства».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Девять муниципальных служащих структурных подразделений администрации Емельяновского района, указанных в представлении прокурора,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указали в справке о доходах, об имуществе и обязательствах имущественного характера недостоверные  или неполные сведения.</w:t>
            </w:r>
            <w:r/>
          </w:p>
          <w:p>
            <w:pPr>
              <w:pStyle w:val="628"/>
              <w:ind w:left="0" w:right="96" w:firstLine="709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Комиссией, рекомендовано работодателям, привлечь к дисциплинарной ответственности семь муниципальных служащих.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05.09.2012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администрации Емельяновского района недостоверных сведений об имуществе и обязательствах имущественного характера. </w:t>
            </w:r>
            <w:r/>
          </w:p>
          <w:p>
            <w:pPr>
              <w:pStyle w:val="628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09.07.2012г. №86-01-2012 «Об устранении выявленных нарушений  законодательства». 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709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Шесть муниципальных служащих администрации Емельяновского района, указанных в представлении прокурора,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указали в справке о доходах, об имуществе и обязательствах имущественного характера недостоверные  или неполные сведения.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Комиссией, рекомендовано работодателю, привлечь к дисциплинарной ответственности трёх муниципальных служащих.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2012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29.05.2012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заявления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невозможности  представления сведений о доходах, об имуществе и обязательствах имущественного характера своего супруга.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письмо и.о. руководителя МКУ «Управление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Емельяновского района»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ind w:left="0" w:right="96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Признать, что причина непредставления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доходах, об имуществе и обязательствах имущественного характера супруга является объективной и уважительной.</w:t>
            </w:r>
            <w:r/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2012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2011 года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заседаний не проводились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0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квартал 2011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29.08.2011г.</w:t>
              <w:tab/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на Комиссии вопроса по предотвращению или урегулированию конфликта интересов между муниципальными служащими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руководителем МКУ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главным специалистом МКУ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», состоящими в близком родстве и определение наличия, либо отсутствия подчиненности одного лица  другому. 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прокурора Емельяновского района от 29.07.2011г. №86-01-2011 «Об устранении нарушений норм законодательства о муниципальной службе в Российской Федерации».</w:t>
              <w:tab/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рассматриваемом случае замещения должностей муниципальной службы в МКУ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двумя лицами, состоящими в близком родстве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содержится признаков личной заинтересованности муниципальных служащих, которая приводит или может привести к конфликту интересов в связи с отсутствием непосредственного подчинения и подконтрольности </w:t>
            </w:r>
            <w:r/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19.09.2011г.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Рассмотреть на Комиссии вопрос по предотвращению или урегулированию конфликта интересов между муниципальным служащим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-и.о. главы администрации района 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директором МАУ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», состоящими в близком родстве и определить наличие, либо отсутствие непосредственной подчиненности одного лица к другому, а также наличие личной заинтересованности, которая приводит или может привести к конфликту интересов.  </w:t>
              <w:tab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textDirection w:val="lrTb"/>
            <w:noWrap w:val="false"/>
          </w:tcPr>
          <w:p>
            <w:pPr>
              <w:pStyle w:val="628"/>
              <w:jc w:val="center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письмо прокурора Емельяновского района от 29.08.2011г. №86-01-2011. (в отношении рассмотрения представления прокурора Емельяновского района от 11.07.2011г. № 86-01-2011)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textDirection w:val="lrTb"/>
            <w:noWrap w:val="false"/>
          </w:tcPr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</w:t>
              <w:tab/>
              <w:t xml:space="preserve">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Рекомендовать администрации Емельяновского района: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2.1. Установить ведомственную принадлежность муниципального автономного учреждения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», фун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кции и полномочия учредителя, в отношении которого осуществляются администрацией Емельяновского района», Муниципальному казенному учреждению «Управление земельно-имущественных отношений и архитектуры администрации Емельяновского района Красноярского края»;</w:t>
            </w:r>
            <w:r/>
          </w:p>
          <w:p>
            <w:pPr>
              <w:pStyle w:val="628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2.2. Передать Муниципальному казенному учреждению «Управление земельно-имущественных отношений и архитектуры администрации Емельяновского района Красноярского края» функции и полномочия учредителя муниципального автономного учреждения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</w:r>
            <w:r/>
          </w:p>
        </w:tc>
      </w:tr>
    </w:tbl>
    <w:p>
      <w:pPr>
        <w:pStyle w:val="628"/>
        <w:jc w:val="center"/>
        <w:spacing w:before="0" w:after="200"/>
      </w:pPr>
      <w:r/>
      <w:r/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0" w:leader="none"/>
        </w:tabs>
      </w:pPr>
      <w:rPr>
        <w:rFonts w:eastAsia="Calibri" w:cs="Times New Roman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18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1.%2"/>
      <w:lvlJc w:val="left"/>
      <w:pPr>
        <w:ind w:left="213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"/>
      <w:lvlJc w:val="right"/>
      <w:pPr>
        <w:ind w:left="285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3.%4"/>
      <w:lvlJc w:val="left"/>
      <w:pPr>
        <w:ind w:left="357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4.%5"/>
      <w:lvlJc w:val="left"/>
      <w:pPr>
        <w:ind w:left="429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5.%6"/>
      <w:lvlJc w:val="right"/>
      <w:pPr>
        <w:ind w:left="501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6.%7"/>
      <w:lvlJc w:val="left"/>
      <w:pPr>
        <w:ind w:left="573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7.%8"/>
      <w:lvlJc w:val="left"/>
      <w:pPr>
        <w:ind w:left="645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8.%9"/>
      <w:lvlJc w:val="right"/>
      <w:pPr>
        <w:ind w:left="7178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62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629">
    <w:name w:val="Heading 1"/>
    <w:basedOn w:val="628"/>
    <w:qFormat/>
    <w:pPr>
      <w:ind w:left="-567" w:right="-766" w:firstLine="0"/>
      <w:jc w:val="center"/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Heading 2"/>
    <w:basedOn w:val="628"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1">
    <w:name w:val="Heading 3"/>
    <w:basedOn w:val="628"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2">
    <w:name w:val="Heading 4"/>
    <w:basedOn w:val="628"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3">
    <w:name w:val="Heading 5"/>
    <w:basedOn w:val="628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4">
    <w:name w:val="Heading 6"/>
    <w:basedOn w:val="628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5">
    <w:name w:val="Heading 7"/>
    <w:basedOn w:val="628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6">
    <w:name w:val="Heading 8"/>
    <w:basedOn w:val="628"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7">
    <w:name w:val="Heading 9"/>
    <w:basedOn w:val="628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8">
    <w:name w:val="Интернет-ссылка"/>
    <w:rPr>
      <w:color w:val="0000ff"/>
      <w:u w:val="single"/>
    </w:rPr>
  </w:style>
  <w:style w:type="character" w:styleId="639">
    <w:name w:val="Привязка сноски"/>
    <w:rPr>
      <w:vertAlign w:val="superscript"/>
    </w:rPr>
  </w:style>
  <w:style w:type="character" w:styleId="640">
    <w:name w:val="Footnote Characters"/>
    <w:basedOn w:val="661"/>
    <w:qFormat/>
    <w:rPr>
      <w:vertAlign w:val="superscript"/>
    </w:rPr>
  </w:style>
  <w:style w:type="character" w:styleId="641">
    <w:name w:val="Привязка концевой сноски"/>
    <w:rPr>
      <w:vertAlign w:val="superscript"/>
    </w:rPr>
  </w:style>
  <w:style w:type="character" w:styleId="642">
    <w:name w:val="Endnote Characters"/>
    <w:basedOn w:val="661"/>
    <w:qFormat/>
    <w:rPr>
      <w:vertAlign w:val="superscript"/>
    </w:rPr>
  </w:style>
  <w:style w:type="character" w:styleId="643">
    <w:name w:val="Heading 1 Char"/>
    <w:basedOn w:val="661"/>
    <w:qFormat/>
    <w:rPr>
      <w:rFonts w:ascii="Arial" w:hAnsi="Arial" w:eastAsia="Arial" w:cs="Arial"/>
      <w:sz w:val="40"/>
      <w:szCs w:val="40"/>
    </w:rPr>
  </w:style>
  <w:style w:type="character" w:styleId="644">
    <w:name w:val="Heading 2 Char"/>
    <w:basedOn w:val="661"/>
    <w:qFormat/>
    <w:rPr>
      <w:rFonts w:ascii="Arial" w:hAnsi="Arial" w:eastAsia="Arial" w:cs="Arial"/>
      <w:sz w:val="34"/>
    </w:rPr>
  </w:style>
  <w:style w:type="character" w:styleId="645">
    <w:name w:val="Heading 3 Char"/>
    <w:basedOn w:val="661"/>
    <w:qFormat/>
    <w:rPr>
      <w:rFonts w:ascii="Arial" w:hAnsi="Arial" w:eastAsia="Arial" w:cs="Arial"/>
      <w:sz w:val="30"/>
      <w:szCs w:val="30"/>
    </w:rPr>
  </w:style>
  <w:style w:type="character" w:styleId="646">
    <w:name w:val="Heading 4 Char"/>
    <w:basedOn w:val="661"/>
    <w:qFormat/>
    <w:rPr>
      <w:rFonts w:ascii="Arial" w:hAnsi="Arial" w:eastAsia="Arial" w:cs="Arial"/>
      <w:b/>
      <w:bCs/>
      <w:sz w:val="26"/>
      <w:szCs w:val="26"/>
    </w:rPr>
  </w:style>
  <w:style w:type="character" w:styleId="647">
    <w:name w:val="Heading 5 Char"/>
    <w:basedOn w:val="661"/>
    <w:qFormat/>
    <w:rPr>
      <w:rFonts w:ascii="Arial" w:hAnsi="Arial" w:eastAsia="Arial" w:cs="Arial"/>
      <w:b/>
      <w:bCs/>
      <w:sz w:val="24"/>
      <w:szCs w:val="24"/>
    </w:rPr>
  </w:style>
  <w:style w:type="character" w:styleId="648">
    <w:name w:val="Heading 6 Char"/>
    <w:basedOn w:val="661"/>
    <w:qFormat/>
    <w:rPr>
      <w:rFonts w:ascii="Arial" w:hAnsi="Arial" w:eastAsia="Arial" w:cs="Arial"/>
      <w:b/>
      <w:bCs/>
      <w:sz w:val="22"/>
      <w:szCs w:val="22"/>
    </w:rPr>
  </w:style>
  <w:style w:type="character" w:styleId="649">
    <w:name w:val="Heading 7 Char"/>
    <w:basedOn w:val="66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8 Char"/>
    <w:basedOn w:val="661"/>
    <w:qFormat/>
    <w:rPr>
      <w:rFonts w:ascii="Arial" w:hAnsi="Arial" w:eastAsia="Arial" w:cs="Arial"/>
      <w:i/>
      <w:iCs/>
      <w:sz w:val="22"/>
      <w:szCs w:val="22"/>
    </w:rPr>
  </w:style>
  <w:style w:type="character" w:styleId="651">
    <w:name w:val="Heading 9 Char"/>
    <w:basedOn w:val="661"/>
    <w:qFormat/>
    <w:rPr>
      <w:rFonts w:ascii="Arial" w:hAnsi="Arial" w:eastAsia="Arial" w:cs="Arial"/>
      <w:i/>
      <w:iCs/>
      <w:sz w:val="21"/>
      <w:szCs w:val="21"/>
    </w:rPr>
  </w:style>
  <w:style w:type="character" w:styleId="652">
    <w:name w:val="Title Char"/>
    <w:basedOn w:val="661"/>
    <w:qFormat/>
    <w:rPr>
      <w:sz w:val="48"/>
      <w:szCs w:val="48"/>
    </w:rPr>
  </w:style>
  <w:style w:type="character" w:styleId="653">
    <w:name w:val="Subtitle Char"/>
    <w:basedOn w:val="661"/>
    <w:qFormat/>
    <w:rPr>
      <w:sz w:val="24"/>
      <w:szCs w:val="24"/>
    </w:rPr>
  </w:style>
  <w:style w:type="character" w:styleId="654">
    <w:name w:val="Quote Char"/>
    <w:qFormat/>
    <w:rPr>
      <w:i/>
    </w:rPr>
  </w:style>
  <w:style w:type="character" w:styleId="655">
    <w:name w:val="Intense Quote Char"/>
    <w:qFormat/>
    <w:rPr>
      <w:i/>
    </w:rPr>
  </w:style>
  <w:style w:type="character" w:styleId="656">
    <w:name w:val="Header Char"/>
    <w:basedOn w:val="661"/>
    <w:qFormat/>
  </w:style>
  <w:style w:type="character" w:styleId="657">
    <w:name w:val="Footer Char"/>
    <w:basedOn w:val="661"/>
    <w:qFormat/>
  </w:style>
  <w:style w:type="character" w:styleId="658">
    <w:name w:val="Caption Char"/>
    <w:qFormat/>
  </w:style>
  <w:style w:type="character" w:styleId="659">
    <w:name w:val="Footnote Text Char"/>
    <w:qFormat/>
    <w:rPr>
      <w:sz w:val="18"/>
    </w:rPr>
  </w:style>
  <w:style w:type="character" w:styleId="660">
    <w:name w:val="Endnote Text Char"/>
    <w:qFormat/>
    <w:rPr>
      <w:sz w:val="20"/>
    </w:rPr>
  </w:style>
  <w:style w:type="character" w:styleId="661" w:default="1">
    <w:name w:val="Default Paragraph Font"/>
    <w:qFormat/>
  </w:style>
  <w:style w:type="character" w:styleId="662">
    <w:name w:val="Верхний колонтитул Знак"/>
    <w:basedOn w:val="661"/>
    <w:qFormat/>
  </w:style>
  <w:style w:type="character" w:styleId="663">
    <w:name w:val="Нижний колонтитул Знак"/>
    <w:basedOn w:val="661"/>
    <w:qFormat/>
  </w:style>
  <w:style w:type="character" w:styleId="664">
    <w:name w:val="Заголовок 1 Знак"/>
    <w:basedOn w:val="66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5">
    <w:name w:val="Основной текст_"/>
    <w:basedOn w:val="661"/>
    <w:qFormat/>
    <w:rPr>
      <w:sz w:val="26"/>
      <w:szCs w:val="26"/>
      <w:highlight w:val="white"/>
    </w:rPr>
  </w:style>
  <w:style w:type="paragraph" w:styleId="666">
    <w:name w:val="Заголовок"/>
    <w:basedOn w:val="628"/>
    <w:next w:val="66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67">
    <w:name w:val="Body Text"/>
    <w:basedOn w:val="628"/>
    <w:pPr>
      <w:spacing w:before="0" w:after="140" w:line="276" w:lineRule="auto"/>
    </w:pPr>
  </w:style>
  <w:style w:type="paragraph" w:styleId="668">
    <w:name w:val="List"/>
    <w:basedOn w:val="667"/>
    <w:rPr>
      <w:rFonts w:cs="Droid Sans Devanagari"/>
    </w:rPr>
  </w:style>
  <w:style w:type="paragraph" w:styleId="669">
    <w:name w:val="Caption"/>
    <w:basedOn w:val="628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70">
    <w:name w:val="Указатель"/>
    <w:basedOn w:val="628"/>
    <w:qFormat/>
    <w:pPr>
      <w:suppressLineNumbers/>
    </w:pPr>
    <w:rPr>
      <w:rFonts w:cs="Droid Sans Devanagari"/>
    </w:rPr>
  </w:style>
  <w:style w:type="paragraph" w:styleId="671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672">
    <w:name w:val="Title"/>
    <w:basedOn w:val="628"/>
    <w:qFormat/>
    <w:pPr>
      <w:contextualSpacing/>
      <w:spacing w:before="300" w:after="200"/>
    </w:pPr>
    <w:rPr>
      <w:sz w:val="48"/>
      <w:szCs w:val="48"/>
    </w:rPr>
  </w:style>
  <w:style w:type="paragraph" w:styleId="673">
    <w:name w:val="Subtitle"/>
    <w:basedOn w:val="628"/>
    <w:qFormat/>
    <w:pPr>
      <w:spacing w:before="200" w:after="200"/>
    </w:pPr>
    <w:rPr>
      <w:sz w:val="24"/>
      <w:szCs w:val="24"/>
    </w:rPr>
  </w:style>
  <w:style w:type="paragraph" w:styleId="674">
    <w:name w:val="Quote"/>
    <w:basedOn w:val="628"/>
    <w:qFormat/>
    <w:pPr>
      <w:ind w:left="720" w:right="720" w:firstLine="0"/>
    </w:pPr>
    <w:rPr>
      <w:i/>
    </w:rPr>
  </w:style>
  <w:style w:type="paragraph" w:styleId="675">
    <w:name w:val="Intense Quote"/>
    <w:basedOn w:val="628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6">
    <w:name w:val="footnote text"/>
    <w:basedOn w:val="628"/>
    <w:pPr>
      <w:spacing w:before="0" w:after="40" w:line="240" w:lineRule="auto"/>
    </w:pPr>
    <w:rPr>
      <w:sz w:val="18"/>
    </w:rPr>
  </w:style>
  <w:style w:type="paragraph" w:styleId="677">
    <w:name w:val="endnote text"/>
    <w:basedOn w:val="628"/>
    <w:pPr>
      <w:spacing w:before="0" w:after="0" w:line="240" w:lineRule="auto"/>
    </w:pPr>
    <w:rPr>
      <w:sz w:val="20"/>
    </w:rPr>
  </w:style>
  <w:style w:type="paragraph" w:styleId="678">
    <w:name w:val="toc 1"/>
    <w:basedOn w:val="628"/>
    <w:pPr>
      <w:ind w:left="0" w:right="0" w:firstLine="0"/>
      <w:spacing w:before="0" w:after="57"/>
    </w:pPr>
  </w:style>
  <w:style w:type="paragraph" w:styleId="679">
    <w:name w:val="toc 2"/>
    <w:basedOn w:val="628"/>
    <w:pPr>
      <w:ind w:left="283" w:right="0" w:firstLine="0"/>
      <w:spacing w:before="0" w:after="57"/>
    </w:pPr>
  </w:style>
  <w:style w:type="paragraph" w:styleId="680">
    <w:name w:val="toc 3"/>
    <w:basedOn w:val="628"/>
    <w:pPr>
      <w:ind w:left="567" w:right="0" w:firstLine="0"/>
      <w:spacing w:before="0" w:after="57"/>
    </w:pPr>
  </w:style>
  <w:style w:type="paragraph" w:styleId="681">
    <w:name w:val="toc 4"/>
    <w:basedOn w:val="628"/>
    <w:pPr>
      <w:ind w:left="850" w:right="0" w:firstLine="0"/>
      <w:spacing w:before="0" w:after="57"/>
    </w:pPr>
  </w:style>
  <w:style w:type="paragraph" w:styleId="682">
    <w:name w:val="toc 5"/>
    <w:basedOn w:val="628"/>
    <w:pPr>
      <w:ind w:left="1134" w:right="0" w:firstLine="0"/>
      <w:spacing w:before="0" w:after="57"/>
    </w:pPr>
  </w:style>
  <w:style w:type="paragraph" w:styleId="683">
    <w:name w:val="toc 6"/>
    <w:basedOn w:val="628"/>
    <w:pPr>
      <w:ind w:left="1417" w:right="0" w:firstLine="0"/>
      <w:spacing w:before="0" w:after="57"/>
    </w:pPr>
  </w:style>
  <w:style w:type="paragraph" w:styleId="684">
    <w:name w:val="toc 7"/>
    <w:basedOn w:val="628"/>
    <w:pPr>
      <w:ind w:left="1701" w:right="0" w:firstLine="0"/>
      <w:spacing w:before="0" w:after="57"/>
    </w:pPr>
  </w:style>
  <w:style w:type="paragraph" w:styleId="685">
    <w:name w:val="toc 8"/>
    <w:basedOn w:val="628"/>
    <w:pPr>
      <w:ind w:left="1984" w:right="0" w:firstLine="0"/>
      <w:spacing w:before="0" w:after="57"/>
    </w:pPr>
  </w:style>
  <w:style w:type="paragraph" w:styleId="686">
    <w:name w:val="toc 9"/>
    <w:basedOn w:val="628"/>
    <w:pPr>
      <w:ind w:left="2268" w:right="0" w:firstLine="0"/>
      <w:spacing w:before="0" w:after="57"/>
    </w:pPr>
  </w:style>
  <w:style w:type="paragraph" w:styleId="687">
    <w:name w:val="TOC Heading"/>
    <w:qFormat/>
    <w:pPr>
      <w:jc w:val="left"/>
      <w:spacing w:before="0" w:after="200" w:line="276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688">
    <w:name w:val="table of figures"/>
    <w:basedOn w:val="628"/>
    <w:qFormat/>
    <w:pPr>
      <w:spacing w:before="0" w:after="0"/>
    </w:pPr>
  </w:style>
  <w:style w:type="paragraph" w:styleId="689">
    <w:name w:val="Верхний и нижний колонтитулы"/>
    <w:basedOn w:val="628"/>
    <w:qFormat/>
  </w:style>
  <w:style w:type="paragraph" w:styleId="690">
    <w:name w:val="Header"/>
    <w:basedOn w:val="62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1">
    <w:name w:val="Footer"/>
    <w:basedOn w:val="62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2">
    <w:name w:val="List Paragraph"/>
    <w:basedOn w:val="628"/>
    <w:qFormat/>
    <w:pPr>
      <w:contextualSpacing/>
      <w:ind w:left="720" w:right="0" w:firstLine="0"/>
      <w:spacing w:before="0" w:after="200"/>
    </w:pPr>
  </w:style>
  <w:style w:type="paragraph" w:styleId="693">
    <w:name w:val="Основной текст2"/>
    <w:basedOn w:val="628"/>
    <w:qFormat/>
    <w:pPr>
      <w:ind w:left="0" w:right="0" w:hanging="580"/>
      <w:spacing w:before="0" w:after="540" w:line="312" w:lineRule="exact"/>
      <w:shd w:val="clear" w:color="auto" w:fill="ffffff"/>
    </w:pPr>
    <w:rPr>
      <w:sz w:val="26"/>
      <w:szCs w:val="26"/>
    </w:rPr>
  </w:style>
  <w:style w:type="paragraph" w:styleId="694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695">
    <w:name w:val="ConsPlusNormal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696">
    <w:name w:val="Содержимое таблицы"/>
    <w:basedOn w:val="628"/>
    <w:qFormat/>
    <w:pPr>
      <w:suppressLineNumbers/>
    </w:pPr>
  </w:style>
  <w:style w:type="numbering" w:styleId="697" w:default="1">
    <w:name w:val="No List"/>
    <w:qFormat/>
  </w:style>
  <w:style w:type="table" w:styleId="5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57</cp:revision>
  <dcterms:created xsi:type="dcterms:W3CDTF">2011-04-29T19:26:00Z</dcterms:created>
  <dcterms:modified xsi:type="dcterms:W3CDTF">2025-05-13T10:11:44Z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